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3345F7">
      <w:pPr>
        <w:pStyle w:val="1"/>
      </w:pPr>
      <w:r>
        <w:fldChar w:fldCharType="begin"/>
      </w:r>
      <w:r>
        <w:instrText>HYPERLINK "garantF1://35801896.0"</w:instrText>
      </w:r>
      <w:r>
        <w:fldChar w:fldCharType="separate"/>
      </w:r>
      <w:r>
        <w:rPr>
          <w:rStyle w:val="a4"/>
        </w:rPr>
        <w:t>Постановление Правительства Чеченской Республики</w:t>
      </w:r>
      <w:r>
        <w:rPr>
          <w:rStyle w:val="a4"/>
        </w:rPr>
        <w:br/>
        <w:t>от 22 мая 2007 г. N 86</w:t>
      </w:r>
      <w:r>
        <w:rPr>
          <w:rStyle w:val="a4"/>
        </w:rPr>
        <w:br/>
        <w:t>"О мерах по подготовке к проведению открытых конкурсов отбору управляющих организаций для управления многоквар</w:t>
      </w:r>
      <w:r>
        <w:rPr>
          <w:rStyle w:val="a4"/>
        </w:rPr>
        <w:t>тирными домами"</w:t>
      </w:r>
      <w:r>
        <w:fldChar w:fldCharType="end"/>
      </w:r>
    </w:p>
    <w:p w:rsidR="00000000" w:rsidRDefault="003345F7"/>
    <w:p w:rsidR="00000000" w:rsidRDefault="003345F7">
      <w:r>
        <w:t xml:space="preserve">В соответствии с </w:t>
      </w:r>
      <w:hyperlink r:id="rId5" w:history="1">
        <w:r>
          <w:rPr>
            <w:rStyle w:val="a4"/>
          </w:rPr>
          <w:t>частью 4 статьи 161</w:t>
        </w:r>
      </w:hyperlink>
      <w:r>
        <w:t xml:space="preserve"> Жилищного кодекса Российской Федерации, </w:t>
      </w:r>
      <w:hyperlink r:id="rId6" w:history="1">
        <w:r>
          <w:rPr>
            <w:rStyle w:val="a4"/>
          </w:rPr>
          <w:t>статьей 18</w:t>
        </w:r>
      </w:hyperlink>
      <w:r>
        <w:t xml:space="preserve"> Федерального закона от 29 декабря 2004 года N </w:t>
      </w:r>
      <w:r>
        <w:t xml:space="preserve">189-ФЗ "О введении в действие Жилищного кодекса Российской Федерации", постановлениями Правительства Российской Федерации </w:t>
      </w:r>
      <w:hyperlink r:id="rId7" w:history="1">
        <w:r>
          <w:rPr>
            <w:rStyle w:val="a4"/>
          </w:rPr>
          <w:t>от 6 марта 2006 года N 75</w:t>
        </w:r>
      </w:hyperlink>
      <w:r>
        <w:t xml:space="preserve"> "О порядке проведения органом местного самоуправления открытого конкурса</w:t>
      </w:r>
      <w:r>
        <w:t xml:space="preserve"> по отбору управляющей организации для управления многоквартирным домом" и </w:t>
      </w:r>
      <w:hyperlink r:id="rId8" w:history="1">
        <w:r>
          <w:rPr>
            <w:rStyle w:val="a4"/>
          </w:rPr>
          <w:t>от 13 августа 2006 года N 491</w:t>
        </w:r>
      </w:hyperlink>
      <w:r>
        <w:t xml:space="preserve"> "Об утверждении Правил содержания общего имущества в многоквартирном доме и Правил изменения размера платы за содер</w:t>
      </w:r>
      <w:r>
        <w:t xml:space="preserve">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Правительство </w:t>
      </w:r>
      <w:r>
        <w:t>Чеченской Республики</w:t>
      </w:r>
    </w:p>
    <w:p w:rsidR="00000000" w:rsidRDefault="003345F7">
      <w:r>
        <w:t>Постановляет:</w:t>
      </w:r>
    </w:p>
    <w:p w:rsidR="00000000" w:rsidRDefault="003345F7">
      <w:bookmarkStart w:id="1" w:name="sub_1"/>
      <w:r>
        <w:t>1. Главам администраций городов и районов Чеченской Республики:</w:t>
      </w:r>
    </w:p>
    <w:p w:rsidR="00000000" w:rsidRDefault="003345F7">
      <w:bookmarkStart w:id="2" w:name="sub_2"/>
      <w:bookmarkEnd w:id="1"/>
      <w:r>
        <w:t>1.1. До 1 июля 2007 года провести мониторинг реализации права самостоятельного выбора способа управления Собственниками помещений в жилых мног</w:t>
      </w:r>
      <w:r>
        <w:t>оквартирных домах.</w:t>
      </w:r>
    </w:p>
    <w:p w:rsidR="00000000" w:rsidRDefault="003345F7">
      <w:bookmarkStart w:id="3" w:name="sub_3"/>
      <w:bookmarkEnd w:id="2"/>
      <w:r>
        <w:t xml:space="preserve">1.2. До 15 июля 2007 года утвердить конкурсную документацию в соответствии с </w:t>
      </w:r>
      <w:hyperlink r:id="rId9" w:history="1">
        <w:r>
          <w:rPr>
            <w:rStyle w:val="a4"/>
          </w:rPr>
          <w:t>пунктом 41</w:t>
        </w:r>
      </w:hyperlink>
      <w:r>
        <w:t xml:space="preserve"> постановления Правительства Российской Федерации от 6 февраля 2006 года N 75 "О порядке проведения о</w:t>
      </w:r>
      <w:r>
        <w:t>рганом местного самоуправления открытого конкурса по отбору управляющей организации для управления многоквартирным домом".</w:t>
      </w:r>
    </w:p>
    <w:p w:rsidR="00000000" w:rsidRDefault="003345F7">
      <w:bookmarkStart w:id="4" w:name="sub_4"/>
      <w:bookmarkEnd w:id="3"/>
      <w:r>
        <w:t>1.3. До 1 августа 2007 года завершить подготовительную работу к проведению открытых конкурсов по отбору управляющих организ</w:t>
      </w:r>
      <w:r>
        <w:t>аций для управления многоквартирными домами, утвердить график проведения открытых конкурсов, создать постоянно действующие конкурсные комиссии и определить их состав.</w:t>
      </w:r>
    </w:p>
    <w:p w:rsidR="00000000" w:rsidRDefault="003345F7">
      <w:bookmarkStart w:id="5" w:name="sub_5"/>
      <w:bookmarkEnd w:id="4"/>
      <w:r>
        <w:t>1.4. Ввести в состав конкурсных комиссий представителей:</w:t>
      </w:r>
    </w:p>
    <w:bookmarkEnd w:id="5"/>
    <w:p w:rsidR="00000000" w:rsidRDefault="003345F7">
      <w:r>
        <w:t>департамента агро</w:t>
      </w:r>
      <w:r>
        <w:t>промышленного комплекса и ЖКХ Администрации Президента и Правительства Чеченской Республики;</w:t>
      </w:r>
    </w:p>
    <w:p w:rsidR="00000000" w:rsidRDefault="003345F7">
      <w:r>
        <w:t>министерства жилищно - коммунального хозяйства Чеченской Республики;</w:t>
      </w:r>
    </w:p>
    <w:p w:rsidR="00000000" w:rsidRDefault="003345F7">
      <w:r>
        <w:t>ГУ "Республиканская жилищная инспекция".</w:t>
      </w:r>
    </w:p>
    <w:p w:rsidR="00000000" w:rsidRDefault="003345F7">
      <w:bookmarkStart w:id="6" w:name="sub_6"/>
      <w:r>
        <w:t xml:space="preserve">1.5. Обеспечить для юридических лиц, независимо </w:t>
      </w:r>
      <w:r>
        <w:t>от организационно-правовых форм, и индивидуальных предпринимателей равные возможности для участия в открытом конкурсе по отбору управляющих организаций (управляющих) многоквартирными домами.</w:t>
      </w:r>
    </w:p>
    <w:p w:rsidR="00000000" w:rsidRDefault="003345F7">
      <w:bookmarkStart w:id="7" w:name="sub_7"/>
      <w:bookmarkEnd w:id="6"/>
      <w:r>
        <w:t>1.6. До 1 января 2008 года провести открытые конкурсы п</w:t>
      </w:r>
      <w:r>
        <w:t>о отбору управляющих организаций (управляющих) для управления многоквартирными домами, собственники помещений в которых не выбрали способ управления многоквартирными домами или не реализовали принятое решение о выборе способа управления домами.</w:t>
      </w:r>
    </w:p>
    <w:p w:rsidR="00000000" w:rsidRDefault="003345F7">
      <w:bookmarkStart w:id="8" w:name="sub_8"/>
      <w:bookmarkEnd w:id="7"/>
      <w:r>
        <w:t>1</w:t>
      </w:r>
      <w:r>
        <w:t>.7. Организовать ведение реестра управляющих организаций, осуществляющих деятельность по управлению жилищным фондом на административной территории города (района).</w:t>
      </w:r>
    </w:p>
    <w:p w:rsidR="00000000" w:rsidRDefault="003345F7">
      <w:bookmarkStart w:id="9" w:name="sub_9"/>
      <w:bookmarkEnd w:id="8"/>
      <w:r>
        <w:t>1.8. Ежемесячно, до 10 числа последующего месяца, предоставлять информацию о выпол</w:t>
      </w:r>
      <w:r>
        <w:t xml:space="preserve">нении настоящего постановления в министерство жилищно-коммунального </w:t>
      </w:r>
      <w:r>
        <w:lastRenderedPageBreak/>
        <w:t>хозяйства Чеченской Республики.</w:t>
      </w:r>
    </w:p>
    <w:p w:rsidR="00000000" w:rsidRDefault="003345F7">
      <w:bookmarkStart w:id="10" w:name="sub_10"/>
      <w:bookmarkEnd w:id="9"/>
      <w:r>
        <w:t>2. Министерству жилищно-коммунального хозяйства Чеченской Республики:</w:t>
      </w:r>
    </w:p>
    <w:bookmarkEnd w:id="10"/>
    <w:p w:rsidR="00000000" w:rsidRDefault="003345F7">
      <w:r>
        <w:t>оказывать администрациям городов и районов консультативно-методическу</w:t>
      </w:r>
      <w:r>
        <w:t>ю помощь в работе по подготовке и проведению открытых конкурсов по отбору управляющих организаций для управления многоквартирными домами.</w:t>
      </w:r>
    </w:p>
    <w:p w:rsidR="00000000" w:rsidRDefault="003345F7">
      <w:r>
        <w:t>организовать ведение сводного реестра управляющих организаций, работающих на территории Чеченской Республики.</w:t>
      </w:r>
    </w:p>
    <w:p w:rsidR="00000000" w:rsidRDefault="003345F7">
      <w:bookmarkStart w:id="11" w:name="sub_11"/>
      <w:r>
        <w:t>3.</w:t>
      </w:r>
      <w:r>
        <w:t> Контроль за выполнением настоящего постановления возложить на министра жилищно-коммунального хозяйства Чеченской Республики Сугаипова А.А.</w:t>
      </w:r>
    </w:p>
    <w:p w:rsidR="00000000" w:rsidRDefault="003345F7">
      <w:bookmarkStart w:id="12" w:name="sub_12"/>
      <w:bookmarkEnd w:id="11"/>
      <w:r>
        <w:t xml:space="preserve">4. Настоящее постановление вступает в силу по истечении десяти дней со дня его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12"/>
    <w:p w:rsidR="00000000" w:rsidRDefault="003345F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5F7">
            <w:pPr>
              <w:pStyle w:val="afff"/>
            </w:pPr>
            <w:r>
              <w:t>Председатель Правительства Чеченской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5F7">
            <w:pPr>
              <w:pStyle w:val="aff6"/>
              <w:jc w:val="right"/>
            </w:pPr>
            <w:r>
              <w:t>О.Х. Баисултанов</w:t>
            </w:r>
          </w:p>
        </w:tc>
      </w:tr>
    </w:tbl>
    <w:p w:rsidR="00000000" w:rsidRDefault="003345F7"/>
    <w:p w:rsidR="00000000" w:rsidRDefault="003345F7">
      <w:pPr>
        <w:pStyle w:val="afff"/>
      </w:pPr>
      <w:r>
        <w:t>г. Грозный</w:t>
      </w:r>
    </w:p>
    <w:p w:rsidR="003345F7" w:rsidRDefault="003345F7">
      <w:pPr>
        <w:pStyle w:val="afff"/>
        <w:ind w:left="2795" w:hanging="2097"/>
      </w:pPr>
      <w:r>
        <w:t>|</w:t>
      </w:r>
    </w:p>
    <w:sectPr w:rsidR="003345F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35"/>
    <w:rsid w:val="003345F7"/>
    <w:rsid w:val="00FA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94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4905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8290.18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38291.16104" TargetMode="External"/><Relationship Id="rId10" Type="http://schemas.openxmlformats.org/officeDocument/2006/relationships/hyperlink" Target="garantF1://3590189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4905.1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Buvaisar-PC</cp:lastModifiedBy>
  <cp:revision>2</cp:revision>
  <dcterms:created xsi:type="dcterms:W3CDTF">2014-08-05T11:50:00Z</dcterms:created>
  <dcterms:modified xsi:type="dcterms:W3CDTF">2014-08-05T11:50:00Z</dcterms:modified>
</cp:coreProperties>
</file>