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F0FAC">
      <w:pPr>
        <w:pStyle w:val="1"/>
      </w:pPr>
      <w:r>
        <w:fldChar w:fldCharType="begin"/>
      </w:r>
      <w:r>
        <w:instrText>HYPERLINK "garantF1://35805541.0"</w:instrText>
      </w:r>
      <w:r>
        <w:fldChar w:fldCharType="separate"/>
      </w:r>
      <w:r>
        <w:rPr>
          <w:rStyle w:val="a4"/>
        </w:rPr>
        <w:t>Постановление Правительства Чеченской Республики</w:t>
      </w:r>
      <w:r>
        <w:rPr>
          <w:rStyle w:val="a4"/>
        </w:rPr>
        <w:br/>
        <w:t>от 1 апреля 2008 г. N 59</w:t>
      </w:r>
      <w:r>
        <w:rPr>
          <w:rStyle w:val="a4"/>
        </w:rPr>
        <w:br/>
        <w:t xml:space="preserve">"О законе Чеченской Республики "О порядке определения размера дохода, приходящегося на каждого члена семьи, </w:t>
      </w:r>
      <w:r>
        <w:rPr>
          <w:rStyle w:val="a4"/>
        </w:rPr>
        <w:t>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им по договорам социального найма жилых помещений муниципального жилищного фонда"</w:t>
      </w:r>
      <w:r>
        <w:fldChar w:fldCharType="end"/>
      </w:r>
    </w:p>
    <w:p w:rsidR="00000000" w:rsidRDefault="00AF0FAC"/>
    <w:p w:rsidR="00000000" w:rsidRDefault="00AF0FAC">
      <w:r>
        <w:t xml:space="preserve">В целях реализации норм </w:t>
      </w:r>
      <w:hyperlink r:id="rId5" w:history="1">
        <w:r>
          <w:rPr>
            <w:rStyle w:val="a4"/>
          </w:rPr>
          <w:t>Жилищного кодекса</w:t>
        </w:r>
      </w:hyperlink>
      <w:r>
        <w:t xml:space="preserve"> Российской Федерации и установления порядка определения размера дохода, приходящегося на каждого члена семьи и стоимости имущества, находящегося в собственности членов семьи и по</w:t>
      </w:r>
      <w:r>
        <w:t>длежащего налогообложению, и признания граждан малоимущими для предоставления им по договорам социального найма жилых помещений муниципального жилищного фонда, Правительство Чеченской Республики</w:t>
      </w:r>
    </w:p>
    <w:p w:rsidR="00000000" w:rsidRDefault="00AF0FAC">
      <w:r>
        <w:t>Постановляет:</w:t>
      </w:r>
    </w:p>
    <w:p w:rsidR="00000000" w:rsidRDefault="00AF0FAC">
      <w:bookmarkStart w:id="1" w:name="sub_1"/>
      <w:r>
        <w:t>1. Одобрить проект Закона Чеченской Респуб</w:t>
      </w:r>
      <w:r>
        <w:t>лики "О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для предоставления им по договорам социа</w:t>
      </w:r>
      <w:r>
        <w:t>льного найма жилых помещений муниципального жилищного фонда".</w:t>
      </w:r>
    </w:p>
    <w:p w:rsidR="00000000" w:rsidRDefault="00AF0FAC">
      <w:bookmarkStart w:id="2" w:name="sub_2"/>
      <w:bookmarkEnd w:id="1"/>
      <w:r>
        <w:t>2. Внести проект Закона Чеченской Республики "О порядке определения размера дохода, приходящегося на каждого члена семьи, и стоимости имущества, находящегося в собственности членов сем</w:t>
      </w:r>
      <w:r>
        <w:t>ьи и подлежащего налогообложению, в целях признания граждан малоимущими для предоставления им по договорам социального найма жилых помещений муниципального жилищного фонда" на рассмотрение Народного Собрания Парламента Чеченской Республики.</w:t>
      </w:r>
    </w:p>
    <w:p w:rsidR="00000000" w:rsidRDefault="00AF0FAC">
      <w:bookmarkStart w:id="3" w:name="sub_3"/>
      <w:bookmarkEnd w:id="2"/>
      <w:r>
        <w:t>3. На</w:t>
      </w:r>
      <w:r>
        <w:t>значить представителем Правительства Чеченской Республики в Народном Собрании Парламента Чеченской Республики при рассмотрении проекта закона Чеченской Республики "О порядке определения размера дохода, приходящегося на каждого члена семьи, и стоимости имущ</w:t>
      </w:r>
      <w:r>
        <w:t>ества, находящегося в собственности членов семьи и подлежащего налогообложению, в целях признания граждан малоимущими для предоставления им по договорам социального найма жилых помещений муниципального жилищного фонда" министра жилищно-коммунального хозяйс</w:t>
      </w:r>
      <w:r>
        <w:t>тва Чеченской Республики Абу Абдурахмановича Сугаипова.</w:t>
      </w:r>
    </w:p>
    <w:p w:rsidR="00000000" w:rsidRDefault="00AF0FAC">
      <w:bookmarkStart w:id="4" w:name="sub_4"/>
      <w:bookmarkEnd w:id="3"/>
      <w:r>
        <w:t>4. Контроль за выполнением настоящего постановления возложить на заместителя Председателя Правительства Чеченской Республики - Руководителя Администрации Президента и Правительства Чеченской</w:t>
      </w:r>
      <w:r>
        <w:t xml:space="preserve"> Республики А.М. Израйилова.</w:t>
      </w:r>
    </w:p>
    <w:p w:rsidR="00000000" w:rsidRDefault="00AF0FAC">
      <w:bookmarkStart w:id="5" w:name="sub_5"/>
      <w:bookmarkEnd w:id="4"/>
      <w:r>
        <w:t>5. Настоящее постановление вступает в силу со дня его принятия.</w:t>
      </w:r>
    </w:p>
    <w:bookmarkEnd w:id="5"/>
    <w:p w:rsidR="00000000" w:rsidRDefault="00AF0FAC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FAC">
            <w:pPr>
              <w:pStyle w:val="afff"/>
            </w:pPr>
            <w:r>
              <w:t>Председатель Правительства</w:t>
            </w:r>
            <w:r>
              <w:br/>
              <w:t>Чеченской Республики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F0FAC">
            <w:pPr>
              <w:pStyle w:val="aff6"/>
              <w:jc w:val="right"/>
            </w:pPr>
            <w:r>
              <w:t>О.Х. Байсултанов</w:t>
            </w:r>
          </w:p>
        </w:tc>
      </w:tr>
    </w:tbl>
    <w:p w:rsidR="00AF0FAC" w:rsidRDefault="00AF0FAC"/>
    <w:sectPr w:rsidR="00AF0FA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F9"/>
    <w:rsid w:val="00AF0FAC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3829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Buvaisar-PC</cp:lastModifiedBy>
  <cp:revision>2</cp:revision>
  <dcterms:created xsi:type="dcterms:W3CDTF">2014-08-05T10:53:00Z</dcterms:created>
  <dcterms:modified xsi:type="dcterms:W3CDTF">2014-08-05T10:53:00Z</dcterms:modified>
</cp:coreProperties>
</file>