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9C5" w:rsidRPr="00955C4B" w:rsidRDefault="003B69C5" w:rsidP="00CD6B73">
      <w:pPr>
        <w:tabs>
          <w:tab w:val="left" w:pos="0"/>
          <w:tab w:val="center" w:pos="4960"/>
        </w:tabs>
        <w:spacing w:after="0" w:line="240" w:lineRule="auto"/>
        <w:contextualSpacing/>
        <w:rPr>
          <w:rFonts w:ascii="Times New Roman" w:hAnsi="Times New Roman"/>
          <w:b/>
          <w:sz w:val="28"/>
          <w:szCs w:val="28"/>
        </w:rPr>
      </w:pPr>
    </w:p>
    <w:p w:rsidR="003B69C5" w:rsidRPr="00955C4B" w:rsidRDefault="003B69C5" w:rsidP="00CD6B73">
      <w:pPr>
        <w:tabs>
          <w:tab w:val="left" w:pos="0"/>
          <w:tab w:val="center" w:pos="4960"/>
        </w:tabs>
        <w:spacing w:after="0" w:line="240" w:lineRule="auto"/>
        <w:ind w:left="567" w:hanging="567"/>
        <w:contextualSpacing/>
        <w:jc w:val="center"/>
        <w:rPr>
          <w:rFonts w:ascii="Times New Roman" w:hAnsi="Times New Roman"/>
          <w:b/>
          <w:sz w:val="28"/>
          <w:szCs w:val="28"/>
        </w:rPr>
      </w:pPr>
    </w:p>
    <w:p w:rsidR="003B69C5" w:rsidRPr="006713C9" w:rsidRDefault="003B69C5" w:rsidP="00CD6B73">
      <w:pPr>
        <w:tabs>
          <w:tab w:val="left" w:pos="0"/>
          <w:tab w:val="center" w:pos="4960"/>
        </w:tabs>
        <w:spacing w:after="0" w:line="240" w:lineRule="auto"/>
        <w:ind w:left="567" w:hanging="567"/>
        <w:contextualSpacing/>
        <w:jc w:val="center"/>
        <w:rPr>
          <w:rFonts w:ascii="Times New Roman" w:hAnsi="Times New Roman"/>
          <w:b/>
          <w:sz w:val="28"/>
          <w:szCs w:val="28"/>
        </w:rPr>
      </w:pPr>
      <w:r w:rsidRPr="006713C9">
        <w:rPr>
          <w:rFonts w:ascii="Times New Roman" w:hAnsi="Times New Roman"/>
          <w:b/>
          <w:sz w:val="28"/>
          <w:szCs w:val="28"/>
        </w:rPr>
        <w:t>Отчет</w:t>
      </w:r>
    </w:p>
    <w:p w:rsidR="003B69C5" w:rsidRPr="006713C9" w:rsidRDefault="003B69C5" w:rsidP="00CD6B73">
      <w:pPr>
        <w:tabs>
          <w:tab w:val="left" w:pos="0"/>
        </w:tabs>
        <w:spacing w:after="0" w:line="240" w:lineRule="auto"/>
        <w:ind w:left="567" w:hanging="425"/>
        <w:contextualSpacing/>
        <w:jc w:val="center"/>
        <w:rPr>
          <w:rFonts w:ascii="Times New Roman" w:hAnsi="Times New Roman"/>
          <w:b/>
          <w:sz w:val="28"/>
          <w:szCs w:val="28"/>
        </w:rPr>
      </w:pPr>
      <w:r w:rsidRPr="006713C9">
        <w:rPr>
          <w:rFonts w:ascii="Times New Roman" w:hAnsi="Times New Roman"/>
          <w:b/>
          <w:sz w:val="28"/>
          <w:szCs w:val="28"/>
        </w:rPr>
        <w:t>Министерства</w:t>
      </w:r>
      <w:r w:rsidR="005D2FD6" w:rsidRPr="006713C9">
        <w:rPr>
          <w:rFonts w:ascii="Times New Roman" w:hAnsi="Times New Roman"/>
          <w:b/>
          <w:sz w:val="28"/>
          <w:szCs w:val="28"/>
        </w:rPr>
        <w:t xml:space="preserve"> строительства и</w:t>
      </w:r>
      <w:r w:rsidRPr="006713C9">
        <w:rPr>
          <w:rFonts w:ascii="Times New Roman" w:hAnsi="Times New Roman"/>
          <w:b/>
          <w:sz w:val="28"/>
          <w:szCs w:val="28"/>
        </w:rPr>
        <w:t xml:space="preserve"> жилищно-коммунального хозяйства Чеченской Республики  за  </w:t>
      </w:r>
      <w:r w:rsidR="00D17DEA" w:rsidRPr="006713C9">
        <w:rPr>
          <w:rFonts w:ascii="Times New Roman" w:hAnsi="Times New Roman"/>
          <w:b/>
          <w:sz w:val="28"/>
          <w:szCs w:val="28"/>
        </w:rPr>
        <w:t>январь</w:t>
      </w:r>
      <w:r w:rsidR="001364C3" w:rsidRPr="006713C9">
        <w:rPr>
          <w:rFonts w:ascii="Times New Roman" w:hAnsi="Times New Roman"/>
          <w:b/>
          <w:sz w:val="28"/>
          <w:szCs w:val="28"/>
        </w:rPr>
        <w:t xml:space="preserve"> </w:t>
      </w:r>
      <w:r w:rsidR="00C61405" w:rsidRPr="006713C9">
        <w:rPr>
          <w:rFonts w:ascii="Times New Roman" w:hAnsi="Times New Roman"/>
          <w:b/>
          <w:sz w:val="28"/>
          <w:szCs w:val="28"/>
        </w:rPr>
        <w:t>–</w:t>
      </w:r>
      <w:r w:rsidR="001364C3" w:rsidRPr="006713C9">
        <w:rPr>
          <w:rFonts w:ascii="Times New Roman" w:hAnsi="Times New Roman"/>
          <w:b/>
          <w:sz w:val="28"/>
          <w:szCs w:val="28"/>
        </w:rPr>
        <w:t xml:space="preserve"> </w:t>
      </w:r>
      <w:r w:rsidR="009C103B" w:rsidRPr="006713C9">
        <w:rPr>
          <w:rFonts w:ascii="Times New Roman" w:hAnsi="Times New Roman"/>
          <w:b/>
          <w:sz w:val="28"/>
          <w:szCs w:val="28"/>
        </w:rPr>
        <w:t xml:space="preserve">сентябрь </w:t>
      </w:r>
      <w:r w:rsidR="00D17DEA" w:rsidRPr="006713C9">
        <w:rPr>
          <w:rFonts w:ascii="Times New Roman" w:hAnsi="Times New Roman"/>
          <w:b/>
          <w:sz w:val="28"/>
          <w:szCs w:val="28"/>
        </w:rPr>
        <w:t>2015</w:t>
      </w:r>
      <w:r w:rsidRPr="006713C9">
        <w:rPr>
          <w:rFonts w:ascii="Times New Roman" w:hAnsi="Times New Roman"/>
          <w:b/>
          <w:sz w:val="28"/>
          <w:szCs w:val="28"/>
        </w:rPr>
        <w:t xml:space="preserve"> год</w:t>
      </w:r>
      <w:r w:rsidR="00D17DEA" w:rsidRPr="006713C9">
        <w:rPr>
          <w:rFonts w:ascii="Times New Roman" w:hAnsi="Times New Roman"/>
          <w:b/>
          <w:sz w:val="28"/>
          <w:szCs w:val="28"/>
        </w:rPr>
        <w:t>а</w:t>
      </w:r>
      <w:r w:rsidRPr="006713C9">
        <w:rPr>
          <w:rFonts w:ascii="Times New Roman" w:hAnsi="Times New Roman"/>
          <w:b/>
          <w:sz w:val="28"/>
          <w:szCs w:val="28"/>
        </w:rPr>
        <w:t>.</w:t>
      </w:r>
    </w:p>
    <w:p w:rsidR="003B69C5" w:rsidRPr="006713C9" w:rsidRDefault="003B69C5" w:rsidP="00CD6B73">
      <w:pPr>
        <w:tabs>
          <w:tab w:val="left" w:pos="0"/>
        </w:tabs>
        <w:spacing w:after="0" w:line="240" w:lineRule="auto"/>
        <w:ind w:left="567" w:hanging="425"/>
        <w:contextualSpacing/>
        <w:jc w:val="center"/>
        <w:rPr>
          <w:rFonts w:ascii="Times New Roman" w:hAnsi="Times New Roman"/>
          <w:b/>
          <w:sz w:val="28"/>
          <w:szCs w:val="28"/>
        </w:rPr>
      </w:pPr>
      <w:r w:rsidRPr="006713C9">
        <w:rPr>
          <w:rFonts w:ascii="Times New Roman" w:hAnsi="Times New Roman"/>
          <w:b/>
          <w:noProof/>
          <w:sz w:val="28"/>
          <w:szCs w:val="28"/>
        </w:rPr>
        <w:drawing>
          <wp:anchor distT="0" distB="0" distL="114300" distR="114300" simplePos="0" relativeHeight="251659264" behindDoc="1" locked="0" layoutInCell="1" allowOverlap="1">
            <wp:simplePos x="0" y="0"/>
            <wp:positionH relativeFrom="column">
              <wp:posOffset>17145</wp:posOffset>
            </wp:positionH>
            <wp:positionV relativeFrom="paragraph">
              <wp:posOffset>122555</wp:posOffset>
            </wp:positionV>
            <wp:extent cx="3216910" cy="2305050"/>
            <wp:effectExtent l="0" t="0" r="0" b="0"/>
            <wp:wrapTight wrapText="bothSides">
              <wp:wrapPolygon edited="0">
                <wp:start x="0" y="0"/>
                <wp:lineTo x="0" y="21421"/>
                <wp:lineTo x="21489" y="21421"/>
                <wp:lineTo x="21489" y="0"/>
                <wp:lineTo x="0" y="0"/>
              </wp:wrapPolygon>
            </wp:wrapTight>
            <wp:docPr id="3" name="Рисунок 1" descr="D:\Сетевая Рашана\для Рашан\здание МЖК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етевая Рашана\для Рашан\здание МЖКХ.jpg"/>
                    <pic:cNvPicPr>
                      <a:picLocks noChangeAspect="1" noChangeArrowheads="1"/>
                    </pic:cNvPicPr>
                  </pic:nvPicPr>
                  <pic:blipFill>
                    <a:blip r:embed="rId9" cstate="print"/>
                    <a:srcRect/>
                    <a:stretch>
                      <a:fillRect/>
                    </a:stretch>
                  </pic:blipFill>
                  <pic:spPr bwMode="auto">
                    <a:xfrm>
                      <a:off x="0" y="0"/>
                      <a:ext cx="3216910" cy="2305050"/>
                    </a:xfrm>
                    <a:prstGeom prst="rect">
                      <a:avLst/>
                    </a:prstGeom>
                    <a:noFill/>
                    <a:ln w="9525">
                      <a:noFill/>
                      <a:miter lim="800000"/>
                      <a:headEnd/>
                      <a:tailEnd/>
                    </a:ln>
                  </pic:spPr>
                </pic:pic>
              </a:graphicData>
            </a:graphic>
          </wp:anchor>
        </w:drawing>
      </w:r>
    </w:p>
    <w:p w:rsidR="00A52E28" w:rsidRPr="006713C9" w:rsidRDefault="00F251E8" w:rsidP="00CD6B73">
      <w:pPr>
        <w:tabs>
          <w:tab w:val="left" w:pos="0"/>
          <w:tab w:val="left" w:pos="7230"/>
        </w:tabs>
        <w:spacing w:after="0" w:line="240" w:lineRule="auto"/>
        <w:ind w:hanging="283"/>
        <w:contextualSpacing/>
        <w:jc w:val="both"/>
        <w:rPr>
          <w:rFonts w:ascii="Times New Roman" w:hAnsi="Times New Roman"/>
          <w:sz w:val="28"/>
          <w:szCs w:val="28"/>
        </w:rPr>
      </w:pPr>
      <w:r w:rsidRPr="006713C9">
        <w:rPr>
          <w:rFonts w:ascii="Times New Roman" w:hAnsi="Times New Roman"/>
          <w:sz w:val="28"/>
          <w:szCs w:val="28"/>
        </w:rPr>
        <w:t xml:space="preserve">     </w:t>
      </w:r>
      <w:r w:rsidR="003B69C5" w:rsidRPr="006713C9">
        <w:rPr>
          <w:rFonts w:ascii="Times New Roman" w:hAnsi="Times New Roman"/>
          <w:sz w:val="28"/>
          <w:szCs w:val="28"/>
        </w:rPr>
        <w:t xml:space="preserve">Министерство </w:t>
      </w:r>
      <w:r w:rsidR="00580BDC" w:rsidRPr="006713C9">
        <w:rPr>
          <w:rFonts w:ascii="Times New Roman" w:hAnsi="Times New Roman"/>
          <w:sz w:val="28"/>
          <w:szCs w:val="28"/>
        </w:rPr>
        <w:t xml:space="preserve">строительства и </w:t>
      </w:r>
      <w:r w:rsidR="003B69C5" w:rsidRPr="006713C9">
        <w:rPr>
          <w:rFonts w:ascii="Times New Roman" w:hAnsi="Times New Roman"/>
          <w:sz w:val="28"/>
          <w:szCs w:val="28"/>
        </w:rPr>
        <w:t xml:space="preserve">жилищно-коммунального хозяйства Чеченской Республики (далее – Министерство) создано в соответствии с Указом Главы Чеченской Республики от 14 </w:t>
      </w:r>
      <w:r w:rsidR="005C4922" w:rsidRPr="006713C9">
        <w:rPr>
          <w:rFonts w:ascii="Times New Roman" w:hAnsi="Times New Roman"/>
          <w:sz w:val="28"/>
          <w:szCs w:val="28"/>
        </w:rPr>
        <w:t>июля 2015</w:t>
      </w:r>
      <w:r w:rsidR="003B69C5" w:rsidRPr="006713C9">
        <w:rPr>
          <w:rFonts w:ascii="Times New Roman" w:hAnsi="Times New Roman"/>
          <w:sz w:val="28"/>
          <w:szCs w:val="28"/>
        </w:rPr>
        <w:t xml:space="preserve"> года № </w:t>
      </w:r>
      <w:r w:rsidR="005C4922" w:rsidRPr="006713C9">
        <w:rPr>
          <w:rFonts w:ascii="Times New Roman" w:hAnsi="Times New Roman"/>
          <w:sz w:val="28"/>
          <w:szCs w:val="28"/>
        </w:rPr>
        <w:t>122</w:t>
      </w:r>
      <w:r w:rsidR="00DB767C" w:rsidRPr="006713C9">
        <w:rPr>
          <w:rFonts w:ascii="Times New Roman" w:hAnsi="Times New Roman"/>
          <w:sz w:val="28"/>
          <w:szCs w:val="28"/>
        </w:rPr>
        <w:t xml:space="preserve"> «</w:t>
      </w:r>
      <w:r w:rsidR="005C4922" w:rsidRPr="006713C9">
        <w:rPr>
          <w:rFonts w:ascii="Times New Roman" w:hAnsi="Times New Roman"/>
          <w:sz w:val="28"/>
          <w:szCs w:val="28"/>
        </w:rPr>
        <w:t>Об изменениях в структуре органов исполнительной власти Чеченской Республики и  составе Правительства Чеченской Р</w:t>
      </w:r>
      <w:bookmarkStart w:id="0" w:name="_GoBack"/>
      <w:bookmarkEnd w:id="0"/>
      <w:r w:rsidR="005C4922" w:rsidRPr="006713C9">
        <w:rPr>
          <w:rFonts w:ascii="Times New Roman" w:hAnsi="Times New Roman"/>
          <w:sz w:val="28"/>
          <w:szCs w:val="28"/>
        </w:rPr>
        <w:t>еспублики</w:t>
      </w:r>
      <w:r w:rsidR="003B69C5" w:rsidRPr="006713C9">
        <w:rPr>
          <w:rFonts w:ascii="Times New Roman" w:hAnsi="Times New Roman"/>
          <w:sz w:val="28"/>
          <w:szCs w:val="28"/>
        </w:rPr>
        <w:t>». Министерство является юридическим лицом, состоит из аппарата  штатной численностью 1</w:t>
      </w:r>
      <w:r w:rsidR="005D2FD6" w:rsidRPr="006713C9">
        <w:rPr>
          <w:rFonts w:ascii="Times New Roman" w:hAnsi="Times New Roman"/>
          <w:sz w:val="28"/>
          <w:szCs w:val="28"/>
        </w:rPr>
        <w:t>42</w:t>
      </w:r>
      <w:r w:rsidR="003B69C5" w:rsidRPr="006713C9">
        <w:rPr>
          <w:rFonts w:ascii="Times New Roman" w:hAnsi="Times New Roman"/>
          <w:sz w:val="28"/>
          <w:szCs w:val="28"/>
        </w:rPr>
        <w:t xml:space="preserve"> человек</w:t>
      </w:r>
      <w:r w:rsidR="00CD6B73" w:rsidRPr="006713C9">
        <w:rPr>
          <w:rFonts w:ascii="Times New Roman" w:hAnsi="Times New Roman"/>
          <w:sz w:val="28"/>
          <w:szCs w:val="28"/>
        </w:rPr>
        <w:t>а</w:t>
      </w:r>
      <w:r w:rsidR="003B69C5" w:rsidRPr="006713C9">
        <w:rPr>
          <w:rFonts w:ascii="Times New Roman" w:hAnsi="Times New Roman"/>
          <w:sz w:val="28"/>
          <w:szCs w:val="28"/>
        </w:rPr>
        <w:t xml:space="preserve"> и 1</w:t>
      </w:r>
      <w:r w:rsidR="005D2FD6" w:rsidRPr="006713C9">
        <w:rPr>
          <w:rFonts w:ascii="Times New Roman" w:hAnsi="Times New Roman"/>
          <w:sz w:val="28"/>
          <w:szCs w:val="28"/>
        </w:rPr>
        <w:t>9</w:t>
      </w:r>
      <w:r w:rsidR="003B69C5" w:rsidRPr="006713C9">
        <w:rPr>
          <w:rFonts w:ascii="Times New Roman" w:hAnsi="Times New Roman"/>
          <w:sz w:val="28"/>
          <w:szCs w:val="28"/>
        </w:rPr>
        <w:t xml:space="preserve"> подведомственных предприятий общей среднесписочной численностью </w:t>
      </w:r>
      <w:r w:rsidR="00CD6B73" w:rsidRPr="006713C9">
        <w:rPr>
          <w:rFonts w:ascii="Times New Roman" w:hAnsi="Times New Roman"/>
          <w:sz w:val="28"/>
          <w:szCs w:val="28"/>
        </w:rPr>
        <w:t>30</w:t>
      </w:r>
      <w:r w:rsidR="00ED6608" w:rsidRPr="006713C9">
        <w:rPr>
          <w:rFonts w:ascii="Times New Roman" w:hAnsi="Times New Roman"/>
          <w:sz w:val="28"/>
          <w:szCs w:val="28"/>
        </w:rPr>
        <w:t>6</w:t>
      </w:r>
      <w:r w:rsidR="00CD6B73" w:rsidRPr="006713C9">
        <w:rPr>
          <w:rFonts w:ascii="Times New Roman" w:hAnsi="Times New Roman"/>
          <w:sz w:val="28"/>
          <w:szCs w:val="28"/>
        </w:rPr>
        <w:t>6</w:t>
      </w:r>
      <w:r w:rsidR="003B69C5" w:rsidRPr="006713C9">
        <w:rPr>
          <w:rFonts w:ascii="Times New Roman" w:hAnsi="Times New Roman"/>
          <w:sz w:val="28"/>
          <w:szCs w:val="28"/>
        </w:rPr>
        <w:t xml:space="preserve"> человек. Министерство является республиканским органом исполнительной власти Чеченской Республики, созданным для реализации единой государственной политики, а также оказания государственных услуг и управления государственным имуществом в сфере жилищно-коммунального хозяйства  Чеченской Республики.  </w:t>
      </w:r>
    </w:p>
    <w:p w:rsidR="00A7452E" w:rsidRPr="006713C9" w:rsidRDefault="00A7452E" w:rsidP="00CD6B73">
      <w:pPr>
        <w:tabs>
          <w:tab w:val="left" w:pos="0"/>
        </w:tabs>
        <w:spacing w:after="0" w:line="240" w:lineRule="auto"/>
        <w:ind w:left="680"/>
        <w:contextualSpacing/>
        <w:jc w:val="both"/>
        <w:rPr>
          <w:rFonts w:ascii="Times New Roman" w:hAnsi="Times New Roman"/>
          <w:sz w:val="28"/>
          <w:szCs w:val="28"/>
        </w:rPr>
      </w:pPr>
    </w:p>
    <w:p w:rsidR="001C5874" w:rsidRPr="006713C9" w:rsidRDefault="00301DA8" w:rsidP="00CD6B73">
      <w:pPr>
        <w:tabs>
          <w:tab w:val="left" w:pos="0"/>
        </w:tabs>
        <w:spacing w:after="0" w:line="240" w:lineRule="auto"/>
        <w:ind w:left="680"/>
        <w:contextualSpacing/>
        <w:rPr>
          <w:rFonts w:ascii="Times New Roman" w:hAnsi="Times New Roman"/>
          <w:sz w:val="28"/>
          <w:szCs w:val="28"/>
        </w:rPr>
      </w:pPr>
      <w:r w:rsidRPr="006713C9">
        <w:rPr>
          <w:rFonts w:ascii="Times New Roman" w:hAnsi="Times New Roman"/>
          <w:b/>
          <w:sz w:val="28"/>
          <w:szCs w:val="28"/>
        </w:rPr>
        <w:t xml:space="preserve">1. </w:t>
      </w:r>
      <w:r w:rsidR="00442C46" w:rsidRPr="006713C9">
        <w:rPr>
          <w:rFonts w:ascii="Times New Roman" w:hAnsi="Times New Roman"/>
          <w:b/>
          <w:sz w:val="28"/>
          <w:szCs w:val="28"/>
        </w:rPr>
        <w:t>Департамент строительства</w:t>
      </w:r>
    </w:p>
    <w:p w:rsidR="00195FED" w:rsidRPr="006713C9" w:rsidRDefault="00195FED" w:rsidP="00CD6B73">
      <w:pPr>
        <w:pStyle w:val="a4"/>
        <w:ind w:firstLine="644"/>
        <w:contextualSpacing/>
        <w:jc w:val="both"/>
        <w:rPr>
          <w:rFonts w:ascii="Times New Roman" w:eastAsia="Times New Roman" w:hAnsi="Times New Roman"/>
          <w:sz w:val="28"/>
          <w:szCs w:val="28"/>
          <w:lang w:eastAsia="ru-RU"/>
        </w:rPr>
      </w:pPr>
    </w:p>
    <w:p w:rsidR="00B46D18" w:rsidRPr="006713C9" w:rsidRDefault="00B46D18" w:rsidP="00CD6B73">
      <w:pPr>
        <w:pStyle w:val="a4"/>
        <w:ind w:firstLine="644"/>
        <w:contextualSpacing/>
        <w:jc w:val="both"/>
        <w:rPr>
          <w:rFonts w:ascii="Times New Roman" w:eastAsia="Times New Roman" w:hAnsi="Times New Roman"/>
          <w:sz w:val="28"/>
          <w:szCs w:val="28"/>
          <w:lang w:eastAsia="ru-RU"/>
        </w:rPr>
      </w:pPr>
      <w:r w:rsidRPr="006713C9">
        <w:rPr>
          <w:rFonts w:ascii="Times New Roman" w:eastAsia="Times New Roman" w:hAnsi="Times New Roman"/>
          <w:sz w:val="28"/>
          <w:szCs w:val="28"/>
          <w:lang w:eastAsia="ru-RU"/>
        </w:rPr>
        <w:t>В рамках исполнения в 2015 году мероприятий государственной программы  Чеченской Республики «Обеспечение доступным и комфортным жильем и услугами ЖКХ граждан Чеченской Республики», утвержденной постановлением Правительства Чеченской Республики от 19.12.2013 г. № 353, департаментом строительства министерства проделана работа по реализации следующих подпрограмм госпрограммы:</w:t>
      </w:r>
    </w:p>
    <w:p w:rsidR="00B46D18" w:rsidRPr="006713C9" w:rsidRDefault="00B46D18" w:rsidP="00CD6B73">
      <w:pPr>
        <w:pStyle w:val="a4"/>
        <w:contextualSpacing/>
        <w:jc w:val="both"/>
        <w:rPr>
          <w:rFonts w:ascii="Times New Roman" w:eastAsia="Times New Roman" w:hAnsi="Times New Roman"/>
          <w:sz w:val="28"/>
          <w:szCs w:val="28"/>
          <w:lang w:eastAsia="ru-RU"/>
        </w:rPr>
      </w:pPr>
    </w:p>
    <w:p w:rsidR="00B46D18" w:rsidRPr="006713C9" w:rsidRDefault="008E540F" w:rsidP="008E540F">
      <w:pPr>
        <w:spacing w:after="0" w:line="240" w:lineRule="auto"/>
        <w:ind w:firstLine="567"/>
        <w:contextualSpacing/>
        <w:jc w:val="both"/>
        <w:rPr>
          <w:rFonts w:ascii="Times New Roman" w:hAnsi="Times New Roman"/>
          <w:b/>
          <w:sz w:val="28"/>
          <w:szCs w:val="28"/>
        </w:rPr>
      </w:pPr>
      <w:r w:rsidRPr="006713C9">
        <w:rPr>
          <w:rFonts w:ascii="Times New Roman" w:hAnsi="Times New Roman"/>
          <w:b/>
          <w:sz w:val="28"/>
          <w:szCs w:val="28"/>
        </w:rPr>
        <w:t xml:space="preserve">1.1 </w:t>
      </w:r>
      <w:r w:rsidR="00B46D18" w:rsidRPr="006713C9">
        <w:rPr>
          <w:rFonts w:ascii="Times New Roman" w:hAnsi="Times New Roman"/>
          <w:b/>
          <w:sz w:val="28"/>
          <w:szCs w:val="28"/>
        </w:rPr>
        <w:t>Подпрограмма «Повышение устойчивости жилых домов, основных объектов и систем жизнеобеспечения на территории Чеченской Республики».</w:t>
      </w:r>
    </w:p>
    <w:p w:rsidR="00B46D18" w:rsidRPr="006713C9" w:rsidRDefault="00B46D18" w:rsidP="008E540F">
      <w:pPr>
        <w:spacing w:line="240" w:lineRule="auto"/>
        <w:ind w:firstLine="567"/>
        <w:contextualSpacing/>
        <w:jc w:val="both"/>
        <w:rPr>
          <w:rFonts w:ascii="Times New Roman" w:hAnsi="Times New Roman"/>
          <w:b/>
          <w:i/>
          <w:sz w:val="28"/>
          <w:szCs w:val="28"/>
        </w:rPr>
      </w:pPr>
    </w:p>
    <w:p w:rsidR="00B46D18" w:rsidRPr="006713C9" w:rsidRDefault="00B46D18" w:rsidP="00CD6B73">
      <w:pPr>
        <w:spacing w:line="240" w:lineRule="auto"/>
        <w:ind w:firstLine="567"/>
        <w:contextualSpacing/>
        <w:jc w:val="both"/>
        <w:rPr>
          <w:rFonts w:ascii="Times New Roman" w:hAnsi="Times New Roman"/>
          <w:iCs/>
          <w:sz w:val="28"/>
          <w:szCs w:val="28"/>
        </w:rPr>
      </w:pPr>
      <w:r w:rsidRPr="006713C9">
        <w:rPr>
          <w:rFonts w:ascii="Times New Roman" w:hAnsi="Times New Roman"/>
          <w:iCs/>
          <w:sz w:val="28"/>
          <w:szCs w:val="28"/>
        </w:rPr>
        <w:t xml:space="preserve">По итогам реализации в 2014 году мероприятий </w:t>
      </w:r>
      <w:r w:rsidRPr="006713C9">
        <w:rPr>
          <w:rFonts w:ascii="Times New Roman" w:hAnsi="Times New Roman"/>
          <w:sz w:val="28"/>
          <w:szCs w:val="28"/>
        </w:rPr>
        <w:t xml:space="preserve">подпрограммы </w:t>
      </w:r>
      <w:r w:rsidRPr="006713C9">
        <w:rPr>
          <w:rFonts w:ascii="Times New Roman" w:hAnsi="Times New Roman"/>
          <w:spacing w:val="-8"/>
          <w:sz w:val="28"/>
          <w:szCs w:val="28"/>
        </w:rPr>
        <w:t xml:space="preserve">«Повышение устойчивости основных объектов и систем жизнеобеспечения на территории Чеченской Республики»  </w:t>
      </w:r>
      <w:r w:rsidRPr="006713C9">
        <w:rPr>
          <w:rFonts w:ascii="Times New Roman" w:hAnsi="Times New Roman"/>
          <w:iCs/>
          <w:sz w:val="28"/>
          <w:szCs w:val="28"/>
        </w:rPr>
        <w:t xml:space="preserve">представлена отчетная документация по унифицированным формам в Министерство строительства и жилищно-коммунального хозяйства Российской Федерации (Минстрой России), Министерство </w:t>
      </w:r>
      <w:r w:rsidRPr="006713C9">
        <w:rPr>
          <w:rFonts w:ascii="Times New Roman" w:hAnsi="Times New Roman"/>
          <w:snapToGrid w:val="0"/>
          <w:sz w:val="28"/>
          <w:szCs w:val="28"/>
        </w:rPr>
        <w:t>экономического, территориального развития и торговли Чеченской Республики</w:t>
      </w:r>
      <w:r w:rsidRPr="006713C9">
        <w:rPr>
          <w:rFonts w:ascii="Times New Roman" w:hAnsi="Times New Roman"/>
          <w:iCs/>
          <w:sz w:val="28"/>
          <w:szCs w:val="28"/>
        </w:rPr>
        <w:t>, Территориальный орган Федеральной службы государственной статистики по Чеченской Республике.</w:t>
      </w:r>
    </w:p>
    <w:p w:rsidR="00B46D18" w:rsidRPr="006713C9" w:rsidRDefault="00B46D18" w:rsidP="00CD6B73">
      <w:pPr>
        <w:spacing w:line="240" w:lineRule="auto"/>
        <w:ind w:firstLine="567"/>
        <w:contextualSpacing/>
        <w:jc w:val="both"/>
        <w:rPr>
          <w:rFonts w:ascii="Times New Roman" w:hAnsi="Times New Roman"/>
          <w:spacing w:val="-8"/>
          <w:sz w:val="28"/>
          <w:szCs w:val="28"/>
        </w:rPr>
      </w:pPr>
      <w:r w:rsidRPr="006713C9">
        <w:rPr>
          <w:rFonts w:ascii="Times New Roman" w:eastAsia="Calibri" w:hAnsi="Times New Roman"/>
          <w:iCs/>
          <w:sz w:val="28"/>
          <w:szCs w:val="28"/>
          <w:lang w:eastAsia="en-US"/>
        </w:rPr>
        <w:t xml:space="preserve">Министерством С и ЖКХ ЧР в адрес Минстроя России направлена документация с предложениями о распределении по объектам капитального строительства субсидии из федерального бюджета в 2015 году на реализацию в Чеченской Республике мероприятий федеральной целевой программы «Повышение </w:t>
      </w:r>
      <w:r w:rsidRPr="006713C9">
        <w:rPr>
          <w:rFonts w:ascii="Times New Roman" w:eastAsia="Calibri" w:hAnsi="Times New Roman"/>
          <w:iCs/>
          <w:sz w:val="28"/>
          <w:szCs w:val="28"/>
          <w:lang w:eastAsia="en-US"/>
        </w:rPr>
        <w:lastRenderedPageBreak/>
        <w:t xml:space="preserve">устойчивости жилых домов, основных объектов и систем жизнеобеспечения в сейсмических районах Российской Федерации на 2009-2018 годы» </w:t>
      </w:r>
      <w:r w:rsidRPr="006713C9">
        <w:rPr>
          <w:rFonts w:ascii="Times New Roman" w:hAnsi="Times New Roman"/>
          <w:spacing w:val="-8"/>
          <w:sz w:val="28"/>
          <w:szCs w:val="28"/>
        </w:rPr>
        <w:t xml:space="preserve">с приложением документации по объектам, предполагаемым к </w:t>
      </w:r>
      <w:proofErr w:type="spellStart"/>
      <w:r w:rsidRPr="006713C9">
        <w:rPr>
          <w:rFonts w:ascii="Times New Roman" w:hAnsi="Times New Roman"/>
          <w:spacing w:val="-8"/>
          <w:sz w:val="28"/>
          <w:szCs w:val="28"/>
        </w:rPr>
        <w:t>софинансированию</w:t>
      </w:r>
      <w:proofErr w:type="spellEnd"/>
      <w:r w:rsidRPr="006713C9">
        <w:rPr>
          <w:rFonts w:ascii="Times New Roman" w:hAnsi="Times New Roman"/>
          <w:spacing w:val="-8"/>
          <w:sz w:val="28"/>
          <w:szCs w:val="28"/>
        </w:rPr>
        <w:t xml:space="preserve"> за счет субсидии, в соответствии с пунктом 17 Правил формирования и реализации федеральной адресной программы, утвержденных постановлением Правительства Российской Федерации от  13.09.2010 г.  № 716. </w:t>
      </w:r>
    </w:p>
    <w:p w:rsidR="00B46D18" w:rsidRPr="006713C9" w:rsidRDefault="00B46D18" w:rsidP="00CD6B73">
      <w:pPr>
        <w:spacing w:line="240" w:lineRule="auto"/>
        <w:ind w:firstLine="567"/>
        <w:contextualSpacing/>
        <w:jc w:val="both"/>
        <w:rPr>
          <w:rFonts w:ascii="Times New Roman" w:hAnsi="Times New Roman"/>
          <w:spacing w:val="-8"/>
          <w:sz w:val="28"/>
          <w:szCs w:val="28"/>
        </w:rPr>
      </w:pPr>
      <w:r w:rsidRPr="006713C9">
        <w:rPr>
          <w:rFonts w:ascii="Times New Roman" w:hAnsi="Times New Roman"/>
          <w:spacing w:val="-8"/>
          <w:sz w:val="28"/>
          <w:szCs w:val="28"/>
        </w:rPr>
        <w:t xml:space="preserve">В связи с тем, что в 2015 году внесены изменения в порядок отбора субъектов Российской Федерации для участия в программе, в соответствии с которыми будет проводиться конкурсный отбор, министерством сформирована и направлена в Минстрой России заявка на предоставление в 2015 году субсидии из средств федерального бюджета на реализацию программы в Чеченской Республике. </w:t>
      </w:r>
    </w:p>
    <w:p w:rsidR="00B46B88" w:rsidRPr="006713C9" w:rsidRDefault="00B46B88" w:rsidP="00731AA6">
      <w:pPr>
        <w:spacing w:line="240" w:lineRule="auto"/>
        <w:ind w:firstLine="567"/>
        <w:jc w:val="both"/>
        <w:rPr>
          <w:rFonts w:ascii="Times New Roman" w:hAnsi="Times New Roman"/>
          <w:iCs/>
          <w:sz w:val="28"/>
          <w:szCs w:val="28"/>
        </w:rPr>
      </w:pPr>
      <w:r w:rsidRPr="006713C9">
        <w:rPr>
          <w:rFonts w:ascii="Times New Roman" w:hAnsi="Times New Roman"/>
          <w:spacing w:val="-8"/>
          <w:sz w:val="28"/>
          <w:szCs w:val="28"/>
        </w:rPr>
        <w:t xml:space="preserve">В сентябре текущего года заявка Чеченской Республики одобрена. В настоящее время в Минстрой России направлено Соглашение о предоставлении в 2015 году субсидии из федерального бюджета бюджету Чеченской Республики на </w:t>
      </w:r>
      <w:proofErr w:type="spellStart"/>
      <w:r w:rsidRPr="006713C9">
        <w:rPr>
          <w:rFonts w:ascii="Times New Roman" w:hAnsi="Times New Roman"/>
          <w:spacing w:val="-8"/>
          <w:sz w:val="28"/>
          <w:szCs w:val="28"/>
        </w:rPr>
        <w:t>софинансирование</w:t>
      </w:r>
      <w:proofErr w:type="spellEnd"/>
      <w:r w:rsidRPr="006713C9">
        <w:rPr>
          <w:rFonts w:ascii="Times New Roman" w:hAnsi="Times New Roman"/>
          <w:spacing w:val="-8"/>
          <w:sz w:val="28"/>
          <w:szCs w:val="28"/>
        </w:rPr>
        <w:t xml:space="preserve"> расходных обязательств субъекта Российской Федерации (муниципальных образований) по реализации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2009-2018 годы» подписанное Председателем Правительства Чеченской Республики.</w:t>
      </w:r>
    </w:p>
    <w:p w:rsidR="00B46D18" w:rsidRPr="006713C9" w:rsidRDefault="008E540F" w:rsidP="008E540F">
      <w:pPr>
        <w:spacing w:line="240" w:lineRule="auto"/>
        <w:ind w:firstLine="567"/>
        <w:jc w:val="both"/>
        <w:rPr>
          <w:rFonts w:ascii="Times New Roman" w:hAnsi="Times New Roman"/>
          <w:b/>
          <w:sz w:val="28"/>
          <w:szCs w:val="28"/>
        </w:rPr>
      </w:pPr>
      <w:r w:rsidRPr="006713C9">
        <w:rPr>
          <w:rFonts w:ascii="Times New Roman" w:hAnsi="Times New Roman"/>
          <w:b/>
          <w:sz w:val="28"/>
          <w:szCs w:val="28"/>
        </w:rPr>
        <w:t xml:space="preserve">1.2 </w:t>
      </w:r>
      <w:r w:rsidR="00B46D18" w:rsidRPr="006713C9">
        <w:rPr>
          <w:rFonts w:ascii="Times New Roman" w:hAnsi="Times New Roman"/>
          <w:b/>
          <w:sz w:val="28"/>
          <w:szCs w:val="28"/>
        </w:rPr>
        <w:t xml:space="preserve">Подпрограмма «Переселение граждан из аварийного жилищного фонда Чеченской Республики». </w:t>
      </w:r>
    </w:p>
    <w:p w:rsidR="006C2FB1" w:rsidRPr="006713C9" w:rsidRDefault="006C2FB1" w:rsidP="006C2FB1">
      <w:pPr>
        <w:spacing w:after="0" w:line="240" w:lineRule="auto"/>
        <w:ind w:firstLine="708"/>
        <w:jc w:val="both"/>
        <w:rPr>
          <w:rFonts w:ascii="Times New Roman" w:hAnsi="Times New Roman"/>
          <w:sz w:val="28"/>
          <w:szCs w:val="28"/>
        </w:rPr>
      </w:pPr>
      <w:r w:rsidRPr="006713C9">
        <w:rPr>
          <w:rFonts w:ascii="Times New Roman" w:hAnsi="Times New Roman"/>
          <w:sz w:val="28"/>
          <w:szCs w:val="28"/>
        </w:rPr>
        <w:t xml:space="preserve"> В соответствии с поручением Президента Российской Федерации об обеспечении выполнения мероприятий по переселению граждан из аварийного жилищного фонда в Чеченской Республике реализуется подпрограмма "Переселение граждан из аварийного жилищного фонда Чеченской Республики на период 2013-2017 годов" государственной программы  Чеченской Республики «Обеспечение доступным и комфортным жильем и услугами ЖКХ граждан Чеченской Республики».</w:t>
      </w:r>
    </w:p>
    <w:p w:rsidR="00B46D18" w:rsidRPr="006713C9" w:rsidRDefault="00B46D18" w:rsidP="006C2FB1">
      <w:pPr>
        <w:spacing w:after="0" w:line="240" w:lineRule="auto"/>
        <w:ind w:firstLine="708"/>
        <w:contextualSpacing/>
        <w:jc w:val="both"/>
        <w:rPr>
          <w:rFonts w:ascii="Times New Roman" w:hAnsi="Times New Roman"/>
          <w:spacing w:val="-8"/>
          <w:sz w:val="28"/>
          <w:szCs w:val="28"/>
        </w:rPr>
      </w:pPr>
      <w:r w:rsidRPr="006713C9">
        <w:rPr>
          <w:rFonts w:ascii="Times New Roman" w:hAnsi="Times New Roman"/>
          <w:sz w:val="28"/>
          <w:szCs w:val="28"/>
        </w:rPr>
        <w:t xml:space="preserve">26 февраля 2015 г.  на заседании правления государственной корпорации -  </w:t>
      </w:r>
      <w:r w:rsidRPr="006713C9">
        <w:rPr>
          <w:rFonts w:ascii="Times New Roman" w:hAnsi="Times New Roman"/>
          <w:spacing w:val="-8"/>
          <w:sz w:val="28"/>
          <w:szCs w:val="28"/>
        </w:rPr>
        <w:t>Фонда содействия реформированию ЖКХ рассмотрен и утвержден годовой отчет за 2014 год, поступивший от Чеченской Республики. Отчет Чеченской Республики стал первым годовым отчетом среди всех субъектов РФ, одобренным Фондом.</w:t>
      </w:r>
    </w:p>
    <w:p w:rsidR="00B46D18" w:rsidRPr="006713C9" w:rsidRDefault="00B46D18" w:rsidP="00CD6B73">
      <w:pPr>
        <w:spacing w:line="240" w:lineRule="auto"/>
        <w:ind w:firstLine="708"/>
        <w:contextualSpacing/>
        <w:jc w:val="both"/>
        <w:rPr>
          <w:rStyle w:val="0pt"/>
          <w:rFonts w:eastAsia="Calibri"/>
          <w:color w:val="auto"/>
          <w:sz w:val="28"/>
          <w:szCs w:val="28"/>
        </w:rPr>
      </w:pPr>
      <w:r w:rsidRPr="006713C9">
        <w:rPr>
          <w:rFonts w:ascii="Times New Roman" w:hAnsi="Times New Roman"/>
          <w:spacing w:val="-8"/>
          <w:sz w:val="28"/>
          <w:szCs w:val="28"/>
        </w:rPr>
        <w:t xml:space="preserve">В рамках реализации </w:t>
      </w:r>
      <w:r w:rsidRPr="006713C9">
        <w:rPr>
          <w:rFonts w:ascii="Times New Roman" w:hAnsi="Times New Roman"/>
          <w:b/>
          <w:i/>
          <w:spacing w:val="-8"/>
          <w:sz w:val="28"/>
          <w:szCs w:val="28"/>
        </w:rPr>
        <w:t>этапа подпрограммы 2014-2015 годов</w:t>
      </w:r>
      <w:r w:rsidRPr="006713C9">
        <w:rPr>
          <w:rFonts w:ascii="Times New Roman" w:hAnsi="Times New Roman"/>
          <w:spacing w:val="-8"/>
          <w:sz w:val="28"/>
          <w:szCs w:val="28"/>
        </w:rPr>
        <w:t xml:space="preserve"> разработана </w:t>
      </w:r>
      <w:r w:rsidRPr="006713C9">
        <w:rPr>
          <w:rStyle w:val="0pt"/>
          <w:rFonts w:eastAsia="Calibri"/>
          <w:color w:val="auto"/>
          <w:sz w:val="28"/>
          <w:szCs w:val="28"/>
        </w:rPr>
        <w:t xml:space="preserve">проектная документация на строительство 3-х многоквартирных домов для переселения граждан </w:t>
      </w:r>
      <w:r w:rsidRPr="006713C9">
        <w:rPr>
          <w:rStyle w:val="af6"/>
          <w:color w:val="auto"/>
          <w:sz w:val="28"/>
          <w:szCs w:val="28"/>
        </w:rPr>
        <w:t>из 30-ти аварийных многоквартирных домов г. Грозного общей площадью 9,742 тыс.м</w:t>
      </w:r>
      <w:r w:rsidRPr="006713C9">
        <w:rPr>
          <w:rStyle w:val="af6"/>
          <w:color w:val="auto"/>
          <w:sz w:val="28"/>
          <w:szCs w:val="28"/>
          <w:vertAlign w:val="superscript"/>
        </w:rPr>
        <w:t>2</w:t>
      </w:r>
      <w:r w:rsidRPr="006713C9">
        <w:rPr>
          <w:rStyle w:val="0pt"/>
          <w:rFonts w:eastAsia="Calibri"/>
          <w:color w:val="auto"/>
          <w:sz w:val="28"/>
          <w:szCs w:val="28"/>
        </w:rPr>
        <w:t>, выделены земельные участки под строительство. По состоянию на текущий момент проведены конкурсные процедуры по определению подрядной организации - исполнителя работ. Заключен государственный контракт на строительство указанных домов. Ведется строительство 3-х семиэтажных многоквартирных домов в г. Грозном. По состоянию на конец отчетного периода строительные работы завершены на 70 %.</w:t>
      </w:r>
    </w:p>
    <w:p w:rsidR="00B46D18" w:rsidRPr="006713C9" w:rsidRDefault="00B46D18" w:rsidP="00CD6B73">
      <w:pPr>
        <w:pStyle w:val="a4"/>
        <w:ind w:firstLine="709"/>
        <w:contextualSpacing/>
        <w:jc w:val="both"/>
        <w:rPr>
          <w:rStyle w:val="0pt"/>
          <w:rFonts w:eastAsia="Calibri"/>
          <w:color w:val="auto"/>
          <w:sz w:val="28"/>
          <w:szCs w:val="28"/>
        </w:rPr>
      </w:pPr>
      <w:r w:rsidRPr="006713C9">
        <w:rPr>
          <w:rStyle w:val="0pt"/>
          <w:rFonts w:eastAsia="Calibri"/>
          <w:color w:val="auto"/>
          <w:sz w:val="28"/>
          <w:szCs w:val="28"/>
        </w:rPr>
        <w:t>В 2014 году в соответствии с решением правления государственной корпорации - Фонда содействия реформированию жилищно-коммунального хозяйства (далее - Фонд) от 14.07.2014 г</w:t>
      </w:r>
      <w:r w:rsidR="00CD6B73" w:rsidRPr="006713C9">
        <w:rPr>
          <w:rStyle w:val="0pt"/>
          <w:rFonts w:eastAsia="Calibri"/>
          <w:color w:val="auto"/>
          <w:sz w:val="28"/>
          <w:szCs w:val="28"/>
        </w:rPr>
        <w:t>.</w:t>
      </w:r>
      <w:r w:rsidRPr="006713C9">
        <w:rPr>
          <w:rStyle w:val="0pt"/>
          <w:rFonts w:eastAsia="Calibri"/>
          <w:color w:val="auto"/>
          <w:sz w:val="28"/>
          <w:szCs w:val="28"/>
        </w:rPr>
        <w:t xml:space="preserve"> протокол № 511, для реализации региональной адресной программы по переселению граждан из аварийного </w:t>
      </w:r>
      <w:r w:rsidRPr="006713C9">
        <w:rPr>
          <w:rStyle w:val="0pt"/>
          <w:rFonts w:eastAsia="Calibri"/>
          <w:color w:val="auto"/>
          <w:sz w:val="28"/>
          <w:szCs w:val="28"/>
        </w:rPr>
        <w:lastRenderedPageBreak/>
        <w:t>жилищного фонда Чеченской Республики за счет средств Фонда предоставлена финансовая поддержка в размере 65,825 млн руб. (авансовый платеж).</w:t>
      </w:r>
    </w:p>
    <w:p w:rsidR="00B46D18" w:rsidRPr="006713C9" w:rsidRDefault="00B46D18" w:rsidP="00CD6B73">
      <w:pPr>
        <w:pStyle w:val="a4"/>
        <w:ind w:firstLine="709"/>
        <w:contextualSpacing/>
        <w:jc w:val="both"/>
        <w:rPr>
          <w:rStyle w:val="0pt"/>
          <w:rFonts w:eastAsia="Calibri"/>
          <w:color w:val="auto"/>
          <w:sz w:val="28"/>
          <w:szCs w:val="28"/>
        </w:rPr>
      </w:pPr>
      <w:r w:rsidRPr="006713C9">
        <w:rPr>
          <w:rStyle w:val="0pt"/>
          <w:rFonts w:eastAsia="Calibri"/>
          <w:color w:val="auto"/>
          <w:sz w:val="28"/>
          <w:szCs w:val="28"/>
        </w:rPr>
        <w:t>В соответствии с Порядком перечисления средств государственной корпорацией - Фондом содействия реформированию жилищно-коммунального хозяйства в бюджет субъекта Российской Федерации, местные бюджеты,  утвержденным решением правления государственной корпорации - Фонда содействия реформированию жилищно-коммунального хозяйства от 24.06.2015 г. протокол № 585 в бюджет Чеченской Республики перечислен остаток денежных средств, предусмотренных на реализацию программных мероприятий по переселению граждан из аварийного жилищного фонда Чеченской Республики в сумме 153,592 млн</w:t>
      </w:r>
      <w:r w:rsidR="00CD6B73" w:rsidRPr="006713C9">
        <w:rPr>
          <w:rStyle w:val="0pt"/>
          <w:rFonts w:eastAsia="Calibri"/>
          <w:color w:val="auto"/>
          <w:sz w:val="28"/>
          <w:szCs w:val="28"/>
        </w:rPr>
        <w:t xml:space="preserve"> </w:t>
      </w:r>
      <w:r w:rsidRPr="006713C9">
        <w:rPr>
          <w:rStyle w:val="0pt"/>
          <w:rFonts w:eastAsia="Calibri"/>
          <w:color w:val="auto"/>
          <w:sz w:val="28"/>
          <w:szCs w:val="28"/>
        </w:rPr>
        <w:t>руб. (70 % предусмотренного на 2015 год объема денежных средств).</w:t>
      </w:r>
    </w:p>
    <w:p w:rsidR="00B46D18" w:rsidRPr="006713C9" w:rsidRDefault="00B46D18" w:rsidP="00CD6B73">
      <w:pPr>
        <w:spacing w:line="240" w:lineRule="auto"/>
        <w:ind w:firstLine="708"/>
        <w:contextualSpacing/>
        <w:jc w:val="both"/>
        <w:rPr>
          <w:rStyle w:val="0pt"/>
          <w:rFonts w:eastAsia="Calibri"/>
          <w:color w:val="auto"/>
          <w:sz w:val="28"/>
          <w:szCs w:val="28"/>
        </w:rPr>
      </w:pPr>
      <w:r w:rsidRPr="006713C9">
        <w:rPr>
          <w:rStyle w:val="0pt"/>
          <w:rFonts w:eastAsia="Calibri"/>
          <w:color w:val="auto"/>
          <w:sz w:val="28"/>
          <w:szCs w:val="28"/>
        </w:rPr>
        <w:t xml:space="preserve">В рамках реализации </w:t>
      </w:r>
      <w:r w:rsidRPr="006713C9">
        <w:rPr>
          <w:rStyle w:val="0pt"/>
          <w:rFonts w:eastAsia="Calibri"/>
          <w:i/>
          <w:color w:val="auto"/>
          <w:sz w:val="28"/>
          <w:szCs w:val="28"/>
        </w:rPr>
        <w:t>этапа программы 2015-2016 годов</w:t>
      </w:r>
      <w:r w:rsidRPr="006713C9">
        <w:rPr>
          <w:rStyle w:val="0pt"/>
          <w:rFonts w:eastAsia="Calibri"/>
          <w:color w:val="auto"/>
          <w:sz w:val="28"/>
          <w:szCs w:val="28"/>
        </w:rPr>
        <w:t xml:space="preserve">  предусмотрено переселение граждан из 14-ти аварийных домов общей площадью 10,242 тыс. кв.м., расположенных на территории г. Грозного, </w:t>
      </w:r>
      <w:proofErr w:type="spellStart"/>
      <w:r w:rsidRPr="006713C9">
        <w:rPr>
          <w:rStyle w:val="0pt"/>
          <w:rFonts w:eastAsia="Calibri"/>
          <w:color w:val="auto"/>
          <w:sz w:val="28"/>
          <w:szCs w:val="28"/>
        </w:rPr>
        <w:t>Урус-Мартановского</w:t>
      </w:r>
      <w:proofErr w:type="spellEnd"/>
      <w:r w:rsidRPr="006713C9">
        <w:rPr>
          <w:rStyle w:val="0pt"/>
          <w:rFonts w:eastAsia="Calibri"/>
          <w:color w:val="auto"/>
          <w:sz w:val="28"/>
          <w:szCs w:val="28"/>
        </w:rPr>
        <w:t xml:space="preserve"> и </w:t>
      </w:r>
      <w:proofErr w:type="spellStart"/>
      <w:r w:rsidRPr="006713C9">
        <w:rPr>
          <w:rStyle w:val="0pt"/>
          <w:rFonts w:eastAsia="Calibri"/>
          <w:color w:val="auto"/>
          <w:sz w:val="28"/>
          <w:szCs w:val="28"/>
        </w:rPr>
        <w:t>Надтеречного</w:t>
      </w:r>
      <w:proofErr w:type="spellEnd"/>
      <w:r w:rsidRPr="006713C9">
        <w:rPr>
          <w:rStyle w:val="0pt"/>
          <w:rFonts w:eastAsia="Calibri"/>
          <w:color w:val="auto"/>
          <w:sz w:val="28"/>
          <w:szCs w:val="28"/>
        </w:rPr>
        <w:t xml:space="preserve"> муниципальных районов Чеченской Республики.</w:t>
      </w:r>
    </w:p>
    <w:p w:rsidR="00B46D18" w:rsidRPr="006713C9" w:rsidRDefault="00B46D18" w:rsidP="00CD6B73">
      <w:pPr>
        <w:spacing w:line="240" w:lineRule="auto"/>
        <w:ind w:firstLine="708"/>
        <w:contextualSpacing/>
        <w:jc w:val="both"/>
        <w:rPr>
          <w:rStyle w:val="0pt"/>
          <w:rFonts w:eastAsia="Calibri"/>
          <w:color w:val="auto"/>
          <w:sz w:val="28"/>
          <w:szCs w:val="28"/>
        </w:rPr>
      </w:pPr>
      <w:r w:rsidRPr="006713C9">
        <w:rPr>
          <w:rStyle w:val="af6"/>
          <w:color w:val="auto"/>
          <w:sz w:val="28"/>
          <w:szCs w:val="28"/>
        </w:rPr>
        <w:t>Решением Правления государственной корпорации - Фонда содействия</w:t>
      </w:r>
      <w:r w:rsidRPr="006713C9">
        <w:rPr>
          <w:rFonts w:ascii="Times New Roman" w:hAnsi="Times New Roman"/>
          <w:sz w:val="28"/>
          <w:szCs w:val="28"/>
        </w:rPr>
        <w:t xml:space="preserve"> реформированию жилищно-коммунального хозяйства от 18 июня 2015 г. протокол № 585 представленная заявка Чеченской Республики одобрена, в результате чего на реализацию адресной программы по переселению граждан из аварийного жилищного фонда Чеченской Республике Фондом выделены денежные средства (аванс) в размере 67,518 млн руб. </w:t>
      </w:r>
      <w:r w:rsidRPr="006713C9">
        <w:rPr>
          <w:rFonts w:ascii="Times New Roman" w:hAnsi="Times New Roman"/>
          <w:spacing w:val="-8"/>
          <w:sz w:val="28"/>
          <w:szCs w:val="28"/>
        </w:rPr>
        <w:t xml:space="preserve">Всего в </w:t>
      </w:r>
      <w:r w:rsidRPr="006713C9">
        <w:rPr>
          <w:rFonts w:ascii="Times New Roman" w:hAnsi="Times New Roman"/>
          <w:sz w:val="28"/>
          <w:szCs w:val="28"/>
        </w:rPr>
        <w:t>2015 году для Чеченской Республики Фондом будет выделено</w:t>
      </w:r>
      <w:r w:rsidRPr="006713C9">
        <w:rPr>
          <w:rFonts w:ascii="Times New Roman" w:hAnsi="Times New Roman"/>
          <w:spacing w:val="-8"/>
          <w:sz w:val="28"/>
          <w:szCs w:val="28"/>
        </w:rPr>
        <w:t xml:space="preserve"> </w:t>
      </w:r>
      <w:r w:rsidRPr="006713C9">
        <w:rPr>
          <w:rStyle w:val="0pt"/>
          <w:rFonts w:eastAsia="Calibri"/>
          <w:color w:val="auto"/>
          <w:sz w:val="28"/>
          <w:szCs w:val="28"/>
        </w:rPr>
        <w:t>225,061 млн руб.</w:t>
      </w:r>
    </w:p>
    <w:p w:rsidR="00B46D18" w:rsidRPr="006713C9" w:rsidRDefault="00B46D18" w:rsidP="00CD6B73">
      <w:pPr>
        <w:tabs>
          <w:tab w:val="left" w:pos="567"/>
        </w:tabs>
        <w:spacing w:line="240" w:lineRule="auto"/>
        <w:contextualSpacing/>
        <w:jc w:val="both"/>
        <w:rPr>
          <w:rStyle w:val="0pt"/>
          <w:rFonts w:eastAsia="Calibri"/>
          <w:color w:val="auto"/>
          <w:sz w:val="28"/>
          <w:szCs w:val="28"/>
        </w:rPr>
      </w:pPr>
      <w:r w:rsidRPr="006713C9">
        <w:rPr>
          <w:rStyle w:val="0pt"/>
          <w:rFonts w:eastAsia="Calibri"/>
          <w:color w:val="auto"/>
          <w:sz w:val="28"/>
          <w:szCs w:val="28"/>
        </w:rPr>
        <w:tab/>
        <w:t xml:space="preserve">В целях обеспечения своевременного выполнения мероприятий по переселению граждан из аварийного жилищного фонда указанного этапа министерством обеспечена разработка ПСД на строительство домов для переселенцев. </w:t>
      </w:r>
    </w:p>
    <w:p w:rsidR="00B46D18" w:rsidRPr="006713C9" w:rsidRDefault="00B46D18" w:rsidP="00CD6B73">
      <w:pPr>
        <w:tabs>
          <w:tab w:val="left" w:pos="567"/>
        </w:tabs>
        <w:spacing w:line="240" w:lineRule="auto"/>
        <w:contextualSpacing/>
        <w:jc w:val="both"/>
        <w:rPr>
          <w:rFonts w:ascii="Times New Roman" w:hAnsi="Times New Roman"/>
          <w:sz w:val="28"/>
          <w:szCs w:val="28"/>
        </w:rPr>
      </w:pPr>
    </w:p>
    <w:p w:rsidR="00B46D18" w:rsidRPr="006713C9" w:rsidRDefault="00BC44A2" w:rsidP="000E1365">
      <w:pPr>
        <w:spacing w:line="240" w:lineRule="auto"/>
        <w:ind w:left="284" w:firstLine="424"/>
        <w:jc w:val="both"/>
        <w:rPr>
          <w:rFonts w:ascii="Times New Roman" w:hAnsi="Times New Roman"/>
          <w:b/>
          <w:sz w:val="28"/>
          <w:szCs w:val="28"/>
        </w:rPr>
      </w:pPr>
      <w:r w:rsidRPr="006713C9">
        <w:rPr>
          <w:rFonts w:ascii="Times New Roman" w:hAnsi="Times New Roman"/>
          <w:b/>
          <w:sz w:val="28"/>
          <w:szCs w:val="28"/>
        </w:rPr>
        <w:t xml:space="preserve">1.3 </w:t>
      </w:r>
      <w:r w:rsidR="00B46D18" w:rsidRPr="006713C9">
        <w:rPr>
          <w:rFonts w:ascii="Times New Roman" w:hAnsi="Times New Roman"/>
          <w:b/>
          <w:sz w:val="28"/>
          <w:szCs w:val="28"/>
        </w:rPr>
        <w:t>Мероприятия по проведению капитального ремонта общего имущества многоквартирных домов на территории Чеченской Республики.</w:t>
      </w:r>
    </w:p>
    <w:p w:rsidR="00B46D18" w:rsidRPr="006713C9" w:rsidRDefault="00B46D18" w:rsidP="00CD6B73">
      <w:pPr>
        <w:pStyle w:val="a4"/>
        <w:ind w:firstLine="424"/>
        <w:contextualSpacing/>
        <w:jc w:val="both"/>
        <w:rPr>
          <w:rFonts w:ascii="Times New Roman" w:hAnsi="Times New Roman"/>
          <w:sz w:val="28"/>
          <w:szCs w:val="28"/>
        </w:rPr>
      </w:pPr>
      <w:bookmarkStart w:id="1" w:name="sub_502"/>
      <w:r w:rsidRPr="006713C9">
        <w:rPr>
          <w:rFonts w:ascii="Times New Roman" w:hAnsi="Times New Roman"/>
          <w:sz w:val="28"/>
          <w:szCs w:val="28"/>
        </w:rPr>
        <w:t xml:space="preserve">Постановлением Правительства Чеченской Республики от 15.04.2015 г.                 № 83-р утвержден краткосрочный план реализации в 2015 году долгосрочной региональной программы «Капитальный ремонт общего имущества в многоквартирных домах, расположенных на территории Чеченской Республики, на 2014 – 2043 годы». </w:t>
      </w:r>
    </w:p>
    <w:p w:rsidR="00B46D18" w:rsidRPr="006713C9" w:rsidRDefault="00B46D18" w:rsidP="00CD6B73">
      <w:pPr>
        <w:pStyle w:val="a4"/>
        <w:ind w:firstLine="424"/>
        <w:contextualSpacing/>
        <w:jc w:val="both"/>
        <w:rPr>
          <w:rFonts w:ascii="Times New Roman" w:hAnsi="Times New Roman"/>
          <w:sz w:val="28"/>
          <w:szCs w:val="28"/>
        </w:rPr>
      </w:pPr>
      <w:r w:rsidRPr="006713C9">
        <w:rPr>
          <w:rFonts w:ascii="Times New Roman" w:hAnsi="Times New Roman"/>
          <w:sz w:val="28"/>
          <w:szCs w:val="28"/>
        </w:rPr>
        <w:t xml:space="preserve">В 2015 году планируется провести капитальный ремонт общего имущества в 15-ти многоквартирных домах общей площадью 7 085,3 </w:t>
      </w:r>
      <w:proofErr w:type="spellStart"/>
      <w:r w:rsidRPr="006713C9">
        <w:rPr>
          <w:rFonts w:ascii="Times New Roman" w:hAnsi="Times New Roman"/>
          <w:sz w:val="28"/>
          <w:szCs w:val="28"/>
        </w:rPr>
        <w:t>кв.м</w:t>
      </w:r>
      <w:proofErr w:type="spellEnd"/>
      <w:r w:rsidRPr="006713C9">
        <w:rPr>
          <w:rFonts w:ascii="Times New Roman" w:hAnsi="Times New Roman"/>
          <w:sz w:val="28"/>
          <w:szCs w:val="28"/>
        </w:rPr>
        <w:t xml:space="preserve"> в </w:t>
      </w:r>
      <w:proofErr w:type="spellStart"/>
      <w:r w:rsidRPr="006713C9">
        <w:rPr>
          <w:rFonts w:ascii="Times New Roman" w:hAnsi="Times New Roman"/>
          <w:sz w:val="28"/>
          <w:szCs w:val="28"/>
        </w:rPr>
        <w:t>Веденском</w:t>
      </w:r>
      <w:proofErr w:type="spellEnd"/>
      <w:r w:rsidRPr="006713C9">
        <w:rPr>
          <w:rFonts w:ascii="Times New Roman" w:hAnsi="Times New Roman"/>
          <w:sz w:val="28"/>
          <w:szCs w:val="28"/>
        </w:rPr>
        <w:t xml:space="preserve">, </w:t>
      </w:r>
      <w:proofErr w:type="spellStart"/>
      <w:r w:rsidRPr="006713C9">
        <w:rPr>
          <w:rFonts w:ascii="Times New Roman" w:hAnsi="Times New Roman"/>
          <w:sz w:val="28"/>
          <w:szCs w:val="28"/>
        </w:rPr>
        <w:t>Шелковском</w:t>
      </w:r>
      <w:proofErr w:type="spellEnd"/>
      <w:r w:rsidRPr="006713C9">
        <w:rPr>
          <w:rFonts w:ascii="Times New Roman" w:hAnsi="Times New Roman"/>
          <w:sz w:val="28"/>
          <w:szCs w:val="28"/>
        </w:rPr>
        <w:t xml:space="preserve"> и </w:t>
      </w:r>
      <w:proofErr w:type="spellStart"/>
      <w:r w:rsidRPr="006713C9">
        <w:rPr>
          <w:rFonts w:ascii="Times New Roman" w:hAnsi="Times New Roman"/>
          <w:sz w:val="28"/>
          <w:szCs w:val="28"/>
        </w:rPr>
        <w:t>Шатойском</w:t>
      </w:r>
      <w:proofErr w:type="spellEnd"/>
      <w:r w:rsidRPr="006713C9">
        <w:rPr>
          <w:rFonts w:ascii="Times New Roman" w:hAnsi="Times New Roman"/>
          <w:sz w:val="28"/>
          <w:szCs w:val="28"/>
        </w:rPr>
        <w:t xml:space="preserve"> муниципальных районах Чеченской Республики.</w:t>
      </w:r>
    </w:p>
    <w:p w:rsidR="00B46D18" w:rsidRPr="006713C9" w:rsidRDefault="00B46D18" w:rsidP="00CD6B73">
      <w:pPr>
        <w:pStyle w:val="a4"/>
        <w:ind w:firstLine="424"/>
        <w:contextualSpacing/>
        <w:jc w:val="both"/>
        <w:rPr>
          <w:rFonts w:ascii="Times New Roman" w:hAnsi="Times New Roman"/>
          <w:sz w:val="28"/>
          <w:szCs w:val="28"/>
        </w:rPr>
      </w:pPr>
      <w:r w:rsidRPr="006713C9">
        <w:rPr>
          <w:rFonts w:ascii="Times New Roman" w:hAnsi="Times New Roman"/>
          <w:sz w:val="28"/>
          <w:szCs w:val="28"/>
        </w:rPr>
        <w:t xml:space="preserve">По состоянию на конец отчетного периода региональным оператором капитального ремонта по Чеченской Республике начаты работы по капитальному ремонту многоквартирных домов в </w:t>
      </w:r>
      <w:proofErr w:type="spellStart"/>
      <w:r w:rsidRPr="006713C9">
        <w:rPr>
          <w:rFonts w:ascii="Times New Roman" w:hAnsi="Times New Roman"/>
          <w:sz w:val="28"/>
          <w:szCs w:val="28"/>
        </w:rPr>
        <w:t>Веденском</w:t>
      </w:r>
      <w:proofErr w:type="spellEnd"/>
      <w:r w:rsidRPr="006713C9">
        <w:rPr>
          <w:rFonts w:ascii="Times New Roman" w:hAnsi="Times New Roman"/>
          <w:sz w:val="28"/>
          <w:szCs w:val="28"/>
        </w:rPr>
        <w:t xml:space="preserve"> муниципальном районе Чеченской Республики.</w:t>
      </w:r>
    </w:p>
    <w:p w:rsidR="00B46D18" w:rsidRPr="006713C9" w:rsidRDefault="00B46D18" w:rsidP="00CD6B73">
      <w:pPr>
        <w:pStyle w:val="a4"/>
        <w:ind w:firstLine="424"/>
        <w:contextualSpacing/>
        <w:jc w:val="both"/>
        <w:rPr>
          <w:rFonts w:ascii="Times New Roman" w:hAnsi="Times New Roman"/>
          <w:sz w:val="16"/>
          <w:szCs w:val="16"/>
        </w:rPr>
      </w:pPr>
    </w:p>
    <w:bookmarkEnd w:id="1"/>
    <w:p w:rsidR="00B46D18" w:rsidRPr="006713C9" w:rsidRDefault="00BC44A2" w:rsidP="000E1365">
      <w:pPr>
        <w:pStyle w:val="ConsPlusNonformat"/>
        <w:widowControl/>
        <w:ind w:left="284" w:firstLine="424"/>
        <w:contextualSpacing/>
        <w:jc w:val="both"/>
        <w:rPr>
          <w:rFonts w:ascii="Times New Roman" w:hAnsi="Times New Roman" w:cs="Times New Roman"/>
          <w:b/>
          <w:sz w:val="28"/>
          <w:szCs w:val="28"/>
        </w:rPr>
      </w:pPr>
      <w:r w:rsidRPr="006713C9">
        <w:rPr>
          <w:rFonts w:ascii="Times New Roman" w:hAnsi="Times New Roman" w:cs="Times New Roman"/>
          <w:b/>
          <w:sz w:val="28"/>
          <w:szCs w:val="28"/>
        </w:rPr>
        <w:t xml:space="preserve">1.4 </w:t>
      </w:r>
      <w:r w:rsidR="00B46D18" w:rsidRPr="006713C9">
        <w:rPr>
          <w:rFonts w:ascii="Times New Roman" w:hAnsi="Times New Roman" w:cs="Times New Roman"/>
          <w:b/>
          <w:sz w:val="28"/>
          <w:szCs w:val="28"/>
        </w:rPr>
        <w:t>Подпрограмма «Реализация мероприятий в области развития жилищно-коммунального хозяйства в рамках реализации ФЦП  «Юг России (2014-2020 годы)».</w:t>
      </w:r>
    </w:p>
    <w:p w:rsidR="00B46D18" w:rsidRPr="006713C9" w:rsidRDefault="00B46D18" w:rsidP="00CD6B73">
      <w:pPr>
        <w:pStyle w:val="ConsPlusNonformat"/>
        <w:widowControl/>
        <w:contextualSpacing/>
        <w:jc w:val="both"/>
        <w:rPr>
          <w:rFonts w:ascii="Times New Roman" w:hAnsi="Times New Roman" w:cs="Times New Roman"/>
          <w:b/>
          <w:sz w:val="16"/>
          <w:szCs w:val="16"/>
        </w:rPr>
      </w:pPr>
    </w:p>
    <w:p w:rsidR="00B46D18" w:rsidRPr="006713C9" w:rsidRDefault="00B46D18" w:rsidP="00CD6B73">
      <w:pPr>
        <w:spacing w:line="240" w:lineRule="auto"/>
        <w:ind w:firstLine="283"/>
        <w:contextualSpacing/>
        <w:jc w:val="both"/>
        <w:rPr>
          <w:rFonts w:ascii="Times New Roman" w:hAnsi="Times New Roman"/>
          <w:iCs/>
          <w:sz w:val="28"/>
          <w:szCs w:val="28"/>
        </w:rPr>
      </w:pPr>
      <w:r w:rsidRPr="006713C9">
        <w:rPr>
          <w:rFonts w:ascii="Times New Roman" w:hAnsi="Times New Roman"/>
          <w:iCs/>
          <w:sz w:val="28"/>
          <w:szCs w:val="28"/>
        </w:rPr>
        <w:tab/>
        <w:t xml:space="preserve">По итогам реализации в 2014 году мероприятий </w:t>
      </w:r>
      <w:r w:rsidRPr="006713C9">
        <w:rPr>
          <w:rFonts w:ascii="Times New Roman" w:hAnsi="Times New Roman"/>
          <w:sz w:val="28"/>
          <w:szCs w:val="28"/>
        </w:rPr>
        <w:t xml:space="preserve">подпрограммы </w:t>
      </w:r>
      <w:r w:rsidRPr="006713C9">
        <w:rPr>
          <w:rFonts w:ascii="Times New Roman" w:hAnsi="Times New Roman"/>
          <w:iCs/>
          <w:sz w:val="28"/>
          <w:szCs w:val="28"/>
        </w:rPr>
        <w:t xml:space="preserve">«Реализация мероприятий в области развития жилищно-коммунального хозяйства в рамках </w:t>
      </w:r>
      <w:r w:rsidRPr="006713C9">
        <w:rPr>
          <w:rFonts w:ascii="Times New Roman" w:hAnsi="Times New Roman"/>
          <w:iCs/>
          <w:sz w:val="28"/>
          <w:szCs w:val="28"/>
        </w:rPr>
        <w:lastRenderedPageBreak/>
        <w:t xml:space="preserve">реализации ФЦП «Юг России (2014-2020 годы)» представлена отчетная документация по унифицированным формам в Министерство строительства и жилищно-коммунального хозяйства Российской Федерации (Минстрой России), Министерство </w:t>
      </w:r>
      <w:r w:rsidRPr="006713C9">
        <w:rPr>
          <w:rFonts w:ascii="Times New Roman" w:hAnsi="Times New Roman"/>
          <w:snapToGrid w:val="0"/>
          <w:sz w:val="28"/>
          <w:szCs w:val="28"/>
        </w:rPr>
        <w:t>экономического, территориального развития и торговли Чеченской Республики</w:t>
      </w:r>
      <w:r w:rsidRPr="006713C9">
        <w:rPr>
          <w:rFonts w:ascii="Times New Roman" w:hAnsi="Times New Roman"/>
          <w:iCs/>
          <w:sz w:val="28"/>
          <w:szCs w:val="28"/>
        </w:rPr>
        <w:t>, Территориальный орган Федеральной службы государственной статистики по Чеченской Республике.</w:t>
      </w:r>
    </w:p>
    <w:p w:rsidR="00B46D18" w:rsidRPr="006713C9" w:rsidRDefault="00B46D18" w:rsidP="00CD6B73">
      <w:pPr>
        <w:spacing w:line="240" w:lineRule="auto"/>
        <w:ind w:firstLine="283"/>
        <w:contextualSpacing/>
        <w:jc w:val="both"/>
        <w:rPr>
          <w:rFonts w:ascii="Times New Roman" w:hAnsi="Times New Roman"/>
          <w:spacing w:val="-8"/>
          <w:sz w:val="28"/>
          <w:szCs w:val="28"/>
        </w:rPr>
      </w:pPr>
      <w:r w:rsidRPr="006713C9">
        <w:rPr>
          <w:rFonts w:ascii="Times New Roman" w:hAnsi="Times New Roman"/>
          <w:sz w:val="28"/>
          <w:szCs w:val="28"/>
          <w:lang w:eastAsia="ar-SA"/>
        </w:rPr>
        <w:tab/>
        <w:t xml:space="preserve">В </w:t>
      </w:r>
      <w:r w:rsidRPr="006713C9">
        <w:rPr>
          <w:rFonts w:ascii="Times New Roman" w:hAnsi="Times New Roman"/>
          <w:sz w:val="28"/>
          <w:szCs w:val="28"/>
        </w:rPr>
        <w:t xml:space="preserve">целях включения в перечень мероприятий федеральной целевой программы "Юг России (2014-2020 годы)" мероприятий по реконструкции объектов коммунального хозяйства Чеченской Республики </w:t>
      </w:r>
      <w:r w:rsidRPr="006713C9">
        <w:rPr>
          <w:rFonts w:ascii="Times New Roman" w:hAnsi="Times New Roman"/>
          <w:sz w:val="28"/>
          <w:szCs w:val="28"/>
          <w:lang w:eastAsia="ar-SA"/>
        </w:rPr>
        <w:t xml:space="preserve">министерством направлена в Минстрой России </w:t>
      </w:r>
      <w:r w:rsidRPr="006713C9">
        <w:rPr>
          <w:rFonts w:ascii="Times New Roman" w:hAnsi="Times New Roman"/>
          <w:sz w:val="28"/>
          <w:szCs w:val="28"/>
        </w:rPr>
        <w:t xml:space="preserve">обосновывающая документация </w:t>
      </w:r>
      <w:r w:rsidRPr="006713C9">
        <w:rPr>
          <w:rFonts w:ascii="Times New Roman" w:hAnsi="Times New Roman"/>
          <w:sz w:val="28"/>
          <w:szCs w:val="28"/>
          <w:lang w:eastAsia="ar-SA"/>
        </w:rPr>
        <w:t xml:space="preserve">по объектам капитального строительства, предлагаемым к финансированию </w:t>
      </w:r>
      <w:r w:rsidRPr="006713C9">
        <w:rPr>
          <w:rFonts w:ascii="Times New Roman" w:hAnsi="Times New Roman"/>
          <w:sz w:val="28"/>
          <w:szCs w:val="28"/>
        </w:rPr>
        <w:t xml:space="preserve"> в рамках  программы на 2015 год и плановый период 2016-2017 годов,  подготовленная  в соответствии с </w:t>
      </w:r>
      <w:r w:rsidRPr="006713C9">
        <w:rPr>
          <w:rFonts w:ascii="Times New Roman" w:hAnsi="Times New Roman"/>
          <w:spacing w:val="-8"/>
          <w:sz w:val="28"/>
          <w:szCs w:val="28"/>
        </w:rPr>
        <w:t xml:space="preserve">Правилами формирования и реализации федеральной адресной программы, утвержденными постановлением Правительства Российской Федерации от 13.09.2010 г. № 716. </w:t>
      </w:r>
    </w:p>
    <w:p w:rsidR="00757055" w:rsidRPr="006713C9" w:rsidRDefault="00B46D18" w:rsidP="00757055">
      <w:pPr>
        <w:spacing w:line="240" w:lineRule="auto"/>
        <w:ind w:firstLine="644"/>
        <w:jc w:val="both"/>
        <w:rPr>
          <w:rFonts w:ascii="Times New Roman" w:hAnsi="Times New Roman"/>
          <w:spacing w:val="-8"/>
          <w:sz w:val="28"/>
          <w:szCs w:val="28"/>
        </w:rPr>
      </w:pPr>
      <w:r w:rsidRPr="006713C9">
        <w:rPr>
          <w:rFonts w:ascii="Times New Roman" w:hAnsi="Times New Roman"/>
          <w:spacing w:val="-8"/>
          <w:sz w:val="28"/>
          <w:szCs w:val="28"/>
        </w:rPr>
        <w:t>Министерством С</w:t>
      </w:r>
      <w:r w:rsidR="00CD6B73" w:rsidRPr="006713C9">
        <w:rPr>
          <w:rFonts w:ascii="Times New Roman" w:hAnsi="Times New Roman"/>
          <w:spacing w:val="-8"/>
          <w:sz w:val="28"/>
          <w:szCs w:val="28"/>
        </w:rPr>
        <w:t xml:space="preserve"> </w:t>
      </w:r>
      <w:r w:rsidRPr="006713C9">
        <w:rPr>
          <w:rFonts w:ascii="Times New Roman" w:hAnsi="Times New Roman"/>
          <w:spacing w:val="-8"/>
          <w:sz w:val="28"/>
          <w:szCs w:val="28"/>
        </w:rPr>
        <w:t>и</w:t>
      </w:r>
      <w:r w:rsidR="00CD6B73" w:rsidRPr="006713C9">
        <w:rPr>
          <w:rFonts w:ascii="Times New Roman" w:hAnsi="Times New Roman"/>
          <w:spacing w:val="-8"/>
          <w:sz w:val="28"/>
          <w:szCs w:val="28"/>
        </w:rPr>
        <w:t xml:space="preserve"> </w:t>
      </w:r>
      <w:r w:rsidRPr="006713C9">
        <w:rPr>
          <w:rFonts w:ascii="Times New Roman" w:hAnsi="Times New Roman"/>
          <w:spacing w:val="-8"/>
          <w:sz w:val="28"/>
          <w:szCs w:val="28"/>
        </w:rPr>
        <w:t xml:space="preserve">ЖКХ ЧР в адрес Минстроя России представлена Заявка с обосновывающей документацией на предоставление в 2015 году для Чеченской Республики субсидии из федерального бюджета на реализацию программных мероприятий. По результатам ее рассмотрения 14 августа текущего года заключено соглашение о предоставлении в 2015 году средств федерального бюджета бюджету Чеченской Республики на реализацию программы. В соответствии с заключенным государственным контрактом привлеченной подрядной организацией начаты строительно-восстановительные работы на объекте "Водозаборные сооружения и водопроводные сети (реконструкция), </w:t>
      </w:r>
      <w:proofErr w:type="spellStart"/>
      <w:r w:rsidRPr="006713C9">
        <w:rPr>
          <w:rFonts w:ascii="Times New Roman" w:hAnsi="Times New Roman"/>
          <w:spacing w:val="-8"/>
          <w:sz w:val="28"/>
          <w:szCs w:val="28"/>
        </w:rPr>
        <w:t>Веденский</w:t>
      </w:r>
      <w:proofErr w:type="spellEnd"/>
      <w:r w:rsidRPr="006713C9">
        <w:rPr>
          <w:rFonts w:ascii="Times New Roman" w:hAnsi="Times New Roman"/>
          <w:spacing w:val="-8"/>
          <w:sz w:val="28"/>
          <w:szCs w:val="28"/>
        </w:rPr>
        <w:t xml:space="preserve"> район, Чеченская  Республика". Предусмотренный в соответствии с соглашением объем финансирования составляет 52,632 млн. руб., в том числе из федерального бюджета - 50,0 млн руб., из бюджета Чеченской Республики - 2,632 млн</w:t>
      </w:r>
      <w:r w:rsidR="00CD6B73" w:rsidRPr="006713C9">
        <w:rPr>
          <w:rFonts w:ascii="Times New Roman" w:hAnsi="Times New Roman"/>
          <w:spacing w:val="-8"/>
          <w:sz w:val="28"/>
          <w:szCs w:val="28"/>
        </w:rPr>
        <w:t xml:space="preserve"> </w:t>
      </w:r>
      <w:r w:rsidRPr="006713C9">
        <w:rPr>
          <w:rFonts w:ascii="Times New Roman" w:hAnsi="Times New Roman"/>
          <w:spacing w:val="-8"/>
          <w:sz w:val="28"/>
          <w:szCs w:val="28"/>
        </w:rPr>
        <w:t xml:space="preserve"> руб.</w:t>
      </w:r>
      <w:r w:rsidR="00757055" w:rsidRPr="006713C9">
        <w:rPr>
          <w:rFonts w:ascii="Times New Roman" w:hAnsi="Times New Roman"/>
          <w:spacing w:val="-8"/>
          <w:sz w:val="28"/>
          <w:szCs w:val="28"/>
        </w:rPr>
        <w:t xml:space="preserve"> По состоянию на конец отчетного периода из федерального бюджета выделено 25,00 млн руб., из которых освоено 17,00 млн руб.</w:t>
      </w:r>
    </w:p>
    <w:p w:rsidR="002E17DE" w:rsidRPr="006713C9" w:rsidRDefault="002E17DE" w:rsidP="002E17DE">
      <w:pPr>
        <w:spacing w:line="240" w:lineRule="auto"/>
        <w:ind w:left="284"/>
        <w:jc w:val="both"/>
        <w:rPr>
          <w:rFonts w:ascii="Times New Roman" w:hAnsi="Times New Roman"/>
          <w:b/>
          <w:sz w:val="28"/>
          <w:szCs w:val="28"/>
        </w:rPr>
      </w:pPr>
      <w:r w:rsidRPr="006713C9">
        <w:rPr>
          <w:rFonts w:ascii="Times New Roman" w:hAnsi="Times New Roman"/>
          <w:b/>
          <w:sz w:val="28"/>
          <w:szCs w:val="28"/>
        </w:rPr>
        <w:t xml:space="preserve">     </w:t>
      </w:r>
      <w:r w:rsidR="00366A67" w:rsidRPr="006713C9">
        <w:rPr>
          <w:rFonts w:ascii="Times New Roman" w:hAnsi="Times New Roman"/>
          <w:b/>
          <w:sz w:val="28"/>
          <w:szCs w:val="28"/>
        </w:rPr>
        <w:t>1.5</w:t>
      </w:r>
      <w:r w:rsidRPr="006713C9">
        <w:rPr>
          <w:rFonts w:ascii="Times New Roman" w:hAnsi="Times New Roman"/>
          <w:b/>
          <w:sz w:val="28"/>
          <w:szCs w:val="28"/>
        </w:rPr>
        <w:t xml:space="preserve"> Формирование подпрограммы социально-экономического развития Чеченской Республики на 2016-2025 годы.</w:t>
      </w:r>
    </w:p>
    <w:p w:rsidR="002E17DE" w:rsidRPr="006713C9" w:rsidRDefault="002E17DE" w:rsidP="002E17DE">
      <w:pPr>
        <w:tabs>
          <w:tab w:val="left" w:pos="284"/>
        </w:tabs>
        <w:spacing w:after="0" w:line="240" w:lineRule="auto"/>
        <w:ind w:hanging="1"/>
        <w:jc w:val="both"/>
        <w:rPr>
          <w:rFonts w:ascii="Times New Roman" w:hAnsi="Times New Roman"/>
          <w:sz w:val="28"/>
          <w:szCs w:val="28"/>
        </w:rPr>
      </w:pPr>
      <w:r w:rsidRPr="006713C9">
        <w:rPr>
          <w:rFonts w:ascii="Times New Roman" w:hAnsi="Times New Roman"/>
          <w:sz w:val="28"/>
          <w:szCs w:val="28"/>
        </w:rPr>
        <w:tab/>
      </w:r>
      <w:r w:rsidRPr="006713C9">
        <w:rPr>
          <w:rFonts w:ascii="Times New Roman" w:hAnsi="Times New Roman"/>
          <w:sz w:val="28"/>
          <w:szCs w:val="28"/>
        </w:rPr>
        <w:tab/>
      </w:r>
      <w:r w:rsidRPr="006713C9">
        <w:rPr>
          <w:rFonts w:ascii="Times New Roman" w:hAnsi="Times New Roman"/>
          <w:sz w:val="28"/>
          <w:szCs w:val="28"/>
        </w:rPr>
        <w:tab/>
        <w:t>В соответствии с протокольными поручениями заседания Правительственной комиссии по вопросам социально-экономического развития Северо-Кавказского федерального округа от 29 июля 2015 г. № 1 формируется подпрограмма социально-экономического развития Чеченской Республики на 2016-2025 годы государственной программы "Развитие Северо-Кавказского федерального округа" на период до 2025 года. При этом мероприятия, предусмотренные ФЦП "Юг России (2014-2020 годы)" преобразовываются в мероприятия указанной подпрограммы.</w:t>
      </w:r>
    </w:p>
    <w:p w:rsidR="002E17DE" w:rsidRPr="006713C9" w:rsidRDefault="002E17DE" w:rsidP="002E17DE">
      <w:pPr>
        <w:tabs>
          <w:tab w:val="left" w:pos="284"/>
        </w:tabs>
        <w:spacing w:after="0" w:line="240" w:lineRule="auto"/>
        <w:ind w:hanging="1"/>
        <w:jc w:val="both"/>
        <w:rPr>
          <w:rFonts w:ascii="Times New Roman" w:hAnsi="Times New Roman"/>
          <w:sz w:val="28"/>
          <w:szCs w:val="28"/>
        </w:rPr>
      </w:pPr>
      <w:r w:rsidRPr="006713C9">
        <w:rPr>
          <w:rFonts w:ascii="Times New Roman" w:hAnsi="Times New Roman"/>
          <w:sz w:val="28"/>
          <w:szCs w:val="28"/>
        </w:rPr>
        <w:tab/>
      </w:r>
      <w:r w:rsidRPr="006713C9">
        <w:rPr>
          <w:rFonts w:ascii="Times New Roman" w:hAnsi="Times New Roman"/>
          <w:sz w:val="28"/>
          <w:szCs w:val="28"/>
        </w:rPr>
        <w:tab/>
      </w:r>
      <w:r w:rsidRPr="006713C9">
        <w:rPr>
          <w:rFonts w:ascii="Times New Roman" w:hAnsi="Times New Roman"/>
          <w:sz w:val="28"/>
          <w:szCs w:val="28"/>
        </w:rPr>
        <w:tab/>
        <w:t>Министерством строительства и жилищно-коммунального хозяйства Чеченской Республики подготовлены и внесены на рассмотрение в МЭТР</w:t>
      </w:r>
      <w:r w:rsidR="00366A67" w:rsidRPr="006713C9">
        <w:rPr>
          <w:rFonts w:ascii="Times New Roman" w:hAnsi="Times New Roman"/>
          <w:sz w:val="28"/>
          <w:szCs w:val="28"/>
        </w:rPr>
        <w:t>Т</w:t>
      </w:r>
      <w:r w:rsidRPr="006713C9">
        <w:rPr>
          <w:rFonts w:ascii="Times New Roman" w:hAnsi="Times New Roman"/>
          <w:sz w:val="28"/>
          <w:szCs w:val="28"/>
        </w:rPr>
        <w:t xml:space="preserve"> ЧР предложения по включению в формируемую подпрограмму мероприятий по реконструкции 14-ти объектов коммунального хозяйства Чеченской Республики, незавершенных по причине сокращения финансирования в рамках ФЦП "Социально-экономическое развитие Чеченской Республики на 2008-2012 годы".</w:t>
      </w:r>
    </w:p>
    <w:p w:rsidR="00C42720" w:rsidRDefault="00C42720" w:rsidP="00C42720">
      <w:pPr>
        <w:tabs>
          <w:tab w:val="left" w:pos="0"/>
        </w:tabs>
        <w:spacing w:after="0" w:line="240" w:lineRule="auto"/>
        <w:ind w:left="680"/>
        <w:contextualSpacing/>
        <w:rPr>
          <w:rFonts w:ascii="Times New Roman" w:hAnsi="Times New Roman"/>
          <w:b/>
          <w:sz w:val="28"/>
          <w:szCs w:val="28"/>
        </w:rPr>
      </w:pPr>
    </w:p>
    <w:p w:rsidR="00C42720" w:rsidRPr="006713C9" w:rsidRDefault="00C42720" w:rsidP="00C42720">
      <w:pPr>
        <w:tabs>
          <w:tab w:val="left" w:pos="0"/>
        </w:tabs>
        <w:spacing w:after="0" w:line="240" w:lineRule="auto"/>
        <w:ind w:left="680"/>
        <w:contextualSpacing/>
        <w:rPr>
          <w:rFonts w:ascii="Times New Roman" w:hAnsi="Times New Roman"/>
          <w:b/>
          <w:sz w:val="28"/>
          <w:szCs w:val="28"/>
        </w:rPr>
      </w:pPr>
      <w:r w:rsidRPr="006713C9">
        <w:rPr>
          <w:rFonts w:ascii="Times New Roman" w:hAnsi="Times New Roman"/>
          <w:b/>
          <w:sz w:val="28"/>
          <w:szCs w:val="28"/>
        </w:rPr>
        <w:t>2.  Департамент инвестиционных программ.</w:t>
      </w:r>
    </w:p>
    <w:p w:rsidR="00C42720" w:rsidRPr="006713C9" w:rsidRDefault="00C42720" w:rsidP="00C42720">
      <w:pPr>
        <w:spacing w:after="0" w:line="240" w:lineRule="auto"/>
        <w:contextualSpacing/>
        <w:rPr>
          <w:rFonts w:ascii="Times New Roman" w:hAnsi="Times New Roman"/>
          <w:b/>
          <w:sz w:val="16"/>
          <w:szCs w:val="16"/>
        </w:rPr>
      </w:pPr>
    </w:p>
    <w:p w:rsidR="00C42720" w:rsidRPr="006713C9" w:rsidRDefault="00C42720" w:rsidP="00C42720">
      <w:pPr>
        <w:spacing w:after="0" w:line="240" w:lineRule="auto"/>
        <w:ind w:firstLine="567"/>
        <w:contextualSpacing/>
        <w:jc w:val="both"/>
        <w:rPr>
          <w:rFonts w:ascii="Times New Roman" w:hAnsi="Times New Roman"/>
          <w:sz w:val="28"/>
          <w:szCs w:val="28"/>
        </w:rPr>
      </w:pPr>
      <w:r w:rsidRPr="006713C9">
        <w:rPr>
          <w:rFonts w:ascii="Times New Roman" w:hAnsi="Times New Roman"/>
          <w:sz w:val="28"/>
          <w:szCs w:val="28"/>
        </w:rPr>
        <w:lastRenderedPageBreak/>
        <w:t>В рамках реализации государственной программы Чеченской Республики «Обеспечение доступным  и комфортным жильем и услугами ЖКХ граждан Чеченской Республики» проведена работа по следующим подпрограммам:</w:t>
      </w:r>
    </w:p>
    <w:p w:rsidR="00C42720" w:rsidRPr="006713C9" w:rsidRDefault="00C42720" w:rsidP="00C42720">
      <w:pPr>
        <w:spacing w:after="0" w:line="240" w:lineRule="auto"/>
        <w:ind w:firstLine="567"/>
        <w:contextualSpacing/>
        <w:jc w:val="both"/>
        <w:rPr>
          <w:rFonts w:ascii="Times New Roman" w:hAnsi="Times New Roman"/>
          <w:sz w:val="16"/>
          <w:szCs w:val="16"/>
        </w:rPr>
      </w:pPr>
    </w:p>
    <w:p w:rsidR="00C42720" w:rsidRPr="006713C9" w:rsidRDefault="00C42720" w:rsidP="00C42720">
      <w:pPr>
        <w:spacing w:after="0" w:line="240" w:lineRule="auto"/>
        <w:ind w:firstLine="567"/>
        <w:contextualSpacing/>
        <w:jc w:val="both"/>
        <w:rPr>
          <w:rFonts w:ascii="Times New Roman" w:hAnsi="Times New Roman"/>
          <w:sz w:val="16"/>
          <w:szCs w:val="16"/>
        </w:rPr>
      </w:pPr>
    </w:p>
    <w:p w:rsidR="00757055" w:rsidRPr="006713C9" w:rsidRDefault="00757055" w:rsidP="00757055">
      <w:pPr>
        <w:ind w:firstLine="567"/>
        <w:jc w:val="both"/>
        <w:rPr>
          <w:sz w:val="28"/>
          <w:szCs w:val="28"/>
        </w:rPr>
      </w:pPr>
    </w:p>
    <w:p w:rsidR="00B46D18" w:rsidRPr="006713C9" w:rsidRDefault="00B46D18" w:rsidP="00CD6B73">
      <w:pPr>
        <w:spacing w:line="240" w:lineRule="auto"/>
        <w:ind w:firstLine="567"/>
        <w:contextualSpacing/>
        <w:jc w:val="both"/>
        <w:rPr>
          <w:rFonts w:ascii="Times New Roman" w:hAnsi="Times New Roman"/>
          <w:sz w:val="16"/>
          <w:szCs w:val="16"/>
        </w:rPr>
      </w:pPr>
    </w:p>
    <w:p w:rsidR="00600C25" w:rsidRPr="006713C9" w:rsidRDefault="00BC44A2" w:rsidP="00BC44A2">
      <w:pPr>
        <w:spacing w:after="0" w:line="240" w:lineRule="auto"/>
        <w:rPr>
          <w:rFonts w:ascii="Times New Roman" w:hAnsi="Times New Roman"/>
          <w:b/>
          <w:sz w:val="28"/>
          <w:szCs w:val="28"/>
        </w:rPr>
      </w:pPr>
      <w:r w:rsidRPr="006713C9">
        <w:rPr>
          <w:rFonts w:ascii="Times New Roman" w:hAnsi="Times New Roman"/>
          <w:b/>
          <w:sz w:val="28"/>
          <w:szCs w:val="28"/>
        </w:rPr>
        <w:tab/>
        <w:t xml:space="preserve">2.1 </w:t>
      </w:r>
      <w:r w:rsidR="00600C25" w:rsidRPr="006713C9">
        <w:rPr>
          <w:rFonts w:ascii="Times New Roman" w:hAnsi="Times New Roman"/>
          <w:b/>
          <w:sz w:val="28"/>
          <w:szCs w:val="28"/>
        </w:rPr>
        <w:t>Подпрограмма «Обеспечение жильем молодых семей»</w:t>
      </w:r>
      <w:r w:rsidRPr="006713C9">
        <w:rPr>
          <w:rFonts w:ascii="Times New Roman" w:hAnsi="Times New Roman"/>
          <w:b/>
          <w:sz w:val="28"/>
          <w:szCs w:val="28"/>
        </w:rPr>
        <w:t>.</w:t>
      </w:r>
    </w:p>
    <w:p w:rsidR="00600C25" w:rsidRPr="006713C9" w:rsidRDefault="00600C25" w:rsidP="00CD6B73">
      <w:pPr>
        <w:tabs>
          <w:tab w:val="left" w:pos="4170"/>
        </w:tabs>
        <w:spacing w:after="0" w:line="240" w:lineRule="auto"/>
        <w:contextualSpacing/>
        <w:jc w:val="center"/>
        <w:rPr>
          <w:rFonts w:ascii="Times New Roman" w:hAnsi="Times New Roman"/>
          <w:b/>
          <w:sz w:val="16"/>
          <w:szCs w:val="16"/>
        </w:rPr>
      </w:pP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В рамках подпрограммы  2015 года запланированы средства в объеме   5970,6 тыс. руб., в том числе из федерального бюджета - 1936,4 тыс. руб., из республиканского бюджета - 4034,2 тыс. руб. Успешно пройден конкурсный отбор среди субъектов Российской Федерации.</w:t>
      </w: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 xml:space="preserve">В соответствии с распоряжением Правительства Российской Федерации  от 24.06.2015г.  № 1166-р средства </w:t>
      </w:r>
      <w:proofErr w:type="spellStart"/>
      <w:r w:rsidRPr="006713C9">
        <w:rPr>
          <w:rFonts w:ascii="Times New Roman" w:hAnsi="Times New Roman"/>
          <w:sz w:val="28"/>
          <w:szCs w:val="28"/>
        </w:rPr>
        <w:t>софинансирования</w:t>
      </w:r>
      <w:proofErr w:type="spellEnd"/>
      <w:r w:rsidRPr="006713C9">
        <w:rPr>
          <w:rFonts w:ascii="Times New Roman" w:hAnsi="Times New Roman"/>
          <w:sz w:val="28"/>
          <w:szCs w:val="28"/>
        </w:rPr>
        <w:t xml:space="preserve"> из федерального бюджета составляет 1532,8</w:t>
      </w:r>
      <w:r w:rsidR="00CD6B73" w:rsidRPr="006713C9">
        <w:rPr>
          <w:rFonts w:ascii="Times New Roman" w:hAnsi="Times New Roman"/>
          <w:sz w:val="28"/>
          <w:szCs w:val="28"/>
        </w:rPr>
        <w:t xml:space="preserve"> </w:t>
      </w:r>
      <w:r w:rsidRPr="006713C9">
        <w:rPr>
          <w:rFonts w:ascii="Times New Roman" w:hAnsi="Times New Roman"/>
          <w:sz w:val="28"/>
          <w:szCs w:val="28"/>
        </w:rPr>
        <w:t xml:space="preserve"> тыс. руб.</w:t>
      </w:r>
    </w:p>
    <w:p w:rsidR="00600C25" w:rsidRPr="006713C9" w:rsidRDefault="00600C25" w:rsidP="00CD6B73">
      <w:pPr>
        <w:spacing w:after="0" w:line="240" w:lineRule="auto"/>
        <w:ind w:firstLine="709"/>
        <w:contextualSpacing/>
        <w:jc w:val="both"/>
        <w:rPr>
          <w:rFonts w:ascii="Times New Roman" w:hAnsi="Times New Roman"/>
          <w:sz w:val="28"/>
          <w:szCs w:val="28"/>
        </w:rPr>
      </w:pPr>
      <w:r w:rsidRPr="006713C9">
        <w:rPr>
          <w:rFonts w:ascii="Times New Roman" w:hAnsi="Times New Roman"/>
          <w:sz w:val="28"/>
          <w:szCs w:val="28"/>
        </w:rPr>
        <w:t>Соглашение о предоставлении в 2015 году субсидий из федерального бюджета бюджету ЧР подписанное Председателем Правительства Чеченской Республики  отправлено в Минстрой России для дальнейшего согласования.</w:t>
      </w:r>
    </w:p>
    <w:p w:rsidR="00600C25" w:rsidRPr="006713C9" w:rsidRDefault="00600C25" w:rsidP="00CD6B73">
      <w:pPr>
        <w:spacing w:after="0" w:line="240" w:lineRule="auto"/>
        <w:ind w:firstLine="360"/>
        <w:contextualSpacing/>
        <w:jc w:val="both"/>
        <w:rPr>
          <w:rFonts w:ascii="Times New Roman" w:hAnsi="Times New Roman"/>
          <w:sz w:val="16"/>
          <w:szCs w:val="16"/>
        </w:rPr>
      </w:pPr>
    </w:p>
    <w:p w:rsidR="00600C25" w:rsidRPr="006713C9" w:rsidRDefault="00BC44A2" w:rsidP="00BC44A2">
      <w:pPr>
        <w:pStyle w:val="a4"/>
        <w:contextualSpacing/>
        <w:jc w:val="both"/>
        <w:rPr>
          <w:rFonts w:ascii="Times New Roman" w:hAnsi="Times New Roman"/>
          <w:b/>
          <w:sz w:val="28"/>
          <w:szCs w:val="28"/>
        </w:rPr>
      </w:pPr>
      <w:r w:rsidRPr="006713C9">
        <w:rPr>
          <w:rFonts w:ascii="Times New Roman" w:hAnsi="Times New Roman"/>
          <w:b/>
          <w:sz w:val="28"/>
          <w:szCs w:val="28"/>
        </w:rPr>
        <w:tab/>
        <w:t xml:space="preserve">2.2 </w:t>
      </w:r>
      <w:r w:rsidR="00600C25" w:rsidRPr="006713C9">
        <w:rPr>
          <w:rFonts w:ascii="Times New Roman" w:hAnsi="Times New Roman"/>
          <w:b/>
          <w:sz w:val="28"/>
          <w:szCs w:val="28"/>
        </w:rPr>
        <w:t>Подпрограмма «Выполнение государственных обязательств  по обеспечению жильем категорий граждан, установленных федеральным законодательством»</w:t>
      </w:r>
      <w:r w:rsidRPr="006713C9">
        <w:rPr>
          <w:rFonts w:ascii="Times New Roman" w:hAnsi="Times New Roman"/>
          <w:b/>
          <w:sz w:val="28"/>
          <w:szCs w:val="28"/>
        </w:rPr>
        <w:t>.</w:t>
      </w:r>
      <w:r w:rsidR="00600C25" w:rsidRPr="006713C9">
        <w:rPr>
          <w:rFonts w:ascii="Times New Roman" w:hAnsi="Times New Roman"/>
          <w:b/>
          <w:sz w:val="28"/>
          <w:szCs w:val="28"/>
        </w:rPr>
        <w:t xml:space="preserve"> </w:t>
      </w:r>
    </w:p>
    <w:p w:rsidR="00600C25" w:rsidRPr="006713C9" w:rsidRDefault="00600C25" w:rsidP="00CD6B73">
      <w:pPr>
        <w:tabs>
          <w:tab w:val="left" w:pos="4170"/>
        </w:tabs>
        <w:spacing w:after="0" w:line="240" w:lineRule="auto"/>
        <w:contextualSpacing/>
        <w:jc w:val="center"/>
        <w:rPr>
          <w:rFonts w:ascii="Times New Roman" w:hAnsi="Times New Roman"/>
          <w:b/>
          <w:sz w:val="16"/>
          <w:szCs w:val="16"/>
        </w:rPr>
      </w:pP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 xml:space="preserve">В соответствии с письмами Минстроя России от 30.03.2015 г. №№ АЗ/04-431;433 контрольные цифры бюджетных средств на реализацию подпрограммы в 2015 году составляют 52,9 млн руб. </w:t>
      </w:r>
    </w:p>
    <w:p w:rsidR="00600C25" w:rsidRPr="006713C9" w:rsidRDefault="00600C25" w:rsidP="00CD6B73">
      <w:pPr>
        <w:spacing w:after="0" w:line="240" w:lineRule="auto"/>
        <w:ind w:firstLine="709"/>
        <w:contextualSpacing/>
        <w:jc w:val="both"/>
        <w:rPr>
          <w:rFonts w:ascii="Times New Roman" w:hAnsi="Times New Roman"/>
          <w:sz w:val="28"/>
          <w:szCs w:val="28"/>
        </w:rPr>
      </w:pPr>
      <w:r w:rsidRPr="006713C9">
        <w:rPr>
          <w:rFonts w:ascii="Times New Roman" w:hAnsi="Times New Roman"/>
          <w:sz w:val="28"/>
          <w:szCs w:val="28"/>
        </w:rPr>
        <w:t>10 гражданам - участникам подпрограммы предоставлены государственные жилищные сертификаты на сумму 52,9 млн руб.</w:t>
      </w:r>
    </w:p>
    <w:p w:rsidR="00600C25" w:rsidRPr="006713C9" w:rsidRDefault="00600C25" w:rsidP="00CD6B73">
      <w:pPr>
        <w:spacing w:after="0" w:line="240" w:lineRule="auto"/>
        <w:ind w:firstLine="709"/>
        <w:contextualSpacing/>
        <w:jc w:val="both"/>
        <w:rPr>
          <w:rFonts w:ascii="Times New Roman" w:hAnsi="Times New Roman"/>
          <w:sz w:val="28"/>
          <w:szCs w:val="28"/>
        </w:rPr>
      </w:pPr>
      <w:r w:rsidRPr="006713C9">
        <w:rPr>
          <w:rFonts w:ascii="Times New Roman" w:hAnsi="Times New Roman"/>
          <w:sz w:val="28"/>
          <w:szCs w:val="28"/>
        </w:rPr>
        <w:t>В Минстрой России сформирован и направлен сводный список участников подпрограммы на 2016 год.</w:t>
      </w:r>
    </w:p>
    <w:p w:rsidR="00600C25" w:rsidRPr="006713C9" w:rsidRDefault="00600C25" w:rsidP="00CD6B73">
      <w:pPr>
        <w:spacing w:after="0" w:line="240" w:lineRule="auto"/>
        <w:contextualSpacing/>
        <w:jc w:val="both"/>
        <w:rPr>
          <w:rFonts w:ascii="Times New Roman" w:hAnsi="Times New Roman"/>
          <w:sz w:val="16"/>
          <w:szCs w:val="16"/>
        </w:rPr>
      </w:pPr>
    </w:p>
    <w:p w:rsidR="00C42720" w:rsidRDefault="00BC44A2" w:rsidP="00C42720">
      <w:pPr>
        <w:pStyle w:val="a4"/>
        <w:contextualSpacing/>
        <w:jc w:val="both"/>
        <w:rPr>
          <w:rFonts w:ascii="Times New Roman" w:hAnsi="Times New Roman"/>
          <w:b/>
          <w:sz w:val="28"/>
          <w:szCs w:val="28"/>
        </w:rPr>
      </w:pPr>
      <w:r w:rsidRPr="006713C9">
        <w:rPr>
          <w:rFonts w:ascii="Times New Roman" w:hAnsi="Times New Roman"/>
          <w:b/>
          <w:sz w:val="28"/>
          <w:szCs w:val="28"/>
        </w:rPr>
        <w:tab/>
        <w:t xml:space="preserve">2.3 </w:t>
      </w:r>
      <w:r w:rsidR="00600C25" w:rsidRPr="006713C9">
        <w:rPr>
          <w:rFonts w:ascii="Times New Roman" w:hAnsi="Times New Roman"/>
          <w:b/>
          <w:sz w:val="28"/>
          <w:szCs w:val="28"/>
        </w:rPr>
        <w:t>Подпрограмма «Развитие системы ипотечного жилищного кредитования в Чеченской Республике»</w:t>
      </w:r>
      <w:r w:rsidR="00CD6B73" w:rsidRPr="006713C9">
        <w:rPr>
          <w:rFonts w:ascii="Times New Roman" w:hAnsi="Times New Roman"/>
          <w:b/>
          <w:sz w:val="28"/>
          <w:szCs w:val="28"/>
        </w:rPr>
        <w:t>.</w:t>
      </w:r>
      <w:r w:rsidR="00600C25" w:rsidRPr="006713C9">
        <w:rPr>
          <w:rFonts w:ascii="Times New Roman" w:hAnsi="Times New Roman"/>
          <w:b/>
          <w:sz w:val="28"/>
          <w:szCs w:val="28"/>
        </w:rPr>
        <w:t xml:space="preserve"> </w:t>
      </w:r>
    </w:p>
    <w:p w:rsidR="00C42720" w:rsidRPr="00C42720" w:rsidRDefault="00C42720" w:rsidP="00C42720">
      <w:pPr>
        <w:pStyle w:val="a4"/>
        <w:contextualSpacing/>
        <w:jc w:val="both"/>
        <w:rPr>
          <w:rFonts w:ascii="Times New Roman" w:hAnsi="Times New Roman"/>
          <w:b/>
          <w:sz w:val="16"/>
          <w:szCs w:val="16"/>
        </w:rPr>
      </w:pPr>
    </w:p>
    <w:p w:rsidR="00600C25" w:rsidRPr="00C42720" w:rsidRDefault="00C42720" w:rsidP="00C42720">
      <w:pPr>
        <w:pStyle w:val="a4"/>
        <w:contextualSpacing/>
        <w:jc w:val="both"/>
        <w:rPr>
          <w:rFonts w:ascii="Times New Roman" w:hAnsi="Times New Roman"/>
          <w:b/>
          <w:sz w:val="28"/>
          <w:szCs w:val="28"/>
        </w:rPr>
      </w:pPr>
      <w:r>
        <w:rPr>
          <w:rFonts w:ascii="Times New Roman" w:hAnsi="Times New Roman"/>
          <w:b/>
          <w:sz w:val="28"/>
          <w:szCs w:val="28"/>
        </w:rPr>
        <w:tab/>
      </w:r>
      <w:r w:rsidR="00600C25" w:rsidRPr="006713C9">
        <w:rPr>
          <w:rFonts w:ascii="Times New Roman" w:hAnsi="Times New Roman"/>
          <w:sz w:val="28"/>
          <w:szCs w:val="28"/>
        </w:rPr>
        <w:t>На реализацию подпрограммы в 2015 году было запланированы средства из республиканского  бюджета в размере 31,5 млн руб. Однако в связи с бюджетным дефицитом произведена  корректировка госпрограммы и реализация подпрограммы в 2015 году приостановлена.</w:t>
      </w: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 xml:space="preserve"> Государственным унитарным предприятием «Агентство ипотечного жилищного кредитования  ЧР»  ведется строительство 168-квартирного жилого дома </w:t>
      </w:r>
      <w:proofErr w:type="spellStart"/>
      <w:r w:rsidRPr="006713C9">
        <w:rPr>
          <w:rFonts w:ascii="Times New Roman" w:hAnsi="Times New Roman"/>
          <w:sz w:val="28"/>
          <w:szCs w:val="28"/>
        </w:rPr>
        <w:t>экономкласса</w:t>
      </w:r>
      <w:proofErr w:type="spellEnd"/>
      <w:r w:rsidRPr="006713C9">
        <w:rPr>
          <w:rFonts w:ascii="Times New Roman" w:hAnsi="Times New Roman"/>
          <w:sz w:val="28"/>
          <w:szCs w:val="28"/>
        </w:rPr>
        <w:t xml:space="preserve"> за счет кредитных средств и с привлечением средств дольщиков с целью предоставления гражданам жилых помещений с использованием ипотечных жилищных кредитов.</w:t>
      </w: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 xml:space="preserve">Утверждено постановление Правительства Чеченской Республики от  30.01.2015 г.  № 16  "О внесении изменений в некоторые акты Правительства Чеченской Республики в связи с принятием государственной программы ЧР "Обеспечение доступным и комфортным жильем и услугами ЖКХ граждан ЧР". Данное постановление обеспечит распространение действия Порядка предоставления социальных выплат отдельным категориям граждан, являющихся </w:t>
      </w:r>
      <w:r w:rsidRPr="006713C9">
        <w:rPr>
          <w:rFonts w:ascii="Times New Roman" w:hAnsi="Times New Roman"/>
          <w:sz w:val="28"/>
          <w:szCs w:val="28"/>
        </w:rPr>
        <w:lastRenderedPageBreak/>
        <w:t>заемщиками ипотечных займов не только ГУП «Агентство ипотечного жилищного кредитования  ЧР», но и других кредитных организаций (банков) Чеченской Республики.  Постановлением Правительства Чеченской Республики от 09.09.2014г. № 150 одобрен и внесен на рассмотрение в Парламент Чеченской Республики проект закона Чеченской Республики «О развитии системы ипотечного жилищного кредитования в Чеченской Республике».</w:t>
      </w: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Принят Закон Чеченской Республики  «О развитии системы ипотечного жилищного кредитования в Чеченской Республике»  от 29.03.2015 года  № 7-рз.</w:t>
      </w: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Выдан один кредит на сумму 1 696 800 руб.</w:t>
      </w:r>
    </w:p>
    <w:p w:rsidR="00600C25" w:rsidRPr="006713C9" w:rsidRDefault="00600C25" w:rsidP="00400AF4">
      <w:pPr>
        <w:pStyle w:val="a4"/>
        <w:ind w:firstLine="708"/>
        <w:contextualSpacing/>
        <w:jc w:val="both"/>
        <w:rPr>
          <w:rFonts w:ascii="Times New Roman" w:hAnsi="Times New Roman"/>
          <w:sz w:val="16"/>
          <w:szCs w:val="16"/>
        </w:rPr>
      </w:pPr>
    </w:p>
    <w:p w:rsidR="00600C25" w:rsidRPr="006713C9" w:rsidRDefault="00BC44A2" w:rsidP="00BC44A2">
      <w:pPr>
        <w:pStyle w:val="15"/>
        <w:contextualSpacing/>
        <w:jc w:val="both"/>
        <w:rPr>
          <w:rFonts w:ascii="Times New Roman" w:hAnsi="Times New Roman"/>
          <w:b/>
          <w:bCs/>
          <w:sz w:val="28"/>
          <w:szCs w:val="28"/>
        </w:rPr>
      </w:pPr>
      <w:r w:rsidRPr="006713C9">
        <w:rPr>
          <w:rFonts w:ascii="Times New Roman" w:hAnsi="Times New Roman"/>
          <w:b/>
          <w:bCs/>
          <w:sz w:val="28"/>
          <w:szCs w:val="28"/>
        </w:rPr>
        <w:tab/>
        <w:t xml:space="preserve">2.4 </w:t>
      </w:r>
      <w:r w:rsidR="00600C25" w:rsidRPr="006713C9">
        <w:rPr>
          <w:rFonts w:ascii="Times New Roman" w:hAnsi="Times New Roman"/>
          <w:b/>
          <w:bCs/>
          <w:sz w:val="28"/>
          <w:szCs w:val="28"/>
        </w:rPr>
        <w:t>Реализация  указа Президента Российской Федерации от 07.05.2012 года № 600  «О мерах по обеспечению граждан Российской Федерации доступным и комфортным жильем и повышению качества жилищно-коммунальных услуг»  и других поручений Президента и Правительства РФ</w:t>
      </w:r>
      <w:r w:rsidR="00400AF4" w:rsidRPr="006713C9">
        <w:rPr>
          <w:rFonts w:ascii="Times New Roman" w:hAnsi="Times New Roman"/>
          <w:b/>
          <w:bCs/>
          <w:sz w:val="28"/>
          <w:szCs w:val="28"/>
        </w:rPr>
        <w:t>.</w:t>
      </w:r>
      <w:r w:rsidR="00600C25" w:rsidRPr="006713C9">
        <w:rPr>
          <w:rFonts w:ascii="Times New Roman" w:hAnsi="Times New Roman"/>
          <w:b/>
          <w:bCs/>
          <w:sz w:val="28"/>
          <w:szCs w:val="28"/>
        </w:rPr>
        <w:t xml:space="preserve"> </w:t>
      </w:r>
    </w:p>
    <w:p w:rsidR="00600C25" w:rsidRPr="006713C9" w:rsidRDefault="00600C25" w:rsidP="00400AF4">
      <w:pPr>
        <w:pStyle w:val="15"/>
        <w:ind w:left="284"/>
        <w:contextualSpacing/>
        <w:jc w:val="both"/>
        <w:rPr>
          <w:rFonts w:ascii="Times New Roman" w:hAnsi="Times New Roman"/>
          <w:b/>
          <w:bCs/>
          <w:sz w:val="16"/>
          <w:szCs w:val="16"/>
        </w:rPr>
      </w:pPr>
    </w:p>
    <w:p w:rsidR="00600C25" w:rsidRPr="006713C9" w:rsidRDefault="00600C25" w:rsidP="00CD6B73">
      <w:pPr>
        <w:pStyle w:val="a4"/>
        <w:ind w:firstLine="567"/>
        <w:contextualSpacing/>
        <w:jc w:val="both"/>
        <w:rPr>
          <w:rFonts w:ascii="Times New Roman" w:hAnsi="Times New Roman"/>
          <w:sz w:val="28"/>
          <w:szCs w:val="28"/>
        </w:rPr>
      </w:pPr>
      <w:r w:rsidRPr="006713C9">
        <w:rPr>
          <w:rFonts w:ascii="Times New Roman" w:hAnsi="Times New Roman"/>
          <w:sz w:val="28"/>
          <w:szCs w:val="28"/>
        </w:rPr>
        <w:t>В Министерство строительства и жилищно-коммунального хозяйства Российской Федерации ежемесячно представляется отчет по мониторингу ключевых показателей исполнения у</w:t>
      </w:r>
      <w:r w:rsidRPr="006713C9">
        <w:rPr>
          <w:rFonts w:ascii="Times New Roman" w:hAnsi="Times New Roman"/>
          <w:bCs/>
          <w:sz w:val="28"/>
          <w:szCs w:val="28"/>
        </w:rPr>
        <w:t>каза Президента Российской Федерации от 07.05.2012 года № 600  «О мерах по обеспечению граждан Российской Федерации доступным и комфортным жильем и повышению качества жилищно-коммунальных услуг» (далее – Указ)</w:t>
      </w:r>
      <w:r w:rsidRPr="006713C9">
        <w:rPr>
          <w:rFonts w:ascii="Times New Roman" w:hAnsi="Times New Roman"/>
          <w:sz w:val="28"/>
          <w:szCs w:val="28"/>
        </w:rPr>
        <w:t xml:space="preserve">. </w:t>
      </w:r>
    </w:p>
    <w:p w:rsidR="00600C25" w:rsidRPr="006713C9" w:rsidRDefault="00600C25" w:rsidP="00CD6B73">
      <w:pPr>
        <w:pStyle w:val="a4"/>
        <w:ind w:firstLine="567"/>
        <w:contextualSpacing/>
        <w:jc w:val="both"/>
        <w:rPr>
          <w:rFonts w:ascii="Times New Roman" w:hAnsi="Times New Roman"/>
          <w:sz w:val="28"/>
          <w:szCs w:val="28"/>
        </w:rPr>
      </w:pPr>
      <w:r w:rsidRPr="006713C9">
        <w:rPr>
          <w:rFonts w:ascii="Times New Roman" w:hAnsi="Times New Roman"/>
          <w:sz w:val="28"/>
          <w:szCs w:val="28"/>
        </w:rPr>
        <w:t>Разработан  план мероприятий по реализации  поручений, содержащихся в Указе, на 2015 год, который включен в республиканский план мероприятий по реализации майских указов Президента РФ на 2015 год.</w:t>
      </w:r>
    </w:p>
    <w:p w:rsidR="00600C25" w:rsidRPr="006713C9" w:rsidRDefault="00600C25" w:rsidP="00CD6B73">
      <w:pPr>
        <w:pStyle w:val="a4"/>
        <w:ind w:firstLine="567"/>
        <w:contextualSpacing/>
        <w:jc w:val="both"/>
        <w:rPr>
          <w:rFonts w:ascii="Times New Roman" w:hAnsi="Times New Roman"/>
          <w:sz w:val="28"/>
          <w:szCs w:val="28"/>
        </w:rPr>
      </w:pPr>
      <w:r w:rsidRPr="006713C9">
        <w:rPr>
          <w:rFonts w:ascii="Times New Roman" w:hAnsi="Times New Roman"/>
          <w:sz w:val="28"/>
          <w:szCs w:val="28"/>
        </w:rPr>
        <w:t>Сформирована и направлена в Правительство Чеченской Республики и в Министерство финансов Чеченской Республики информация о потребности средств на реализацию Указа, в том числе по каждому пункту в отдельности с подробным обоснованием всех мероприятий.</w:t>
      </w: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Республиканской рабочей комиссией по выработке мер по формированию арендного жилья и развитию некоммерческого жилья принято решение о реализации в рамках подпрограммы «Стимулирование развития жилищного строительства в Чеченской Республике» пилотного проекта по строительству   2-х жилых домов для целей некоммерческого найма. Потребность средств из республиканского бюджета составила 455,2 млн руб.</w:t>
      </w: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 xml:space="preserve">Разработан и направлен на согласование проект распоряжения Правительства Чеченской Республики «Об утверждении Плана мероприятий (дорожной карты) по формированию рынка доступного арендного жилья и развитию некоммерческого жилищного фонда для граждан, имеющих невысокий уровень дохода в Чеченской Республике».                                                                                                                                                                                                                                                                                                                                                                      </w:t>
      </w:r>
    </w:p>
    <w:p w:rsidR="00600C25" w:rsidRPr="006713C9" w:rsidRDefault="00600C25" w:rsidP="00CD6B73">
      <w:pPr>
        <w:pStyle w:val="a4"/>
        <w:ind w:firstLine="567"/>
        <w:contextualSpacing/>
        <w:jc w:val="both"/>
        <w:rPr>
          <w:rFonts w:ascii="Times New Roman" w:hAnsi="Times New Roman"/>
          <w:sz w:val="28"/>
          <w:szCs w:val="28"/>
        </w:rPr>
      </w:pPr>
      <w:r w:rsidRPr="006713C9">
        <w:rPr>
          <w:rFonts w:ascii="Times New Roman" w:hAnsi="Times New Roman"/>
          <w:sz w:val="28"/>
          <w:szCs w:val="28"/>
        </w:rPr>
        <w:t>Еженедельно в Министерство строительства и ЖКХ Российской Федерации, Аппарат СКФО и МЭТРТ ЧР  направляется сводно-аналитическая информация о ходе выполнения органами исполнительной власти Чеченской Республики данного Указа. В Министерство финансов Чеченской Республики по запросу Счетной Палаты РФ направлена информация о потребности финансовых средств на реализацию мероприятий Указа на 2015-2017 годы.</w:t>
      </w:r>
    </w:p>
    <w:p w:rsidR="00600C25" w:rsidRPr="006713C9" w:rsidRDefault="00600C25" w:rsidP="00CD6B73">
      <w:pPr>
        <w:spacing w:after="0" w:line="240" w:lineRule="auto"/>
        <w:contextualSpacing/>
        <w:jc w:val="both"/>
        <w:rPr>
          <w:rFonts w:ascii="Times New Roman" w:hAnsi="Times New Roman"/>
          <w:sz w:val="28"/>
          <w:szCs w:val="28"/>
        </w:rPr>
      </w:pPr>
      <w:r w:rsidRPr="006713C9">
        <w:rPr>
          <w:rFonts w:ascii="Times New Roman" w:hAnsi="Times New Roman"/>
          <w:sz w:val="28"/>
          <w:szCs w:val="28"/>
        </w:rPr>
        <w:tab/>
        <w:t xml:space="preserve">В Министерство экономического, территориального развития и торговли ЧР представлена информация в соответствии с типовыми формами публичной отчетности органов исполнительной власти Чеченской Республики о реализации </w:t>
      </w:r>
      <w:r w:rsidRPr="006713C9">
        <w:rPr>
          <w:rFonts w:ascii="Times New Roman" w:hAnsi="Times New Roman"/>
          <w:sz w:val="28"/>
          <w:szCs w:val="28"/>
        </w:rPr>
        <w:lastRenderedPageBreak/>
        <w:t>мероприятий, направленных на достижение показателей, содержащихся в Указе Президента РФ.</w:t>
      </w:r>
    </w:p>
    <w:p w:rsidR="00600C25" w:rsidRPr="006713C9" w:rsidRDefault="00600C25" w:rsidP="00CD6B73">
      <w:pPr>
        <w:spacing w:after="0" w:line="240" w:lineRule="auto"/>
        <w:ind w:firstLine="708"/>
        <w:contextualSpacing/>
        <w:jc w:val="both"/>
        <w:rPr>
          <w:rFonts w:ascii="Times New Roman" w:hAnsi="Times New Roman"/>
          <w:sz w:val="16"/>
          <w:szCs w:val="16"/>
        </w:rPr>
      </w:pPr>
    </w:p>
    <w:p w:rsidR="00600C25" w:rsidRPr="006713C9" w:rsidRDefault="00BC44A2" w:rsidP="00BC44A2">
      <w:pPr>
        <w:spacing w:after="0" w:line="240" w:lineRule="auto"/>
        <w:jc w:val="both"/>
        <w:rPr>
          <w:rFonts w:ascii="Times New Roman" w:hAnsi="Times New Roman"/>
          <w:b/>
          <w:sz w:val="28"/>
          <w:szCs w:val="28"/>
        </w:rPr>
      </w:pPr>
      <w:r w:rsidRPr="006713C9">
        <w:rPr>
          <w:rFonts w:ascii="Times New Roman" w:hAnsi="Times New Roman"/>
          <w:b/>
          <w:sz w:val="28"/>
          <w:szCs w:val="28"/>
        </w:rPr>
        <w:t xml:space="preserve">   </w:t>
      </w:r>
      <w:r w:rsidRPr="006713C9">
        <w:rPr>
          <w:rFonts w:ascii="Times New Roman" w:hAnsi="Times New Roman"/>
          <w:b/>
          <w:sz w:val="28"/>
          <w:szCs w:val="28"/>
        </w:rPr>
        <w:tab/>
        <w:t xml:space="preserve">2.5 </w:t>
      </w:r>
      <w:r w:rsidR="00600C25" w:rsidRPr="006713C9">
        <w:rPr>
          <w:rFonts w:ascii="Times New Roman" w:hAnsi="Times New Roman"/>
          <w:b/>
          <w:sz w:val="28"/>
          <w:szCs w:val="28"/>
        </w:rPr>
        <w:t>Подпрограмма «Жилье для российской семьи»</w:t>
      </w:r>
      <w:r w:rsidRPr="006713C9">
        <w:rPr>
          <w:rFonts w:ascii="Times New Roman" w:hAnsi="Times New Roman"/>
          <w:b/>
          <w:sz w:val="28"/>
          <w:szCs w:val="28"/>
        </w:rPr>
        <w:t>.</w:t>
      </w:r>
    </w:p>
    <w:p w:rsidR="00600C25" w:rsidRPr="006713C9" w:rsidRDefault="00600C25" w:rsidP="00CD6B73">
      <w:pPr>
        <w:pStyle w:val="a3"/>
        <w:spacing w:after="0" w:line="240" w:lineRule="auto"/>
        <w:ind w:left="567"/>
        <w:jc w:val="both"/>
        <w:rPr>
          <w:rFonts w:ascii="Times New Roman" w:hAnsi="Times New Roman"/>
          <w:b/>
          <w:sz w:val="16"/>
          <w:szCs w:val="16"/>
        </w:rPr>
      </w:pPr>
    </w:p>
    <w:p w:rsidR="00600C25" w:rsidRPr="006713C9" w:rsidRDefault="00600C25" w:rsidP="00CD6B73">
      <w:pPr>
        <w:pStyle w:val="a3"/>
        <w:spacing w:after="0" w:line="240" w:lineRule="auto"/>
        <w:ind w:left="0" w:firstLine="567"/>
        <w:jc w:val="both"/>
        <w:rPr>
          <w:rFonts w:ascii="Times New Roman" w:hAnsi="Times New Roman"/>
          <w:sz w:val="28"/>
          <w:szCs w:val="28"/>
        </w:rPr>
      </w:pPr>
      <w:r w:rsidRPr="006713C9">
        <w:rPr>
          <w:rFonts w:ascii="Times New Roman" w:hAnsi="Times New Roman"/>
          <w:sz w:val="28"/>
          <w:szCs w:val="28"/>
        </w:rPr>
        <w:t>В республике реализуется подпрограмма «Жилье для российской семьи», в рамках реализации которой отобрано 5 земельных участков с обшей площадью 117 876 кв.</w:t>
      </w:r>
    </w:p>
    <w:p w:rsidR="00600C25" w:rsidRPr="006713C9" w:rsidRDefault="00600C25" w:rsidP="00CD6B73">
      <w:pPr>
        <w:pStyle w:val="a3"/>
        <w:spacing w:after="0" w:line="240" w:lineRule="auto"/>
        <w:ind w:left="0" w:firstLine="567"/>
        <w:jc w:val="both"/>
        <w:rPr>
          <w:rFonts w:ascii="Times New Roman" w:hAnsi="Times New Roman"/>
          <w:sz w:val="28"/>
          <w:szCs w:val="28"/>
        </w:rPr>
      </w:pPr>
      <w:r w:rsidRPr="006713C9">
        <w:rPr>
          <w:rFonts w:ascii="Times New Roman" w:hAnsi="Times New Roman"/>
          <w:sz w:val="28"/>
          <w:szCs w:val="28"/>
        </w:rPr>
        <w:t xml:space="preserve">На территории Чеченской Республики в рамках реализации программы «Жилье для российской семьи» начато строительство жилых комплексов общей площадью 58 725 кв. м. - жилья экономического класса – 848 квартир </w:t>
      </w:r>
      <w:proofErr w:type="spellStart"/>
      <w:r w:rsidRPr="006713C9">
        <w:rPr>
          <w:rFonts w:ascii="Times New Roman" w:hAnsi="Times New Roman"/>
          <w:sz w:val="28"/>
          <w:szCs w:val="28"/>
        </w:rPr>
        <w:t>экономкласса</w:t>
      </w:r>
      <w:proofErr w:type="spellEnd"/>
      <w:r w:rsidRPr="006713C9">
        <w:rPr>
          <w:rFonts w:ascii="Times New Roman" w:hAnsi="Times New Roman"/>
          <w:sz w:val="28"/>
          <w:szCs w:val="28"/>
        </w:rPr>
        <w:t>.</w:t>
      </w:r>
    </w:p>
    <w:p w:rsidR="00600C25" w:rsidRPr="006713C9" w:rsidRDefault="00600C25" w:rsidP="00CD6B73">
      <w:pPr>
        <w:spacing w:after="0" w:line="240" w:lineRule="auto"/>
        <w:ind w:firstLine="567"/>
        <w:contextualSpacing/>
        <w:jc w:val="both"/>
        <w:rPr>
          <w:rFonts w:ascii="Times New Roman" w:hAnsi="Times New Roman"/>
          <w:sz w:val="28"/>
          <w:szCs w:val="28"/>
        </w:rPr>
      </w:pPr>
      <w:r w:rsidRPr="006713C9">
        <w:rPr>
          <w:rFonts w:ascii="Times New Roman" w:hAnsi="Times New Roman"/>
          <w:sz w:val="28"/>
          <w:szCs w:val="28"/>
        </w:rPr>
        <w:t>Совместно с администрациями муниципальных образований Чеченской Республики проводятся мероприятия по отбору граждан Российской Федерации, постоянно проживающих на территории Чеченской Республики, имеющих право на приобретение жилья экономического класса в рамках программы «Жилье для российской семьи» По состоянию на 1 сентября 2015 года 90 человек изъявили желание участвовать в программе «Жилье для российской семьи».</w:t>
      </w:r>
    </w:p>
    <w:p w:rsidR="00600C25" w:rsidRPr="006713C9" w:rsidRDefault="00600C25" w:rsidP="00CD6B73">
      <w:pPr>
        <w:spacing w:after="0" w:line="240" w:lineRule="auto"/>
        <w:ind w:firstLine="708"/>
        <w:contextualSpacing/>
        <w:jc w:val="both"/>
        <w:rPr>
          <w:rFonts w:ascii="Times New Roman" w:hAnsi="Times New Roman"/>
          <w:sz w:val="28"/>
          <w:szCs w:val="28"/>
        </w:rPr>
      </w:pPr>
      <w:r w:rsidRPr="006713C9">
        <w:rPr>
          <w:rFonts w:ascii="Times New Roman" w:hAnsi="Times New Roman"/>
          <w:sz w:val="28"/>
          <w:szCs w:val="28"/>
        </w:rPr>
        <w:t>Таким образом, обязательства, принятые Правительством Чеченской Республики в рамках программы «Жилье для российской семьи», планируется перевыполнить на 39,6 %.</w:t>
      </w:r>
    </w:p>
    <w:p w:rsidR="00600C25" w:rsidRPr="006713C9" w:rsidRDefault="00600C25" w:rsidP="00CD6B73">
      <w:pPr>
        <w:spacing w:after="0" w:line="240" w:lineRule="auto"/>
        <w:ind w:firstLine="708"/>
        <w:contextualSpacing/>
        <w:jc w:val="both"/>
        <w:rPr>
          <w:rFonts w:ascii="Times New Roman" w:hAnsi="Times New Roman"/>
          <w:sz w:val="28"/>
          <w:szCs w:val="28"/>
        </w:rPr>
      </w:pPr>
      <w:r w:rsidRPr="006713C9">
        <w:rPr>
          <w:rFonts w:ascii="Times New Roman" w:hAnsi="Times New Roman"/>
          <w:sz w:val="28"/>
          <w:szCs w:val="28"/>
        </w:rPr>
        <w:t>Подготовлены и направлены на согласование проекты нормативных правовых актов:</w:t>
      </w:r>
    </w:p>
    <w:p w:rsidR="00600C25" w:rsidRPr="006713C9" w:rsidRDefault="00600C25" w:rsidP="00BE0170">
      <w:pPr>
        <w:pStyle w:val="a3"/>
        <w:numPr>
          <w:ilvl w:val="0"/>
          <w:numId w:val="5"/>
        </w:numPr>
        <w:spacing w:after="0" w:line="240" w:lineRule="auto"/>
        <w:ind w:left="0" w:firstLine="708"/>
        <w:jc w:val="both"/>
        <w:rPr>
          <w:rFonts w:ascii="Times New Roman" w:hAnsi="Times New Roman"/>
          <w:sz w:val="28"/>
          <w:szCs w:val="28"/>
        </w:rPr>
      </w:pPr>
      <w:r w:rsidRPr="006713C9">
        <w:rPr>
          <w:rFonts w:ascii="Times New Roman" w:hAnsi="Times New Roman"/>
          <w:sz w:val="28"/>
          <w:szCs w:val="28"/>
        </w:rPr>
        <w:t>Проект распоряжения Правитель</w:t>
      </w:r>
      <w:r w:rsidR="00501AC2" w:rsidRPr="006713C9">
        <w:rPr>
          <w:rFonts w:ascii="Times New Roman" w:hAnsi="Times New Roman"/>
          <w:sz w:val="28"/>
          <w:szCs w:val="28"/>
        </w:rPr>
        <w:t xml:space="preserve">ства Чеченской Республики </w:t>
      </w:r>
      <w:r w:rsidRPr="006713C9">
        <w:rPr>
          <w:rFonts w:ascii="Times New Roman" w:hAnsi="Times New Roman"/>
          <w:sz w:val="28"/>
          <w:szCs w:val="28"/>
        </w:rPr>
        <w:t>«О внесении изменений в распоряжение Правительства Чеченской Республики от 11 июля 2014 года № 186 «Об определении уполномоченного органа по отбору земельных участков, застройщиков, проектов жилищного строительства для реализации программы «Жилье для российской семьи».</w:t>
      </w:r>
    </w:p>
    <w:p w:rsidR="00600C25" w:rsidRPr="006713C9" w:rsidRDefault="00600C25" w:rsidP="00BE0170">
      <w:pPr>
        <w:pStyle w:val="a3"/>
        <w:numPr>
          <w:ilvl w:val="0"/>
          <w:numId w:val="5"/>
        </w:numPr>
        <w:spacing w:after="0" w:line="240" w:lineRule="auto"/>
        <w:ind w:left="0" w:firstLine="708"/>
        <w:jc w:val="both"/>
        <w:rPr>
          <w:rFonts w:ascii="Times New Roman" w:hAnsi="Times New Roman"/>
          <w:sz w:val="28"/>
          <w:szCs w:val="28"/>
        </w:rPr>
      </w:pPr>
      <w:r w:rsidRPr="006713C9">
        <w:rPr>
          <w:rFonts w:ascii="Times New Roman" w:hAnsi="Times New Roman"/>
          <w:sz w:val="28"/>
          <w:szCs w:val="28"/>
        </w:rPr>
        <w:t>Проект распоряжение Правительст</w:t>
      </w:r>
      <w:r w:rsidR="00501AC2" w:rsidRPr="006713C9">
        <w:rPr>
          <w:rFonts w:ascii="Times New Roman" w:hAnsi="Times New Roman"/>
          <w:sz w:val="28"/>
          <w:szCs w:val="28"/>
        </w:rPr>
        <w:t>ва Чеченской Республики «</w:t>
      </w:r>
      <w:r w:rsidRPr="006713C9">
        <w:rPr>
          <w:rFonts w:ascii="Times New Roman" w:hAnsi="Times New Roman"/>
          <w:sz w:val="28"/>
          <w:szCs w:val="28"/>
        </w:rPr>
        <w:t>О внесении изменений в распоряжение Правительства Чеченской Республики от 2  октября 2014 года «№ 258 «О комиссии по отбору земельных участков, застройщиков, проектов жилищного строительства».</w:t>
      </w:r>
    </w:p>
    <w:p w:rsidR="00600C25" w:rsidRPr="006713C9" w:rsidRDefault="00600C25" w:rsidP="00CD6B73">
      <w:pPr>
        <w:pStyle w:val="a4"/>
        <w:contextualSpacing/>
        <w:jc w:val="both"/>
        <w:rPr>
          <w:rFonts w:ascii="Times New Roman" w:hAnsi="Times New Roman"/>
          <w:sz w:val="28"/>
          <w:szCs w:val="28"/>
        </w:rPr>
      </w:pPr>
    </w:p>
    <w:p w:rsidR="00600C25" w:rsidRPr="006713C9" w:rsidRDefault="00BC44A2" w:rsidP="00BC44A2">
      <w:pPr>
        <w:pStyle w:val="15"/>
        <w:contextualSpacing/>
        <w:jc w:val="both"/>
        <w:rPr>
          <w:rFonts w:ascii="Times New Roman" w:hAnsi="Times New Roman"/>
          <w:b/>
          <w:sz w:val="28"/>
          <w:szCs w:val="28"/>
        </w:rPr>
      </w:pPr>
      <w:r w:rsidRPr="006713C9">
        <w:rPr>
          <w:rFonts w:ascii="Times New Roman" w:hAnsi="Times New Roman"/>
          <w:b/>
          <w:sz w:val="28"/>
          <w:szCs w:val="28"/>
        </w:rPr>
        <w:tab/>
        <w:t xml:space="preserve">2.6 </w:t>
      </w:r>
      <w:r w:rsidR="00600C25" w:rsidRPr="006713C9">
        <w:rPr>
          <w:rFonts w:ascii="Times New Roman" w:hAnsi="Times New Roman"/>
          <w:b/>
          <w:sz w:val="28"/>
          <w:szCs w:val="28"/>
        </w:rPr>
        <w:t>Подпрограмма «Обеспечение резервными автономными источниками электроснабжения социально значимых объектов  жизнеобеспечения  Чеченской Республики»</w:t>
      </w:r>
      <w:r w:rsidR="00400AF4" w:rsidRPr="006713C9">
        <w:rPr>
          <w:rFonts w:ascii="Times New Roman" w:hAnsi="Times New Roman"/>
          <w:b/>
          <w:sz w:val="28"/>
          <w:szCs w:val="28"/>
        </w:rPr>
        <w:t>.</w:t>
      </w:r>
    </w:p>
    <w:p w:rsidR="00600C25" w:rsidRPr="006713C9" w:rsidRDefault="00600C25" w:rsidP="00CD6B73">
      <w:pPr>
        <w:pStyle w:val="15"/>
        <w:ind w:left="360"/>
        <w:contextualSpacing/>
        <w:jc w:val="both"/>
        <w:rPr>
          <w:rFonts w:ascii="Times New Roman" w:hAnsi="Times New Roman"/>
          <w:b/>
          <w:sz w:val="16"/>
          <w:szCs w:val="16"/>
        </w:rPr>
      </w:pPr>
    </w:p>
    <w:p w:rsidR="00600C25" w:rsidRPr="006713C9" w:rsidRDefault="00600C25" w:rsidP="00CD6B73">
      <w:pPr>
        <w:spacing w:after="0" w:line="240" w:lineRule="auto"/>
        <w:ind w:firstLine="708"/>
        <w:contextualSpacing/>
        <w:jc w:val="both"/>
        <w:rPr>
          <w:rFonts w:ascii="Times New Roman" w:hAnsi="Times New Roman"/>
          <w:b/>
          <w:i/>
          <w:sz w:val="28"/>
          <w:szCs w:val="28"/>
        </w:rPr>
      </w:pPr>
      <w:r w:rsidRPr="006713C9">
        <w:rPr>
          <w:rFonts w:ascii="Times New Roman" w:hAnsi="Times New Roman"/>
          <w:sz w:val="28"/>
          <w:szCs w:val="28"/>
        </w:rPr>
        <w:t>По причине отсутствия финансовых  средств в бюджете ЧР, реализация мероприятий подпрограммы на 2015 г. приостановлена.</w:t>
      </w:r>
    </w:p>
    <w:p w:rsidR="00600C25" w:rsidRPr="006713C9" w:rsidRDefault="00600C25" w:rsidP="00CD6B73">
      <w:pPr>
        <w:spacing w:after="0" w:line="240" w:lineRule="auto"/>
        <w:ind w:firstLine="567"/>
        <w:contextualSpacing/>
        <w:jc w:val="both"/>
        <w:rPr>
          <w:rFonts w:ascii="Times New Roman" w:hAnsi="Times New Roman"/>
          <w:sz w:val="16"/>
          <w:szCs w:val="16"/>
        </w:rPr>
      </w:pPr>
    </w:p>
    <w:p w:rsidR="00600C25" w:rsidRPr="006713C9" w:rsidRDefault="00BC44A2" w:rsidP="00BC44A2">
      <w:pPr>
        <w:spacing w:after="0" w:line="240" w:lineRule="auto"/>
        <w:jc w:val="both"/>
        <w:rPr>
          <w:rFonts w:ascii="Times New Roman" w:hAnsi="Times New Roman"/>
          <w:b/>
          <w:sz w:val="28"/>
          <w:szCs w:val="28"/>
        </w:rPr>
      </w:pPr>
      <w:r w:rsidRPr="006713C9">
        <w:rPr>
          <w:rFonts w:ascii="Times New Roman" w:hAnsi="Times New Roman"/>
          <w:b/>
          <w:sz w:val="28"/>
          <w:szCs w:val="28"/>
        </w:rPr>
        <w:tab/>
        <w:t xml:space="preserve">2.7 </w:t>
      </w:r>
      <w:r w:rsidR="00600C25" w:rsidRPr="006713C9">
        <w:rPr>
          <w:rFonts w:ascii="Times New Roman" w:hAnsi="Times New Roman"/>
          <w:b/>
          <w:sz w:val="28"/>
          <w:szCs w:val="28"/>
        </w:rPr>
        <w:t>Подпрограмма «Комплексное управление твердыми бытовыми отходами и вторичными материальными ресурсами в Чеченской Республике»</w:t>
      </w:r>
      <w:r w:rsidR="00400AF4" w:rsidRPr="006713C9">
        <w:rPr>
          <w:rFonts w:ascii="Times New Roman" w:hAnsi="Times New Roman"/>
          <w:b/>
          <w:sz w:val="28"/>
          <w:szCs w:val="28"/>
        </w:rPr>
        <w:t>.</w:t>
      </w:r>
      <w:r w:rsidR="00600C25" w:rsidRPr="006713C9">
        <w:rPr>
          <w:rFonts w:ascii="Times New Roman" w:hAnsi="Times New Roman"/>
          <w:b/>
          <w:sz w:val="28"/>
          <w:szCs w:val="28"/>
        </w:rPr>
        <w:t xml:space="preserve"> </w:t>
      </w:r>
    </w:p>
    <w:p w:rsidR="00600C25" w:rsidRPr="006713C9" w:rsidRDefault="00600C25" w:rsidP="00CD6B73">
      <w:pPr>
        <w:spacing w:after="0" w:line="240" w:lineRule="auto"/>
        <w:ind w:left="360"/>
        <w:contextualSpacing/>
        <w:jc w:val="both"/>
        <w:rPr>
          <w:rFonts w:ascii="Times New Roman" w:hAnsi="Times New Roman"/>
          <w:b/>
          <w:sz w:val="16"/>
          <w:szCs w:val="16"/>
        </w:rPr>
      </w:pPr>
    </w:p>
    <w:p w:rsidR="00600C25" w:rsidRPr="006713C9" w:rsidRDefault="00600C25" w:rsidP="00CD6B73">
      <w:pPr>
        <w:spacing w:after="0" w:line="240" w:lineRule="auto"/>
        <w:ind w:firstLine="709"/>
        <w:contextualSpacing/>
        <w:jc w:val="both"/>
        <w:rPr>
          <w:rFonts w:ascii="Times New Roman" w:hAnsi="Times New Roman"/>
          <w:sz w:val="28"/>
          <w:szCs w:val="28"/>
        </w:rPr>
      </w:pPr>
      <w:r w:rsidRPr="006713C9">
        <w:rPr>
          <w:rFonts w:ascii="Times New Roman" w:hAnsi="Times New Roman"/>
          <w:sz w:val="28"/>
          <w:szCs w:val="28"/>
        </w:rPr>
        <w:t>В рамках государственной программы Чеченской Республики «Обеспечение  доступным и комфортным жильем и услугами ЖКХ граждан Чеченской Республики», финансирование подпрограммы «Комплексное управление твердыми бытовыми отходами и вторичными материальными ресурсами в Чеченской Республике» предполагается с 2017 года.</w:t>
      </w:r>
    </w:p>
    <w:p w:rsidR="00600C25" w:rsidRPr="006713C9" w:rsidRDefault="00600C25" w:rsidP="00CD6B73">
      <w:pPr>
        <w:spacing w:after="0" w:line="240" w:lineRule="auto"/>
        <w:ind w:firstLine="708"/>
        <w:contextualSpacing/>
        <w:jc w:val="both"/>
        <w:rPr>
          <w:rFonts w:ascii="Times New Roman" w:hAnsi="Times New Roman"/>
          <w:sz w:val="28"/>
          <w:szCs w:val="28"/>
        </w:rPr>
      </w:pPr>
      <w:r w:rsidRPr="006713C9">
        <w:rPr>
          <w:rFonts w:ascii="Times New Roman" w:hAnsi="Times New Roman"/>
          <w:sz w:val="28"/>
          <w:szCs w:val="28"/>
        </w:rPr>
        <w:t xml:space="preserve">В данное время произведена работа по подготовке технического задания на разработку ПСД, по подбору оборудования и производителей оборудования. </w:t>
      </w:r>
      <w:r w:rsidRPr="006713C9">
        <w:rPr>
          <w:rFonts w:ascii="Times New Roman" w:hAnsi="Times New Roman"/>
          <w:sz w:val="28"/>
          <w:szCs w:val="28"/>
        </w:rPr>
        <w:lastRenderedPageBreak/>
        <w:t>Проведено совещание с Мэрией г. Грозный по выделению земельного участка под строительство мусороперерабатывающего завода.</w:t>
      </w:r>
    </w:p>
    <w:p w:rsidR="00600C25" w:rsidRPr="006713C9" w:rsidRDefault="00600C25" w:rsidP="00CD6B73">
      <w:pPr>
        <w:spacing w:after="0" w:line="240" w:lineRule="auto"/>
        <w:ind w:firstLine="708"/>
        <w:contextualSpacing/>
        <w:jc w:val="both"/>
        <w:rPr>
          <w:rFonts w:ascii="Times New Roman" w:hAnsi="Times New Roman"/>
          <w:sz w:val="28"/>
          <w:szCs w:val="28"/>
        </w:rPr>
      </w:pPr>
      <w:r w:rsidRPr="006713C9">
        <w:rPr>
          <w:rFonts w:ascii="Times New Roman" w:hAnsi="Times New Roman"/>
          <w:sz w:val="28"/>
          <w:szCs w:val="28"/>
        </w:rPr>
        <w:t xml:space="preserve">В соответствии с Федеральными законами Российской Федерации от </w:t>
      </w:r>
      <w:r w:rsidR="00501AC2" w:rsidRPr="006713C9">
        <w:rPr>
          <w:rFonts w:ascii="Times New Roman" w:hAnsi="Times New Roman"/>
          <w:sz w:val="28"/>
          <w:szCs w:val="28"/>
        </w:rPr>
        <w:t xml:space="preserve">                        </w:t>
      </w:r>
      <w:r w:rsidRPr="006713C9">
        <w:rPr>
          <w:rFonts w:ascii="Times New Roman" w:hAnsi="Times New Roman"/>
          <w:sz w:val="28"/>
          <w:szCs w:val="28"/>
        </w:rPr>
        <w:t>06 октября 2003 г. № 131-ФЗ "Об общих принципах организации местного самоуправления в Российской Федерации", от 24 июня 1998 г. № 89-ФЗ "Об отходах производства и потребления", распоряжением Правительства Чеченской Республики от 15 декабря 2014 г. № 328-р «Об утверждении Комплекса мер («дорожная карта») по развитию жилищно-коммунального хозяйства Чеченской Республики» и в целях оптимизации количества объектов размещения твердых коммунальных отходов на территории муниципальных образований Чеченской Республики, Распоряжением Правительства Чеченской Республики от 08.05.2015 г. № 120-р утвержден График разработки и принятия схемы размещения отходов.</w:t>
      </w:r>
    </w:p>
    <w:p w:rsidR="00600C25" w:rsidRPr="006713C9" w:rsidRDefault="00600C25" w:rsidP="00CD6B73">
      <w:pPr>
        <w:spacing w:line="240" w:lineRule="auto"/>
        <w:ind w:firstLine="708"/>
        <w:contextualSpacing/>
        <w:jc w:val="both"/>
        <w:rPr>
          <w:rFonts w:ascii="Times New Roman" w:hAnsi="Times New Roman"/>
          <w:sz w:val="28"/>
          <w:szCs w:val="28"/>
        </w:rPr>
      </w:pPr>
      <w:r w:rsidRPr="006713C9">
        <w:rPr>
          <w:rFonts w:ascii="Times New Roman" w:hAnsi="Times New Roman"/>
          <w:sz w:val="28"/>
          <w:szCs w:val="28"/>
        </w:rPr>
        <w:t>Проведен открытый конкурс на разработку проектно-сметной документации с проведением государственной экспертизы по объекту - Строительство мусороперерабатывающего комплекса в г. Грозном Чеченской Республики. Определен исполнитель работ по разработке ПСД, с которым заключен государственный контракт от 25.05.2015 г. № 17.</w:t>
      </w:r>
    </w:p>
    <w:p w:rsidR="00600C25" w:rsidRPr="006713C9" w:rsidRDefault="00600C25" w:rsidP="00CD6B73">
      <w:pPr>
        <w:spacing w:line="240" w:lineRule="auto"/>
        <w:contextualSpacing/>
        <w:jc w:val="both"/>
        <w:rPr>
          <w:rFonts w:ascii="Times New Roman" w:hAnsi="Times New Roman"/>
          <w:sz w:val="28"/>
          <w:szCs w:val="28"/>
        </w:rPr>
      </w:pPr>
      <w:r w:rsidRPr="006713C9">
        <w:rPr>
          <w:rFonts w:ascii="Times New Roman" w:hAnsi="Times New Roman"/>
          <w:sz w:val="28"/>
          <w:szCs w:val="28"/>
        </w:rPr>
        <w:tab/>
        <w:t>Так же министерством рассмотрены поступившие предложения от:</w:t>
      </w:r>
    </w:p>
    <w:p w:rsidR="00600C25" w:rsidRPr="006713C9" w:rsidRDefault="00600C25" w:rsidP="00CD6B73">
      <w:pPr>
        <w:spacing w:after="0" w:line="240" w:lineRule="auto"/>
        <w:contextualSpacing/>
        <w:jc w:val="both"/>
        <w:rPr>
          <w:rFonts w:ascii="Times New Roman" w:hAnsi="Times New Roman"/>
          <w:sz w:val="28"/>
          <w:szCs w:val="28"/>
        </w:rPr>
      </w:pPr>
      <w:r w:rsidRPr="006713C9">
        <w:rPr>
          <w:rFonts w:ascii="Times New Roman" w:hAnsi="Times New Roman"/>
          <w:sz w:val="28"/>
          <w:szCs w:val="28"/>
        </w:rPr>
        <w:tab/>
        <w:t xml:space="preserve">ООО «ТОМРА </w:t>
      </w:r>
      <w:proofErr w:type="spellStart"/>
      <w:r w:rsidRPr="006713C9">
        <w:rPr>
          <w:rFonts w:ascii="Times New Roman" w:hAnsi="Times New Roman"/>
          <w:sz w:val="28"/>
          <w:szCs w:val="28"/>
        </w:rPr>
        <w:t>Сортинг</w:t>
      </w:r>
      <w:proofErr w:type="spellEnd"/>
      <w:r w:rsidRPr="006713C9">
        <w:rPr>
          <w:rFonts w:ascii="Times New Roman" w:hAnsi="Times New Roman"/>
          <w:sz w:val="28"/>
          <w:szCs w:val="28"/>
        </w:rPr>
        <w:t xml:space="preserve">», об автоматической сенсорной сортировки ТБО. В настоящее время ведется работа по подготовке исходных данных для разработки бизнес-плана по строительству мусоросортировочного комплекса, с применением </w:t>
      </w:r>
      <w:r w:rsidRPr="006713C9">
        <w:rPr>
          <w:rFonts w:ascii="Times New Roman" w:hAnsi="Times New Roman"/>
          <w:sz w:val="28"/>
          <w:szCs w:val="28"/>
        </w:rPr>
        <w:tab/>
        <w:t>данной технологии сортировки ТБО, в г. Грозном;</w:t>
      </w:r>
    </w:p>
    <w:p w:rsidR="00600C25" w:rsidRPr="006713C9" w:rsidRDefault="00600C25" w:rsidP="00CD6B73">
      <w:pPr>
        <w:spacing w:after="0" w:line="240" w:lineRule="auto"/>
        <w:ind w:firstLine="708"/>
        <w:contextualSpacing/>
        <w:jc w:val="both"/>
        <w:rPr>
          <w:rFonts w:ascii="Times New Roman" w:hAnsi="Times New Roman"/>
          <w:sz w:val="28"/>
          <w:szCs w:val="28"/>
        </w:rPr>
      </w:pPr>
      <w:r w:rsidRPr="006713C9">
        <w:rPr>
          <w:rFonts w:ascii="Times New Roman" w:hAnsi="Times New Roman"/>
          <w:sz w:val="28"/>
          <w:szCs w:val="28"/>
        </w:rPr>
        <w:t>ООО «Союз», об организации производства оборудования по сжиганию RDF с выработкой тепловой энергии;</w:t>
      </w:r>
    </w:p>
    <w:p w:rsidR="00600C25" w:rsidRPr="006713C9" w:rsidRDefault="00600C25" w:rsidP="00CD6B73">
      <w:pPr>
        <w:spacing w:after="0" w:line="240" w:lineRule="auto"/>
        <w:ind w:firstLine="708"/>
        <w:contextualSpacing/>
        <w:jc w:val="both"/>
        <w:rPr>
          <w:rFonts w:ascii="Times New Roman" w:hAnsi="Times New Roman"/>
          <w:sz w:val="28"/>
          <w:szCs w:val="28"/>
        </w:rPr>
      </w:pPr>
      <w:r w:rsidRPr="006713C9">
        <w:rPr>
          <w:rFonts w:ascii="Times New Roman" w:hAnsi="Times New Roman"/>
          <w:sz w:val="28"/>
          <w:szCs w:val="28"/>
        </w:rPr>
        <w:t xml:space="preserve">«BTE NOVA </w:t>
      </w:r>
      <w:proofErr w:type="spellStart"/>
      <w:r w:rsidRPr="006713C9">
        <w:rPr>
          <w:rFonts w:ascii="Times New Roman" w:hAnsi="Times New Roman"/>
          <w:sz w:val="28"/>
          <w:szCs w:val="28"/>
        </w:rPr>
        <w:t>Sp</w:t>
      </w:r>
      <w:proofErr w:type="spellEnd"/>
      <w:r w:rsidRPr="006713C9">
        <w:rPr>
          <w:rFonts w:ascii="Times New Roman" w:hAnsi="Times New Roman"/>
          <w:sz w:val="28"/>
          <w:szCs w:val="28"/>
        </w:rPr>
        <w:t xml:space="preserve">. z </w:t>
      </w:r>
      <w:proofErr w:type="spellStart"/>
      <w:r w:rsidRPr="006713C9">
        <w:rPr>
          <w:rFonts w:ascii="Times New Roman" w:hAnsi="Times New Roman"/>
          <w:sz w:val="28"/>
          <w:szCs w:val="28"/>
        </w:rPr>
        <w:t>o.o</w:t>
      </w:r>
      <w:proofErr w:type="spellEnd"/>
      <w:r w:rsidRPr="006713C9">
        <w:rPr>
          <w:rFonts w:ascii="Times New Roman" w:hAnsi="Times New Roman"/>
          <w:sz w:val="28"/>
          <w:szCs w:val="28"/>
        </w:rPr>
        <w:t>.» по внедрению оборудования беспламенной газификации образующихся коммунальных отходов;</w:t>
      </w:r>
    </w:p>
    <w:p w:rsidR="00600C25" w:rsidRPr="006713C9" w:rsidRDefault="00600C25" w:rsidP="00CD6B73">
      <w:pPr>
        <w:spacing w:after="0" w:line="240" w:lineRule="auto"/>
        <w:ind w:firstLine="708"/>
        <w:contextualSpacing/>
        <w:jc w:val="both"/>
        <w:rPr>
          <w:rFonts w:ascii="Times New Roman" w:hAnsi="Times New Roman"/>
          <w:sz w:val="28"/>
          <w:szCs w:val="28"/>
        </w:rPr>
      </w:pPr>
      <w:r w:rsidRPr="006713C9">
        <w:rPr>
          <w:rFonts w:ascii="Times New Roman" w:hAnsi="Times New Roman"/>
          <w:sz w:val="28"/>
          <w:szCs w:val="28"/>
        </w:rPr>
        <w:t>генерального директора ИФИ СПб по утилизации и переработке всех углеродосодержащих отходов с применением экологически безопасных технологий;</w:t>
      </w:r>
    </w:p>
    <w:p w:rsidR="00600C25" w:rsidRPr="006713C9" w:rsidRDefault="00600C25" w:rsidP="00CD6B73">
      <w:pPr>
        <w:spacing w:after="0" w:line="240" w:lineRule="auto"/>
        <w:ind w:firstLine="708"/>
        <w:contextualSpacing/>
        <w:jc w:val="both"/>
        <w:rPr>
          <w:rFonts w:ascii="Times New Roman" w:hAnsi="Times New Roman"/>
          <w:sz w:val="28"/>
          <w:szCs w:val="28"/>
        </w:rPr>
      </w:pPr>
      <w:r w:rsidRPr="006713C9">
        <w:rPr>
          <w:rFonts w:ascii="Times New Roman" w:hAnsi="Times New Roman"/>
          <w:sz w:val="28"/>
          <w:szCs w:val="28"/>
        </w:rPr>
        <w:t>вице-президента АО «Газпромбанк» по созданию в Чеченской Республике комплексной системы переработки отходов. Предложенные АО «Газпромбанк» инвестиционные проекты и применяемые при этом технологии по переработке органических, коммунально-бытовых и промышленных отходов, будут учтены при реализации подпрограммы.</w:t>
      </w:r>
    </w:p>
    <w:p w:rsidR="00600C25" w:rsidRPr="006713C9" w:rsidRDefault="00600C25" w:rsidP="00CD6B73">
      <w:pPr>
        <w:spacing w:after="0" w:line="240" w:lineRule="auto"/>
        <w:ind w:firstLine="708"/>
        <w:contextualSpacing/>
        <w:jc w:val="both"/>
        <w:rPr>
          <w:rFonts w:ascii="Times New Roman" w:hAnsi="Times New Roman"/>
          <w:sz w:val="28"/>
          <w:szCs w:val="28"/>
        </w:rPr>
      </w:pPr>
      <w:r w:rsidRPr="006713C9">
        <w:rPr>
          <w:rFonts w:ascii="Times New Roman" w:hAnsi="Times New Roman"/>
          <w:sz w:val="28"/>
          <w:szCs w:val="28"/>
        </w:rPr>
        <w:t>Установлен контакт с представителями вышеуказанных компаний, предложения приняты к сведению для дальнейшей проработки.</w:t>
      </w:r>
    </w:p>
    <w:p w:rsidR="00600C25" w:rsidRPr="006713C9" w:rsidRDefault="00600C25" w:rsidP="00CD6B73">
      <w:pPr>
        <w:pStyle w:val="15"/>
        <w:contextualSpacing/>
        <w:jc w:val="both"/>
        <w:rPr>
          <w:rFonts w:ascii="Times New Roman" w:hAnsi="Times New Roman"/>
          <w:b/>
          <w:sz w:val="16"/>
          <w:szCs w:val="16"/>
        </w:rPr>
      </w:pPr>
    </w:p>
    <w:p w:rsidR="00600C25" w:rsidRPr="006713C9" w:rsidRDefault="00BC44A2" w:rsidP="00BC44A2">
      <w:pPr>
        <w:pStyle w:val="15"/>
        <w:ind w:firstLine="567"/>
        <w:contextualSpacing/>
        <w:jc w:val="both"/>
        <w:rPr>
          <w:rFonts w:ascii="Times New Roman" w:hAnsi="Times New Roman"/>
          <w:b/>
          <w:sz w:val="28"/>
          <w:szCs w:val="28"/>
        </w:rPr>
      </w:pPr>
      <w:r w:rsidRPr="006713C9">
        <w:rPr>
          <w:rFonts w:ascii="Times New Roman" w:hAnsi="Times New Roman"/>
          <w:b/>
          <w:sz w:val="28"/>
          <w:szCs w:val="28"/>
        </w:rPr>
        <w:t xml:space="preserve">2.8 </w:t>
      </w:r>
      <w:r w:rsidR="00600C25" w:rsidRPr="006713C9">
        <w:rPr>
          <w:rFonts w:ascii="Times New Roman" w:hAnsi="Times New Roman"/>
          <w:b/>
          <w:sz w:val="28"/>
          <w:szCs w:val="28"/>
        </w:rPr>
        <w:t>Ведомственная подпрограмма «Энергосбережение и повышение энергетической эффективности на 2014-2016 годы и на перспективу до 2020 года».</w:t>
      </w:r>
    </w:p>
    <w:p w:rsidR="00600C25" w:rsidRPr="006713C9" w:rsidRDefault="00600C25" w:rsidP="00CD6B73">
      <w:pPr>
        <w:pStyle w:val="15"/>
        <w:tabs>
          <w:tab w:val="left" w:pos="567"/>
        </w:tabs>
        <w:contextualSpacing/>
        <w:jc w:val="both"/>
        <w:rPr>
          <w:rFonts w:ascii="Times New Roman" w:hAnsi="Times New Roman"/>
          <w:b/>
          <w:sz w:val="16"/>
          <w:szCs w:val="16"/>
          <w:u w:val="single"/>
        </w:rPr>
      </w:pPr>
    </w:p>
    <w:p w:rsidR="00600C25" w:rsidRPr="006713C9" w:rsidRDefault="00600C25" w:rsidP="00CD6B73">
      <w:pPr>
        <w:pStyle w:val="15"/>
        <w:tabs>
          <w:tab w:val="left" w:pos="567"/>
        </w:tabs>
        <w:contextualSpacing/>
        <w:jc w:val="both"/>
        <w:rPr>
          <w:rFonts w:ascii="Times New Roman" w:hAnsi="Times New Roman"/>
          <w:sz w:val="28"/>
          <w:szCs w:val="28"/>
        </w:rPr>
      </w:pPr>
      <w:r w:rsidRPr="006713C9">
        <w:rPr>
          <w:rFonts w:ascii="Times New Roman" w:hAnsi="Times New Roman"/>
          <w:sz w:val="28"/>
          <w:szCs w:val="28"/>
        </w:rPr>
        <w:tab/>
        <w:t>Ведомственная программа «Энергосбережение и повышение энергетической эффективности на 2014-2016 годы и на перспективу до 2020 года» согласована с Министерством промышленности Чеченской Республики и утверждена Министром ЖКХ ЧР от 18.06.2015 г.</w:t>
      </w:r>
    </w:p>
    <w:p w:rsidR="00600C25" w:rsidRPr="006713C9" w:rsidRDefault="00600C25" w:rsidP="00CD6B73">
      <w:pPr>
        <w:pStyle w:val="15"/>
        <w:tabs>
          <w:tab w:val="left" w:pos="567"/>
        </w:tabs>
        <w:contextualSpacing/>
        <w:jc w:val="both"/>
        <w:rPr>
          <w:rFonts w:ascii="Times New Roman" w:hAnsi="Times New Roman"/>
          <w:sz w:val="28"/>
          <w:szCs w:val="28"/>
        </w:rPr>
      </w:pPr>
      <w:r w:rsidRPr="006713C9">
        <w:rPr>
          <w:rFonts w:ascii="Times New Roman" w:hAnsi="Times New Roman"/>
          <w:sz w:val="28"/>
          <w:szCs w:val="28"/>
        </w:rPr>
        <w:tab/>
        <w:t xml:space="preserve">Ежеквартально формируется и предоставляется  в министерство промышленности и энергетики ЧР отчет о потреблении энергетических ресурсов, бюджетными  учреждениями </w:t>
      </w:r>
      <w:r w:rsidR="00400AF4" w:rsidRPr="006713C9">
        <w:rPr>
          <w:rFonts w:ascii="Times New Roman" w:hAnsi="Times New Roman"/>
          <w:sz w:val="28"/>
          <w:szCs w:val="28"/>
        </w:rPr>
        <w:t>М</w:t>
      </w:r>
      <w:r w:rsidRPr="006713C9">
        <w:rPr>
          <w:rFonts w:ascii="Times New Roman" w:hAnsi="Times New Roman"/>
          <w:sz w:val="28"/>
          <w:szCs w:val="28"/>
        </w:rPr>
        <w:t xml:space="preserve">инистерства строительства и ЖКХ ЧР и самим министерством. </w:t>
      </w:r>
      <w:r w:rsidRPr="006713C9">
        <w:rPr>
          <w:rFonts w:ascii="Times New Roman" w:hAnsi="Times New Roman"/>
          <w:sz w:val="28"/>
          <w:szCs w:val="28"/>
        </w:rPr>
        <w:tab/>
      </w:r>
    </w:p>
    <w:p w:rsidR="00600C25" w:rsidRPr="006713C9" w:rsidRDefault="00600C25" w:rsidP="00CD6B73">
      <w:pPr>
        <w:pStyle w:val="15"/>
        <w:tabs>
          <w:tab w:val="left" w:pos="567"/>
        </w:tabs>
        <w:contextualSpacing/>
        <w:jc w:val="both"/>
        <w:rPr>
          <w:rFonts w:ascii="Times New Roman" w:hAnsi="Times New Roman"/>
          <w:sz w:val="28"/>
          <w:szCs w:val="28"/>
        </w:rPr>
      </w:pPr>
      <w:r w:rsidRPr="006713C9">
        <w:rPr>
          <w:rFonts w:ascii="Times New Roman" w:hAnsi="Times New Roman"/>
          <w:sz w:val="28"/>
          <w:szCs w:val="28"/>
        </w:rPr>
        <w:lastRenderedPageBreak/>
        <w:tab/>
        <w:t>Также ежеквартально формируется отчет потребления энергоресурсов министерств</w:t>
      </w:r>
      <w:r w:rsidR="00217854" w:rsidRPr="006713C9">
        <w:rPr>
          <w:rFonts w:ascii="Times New Roman" w:hAnsi="Times New Roman"/>
          <w:sz w:val="28"/>
          <w:szCs w:val="28"/>
        </w:rPr>
        <w:t>а</w:t>
      </w:r>
      <w:r w:rsidRPr="006713C9">
        <w:rPr>
          <w:rFonts w:ascii="Times New Roman" w:hAnsi="Times New Roman"/>
          <w:sz w:val="28"/>
          <w:szCs w:val="28"/>
        </w:rPr>
        <w:t xml:space="preserve"> в информационной системе «Автоматизированное рабочее место мониторинг </w:t>
      </w:r>
      <w:proofErr w:type="spellStart"/>
      <w:r w:rsidRPr="006713C9">
        <w:rPr>
          <w:rFonts w:ascii="Times New Roman" w:hAnsi="Times New Roman"/>
          <w:sz w:val="28"/>
          <w:szCs w:val="28"/>
        </w:rPr>
        <w:t>энергоэффективности</w:t>
      </w:r>
      <w:proofErr w:type="spellEnd"/>
      <w:r w:rsidRPr="006713C9">
        <w:rPr>
          <w:rFonts w:ascii="Times New Roman" w:hAnsi="Times New Roman"/>
          <w:sz w:val="28"/>
          <w:szCs w:val="28"/>
        </w:rPr>
        <w:t>» для представления в ГУ «Центр энергосбережения и повышения энергетической эффективности Чеченской Республики».</w:t>
      </w:r>
    </w:p>
    <w:p w:rsidR="00600C25" w:rsidRPr="006713C9" w:rsidRDefault="00600C25" w:rsidP="00CD6B73">
      <w:pPr>
        <w:pStyle w:val="15"/>
        <w:tabs>
          <w:tab w:val="left" w:pos="567"/>
        </w:tabs>
        <w:contextualSpacing/>
        <w:jc w:val="both"/>
        <w:rPr>
          <w:rFonts w:ascii="Times New Roman" w:hAnsi="Times New Roman"/>
          <w:sz w:val="28"/>
          <w:szCs w:val="28"/>
        </w:rPr>
      </w:pPr>
      <w:r w:rsidRPr="006713C9">
        <w:rPr>
          <w:rFonts w:ascii="Times New Roman" w:hAnsi="Times New Roman"/>
          <w:sz w:val="28"/>
          <w:szCs w:val="28"/>
        </w:rPr>
        <w:tab/>
        <w:t xml:space="preserve">Ежеквартально формируются отчетные данные потребления энергоресурсов и воды </w:t>
      </w:r>
      <w:r w:rsidRPr="006713C9">
        <w:rPr>
          <w:rFonts w:ascii="Times New Roman" w:hAnsi="Times New Roman"/>
          <w:sz w:val="28"/>
          <w:szCs w:val="28"/>
        </w:rPr>
        <w:tab/>
        <w:t>в Государственной информационной системе в области энергосбережения и повышения энергетической эффективности (ГИС «</w:t>
      </w:r>
      <w:proofErr w:type="spellStart"/>
      <w:r w:rsidRPr="006713C9">
        <w:rPr>
          <w:rFonts w:ascii="Times New Roman" w:hAnsi="Times New Roman"/>
          <w:sz w:val="28"/>
          <w:szCs w:val="28"/>
        </w:rPr>
        <w:t>Энергоэффективность</w:t>
      </w:r>
      <w:proofErr w:type="spellEnd"/>
      <w:r w:rsidRPr="006713C9">
        <w:rPr>
          <w:rFonts w:ascii="Times New Roman" w:hAnsi="Times New Roman"/>
          <w:sz w:val="28"/>
          <w:szCs w:val="28"/>
        </w:rPr>
        <w:t>»), в части касающейся Министерства.</w:t>
      </w:r>
    </w:p>
    <w:p w:rsidR="00600C25" w:rsidRPr="006713C9" w:rsidRDefault="00600C25" w:rsidP="00CD6B73">
      <w:pPr>
        <w:pStyle w:val="15"/>
        <w:tabs>
          <w:tab w:val="left" w:pos="567"/>
        </w:tabs>
        <w:contextualSpacing/>
        <w:jc w:val="both"/>
        <w:rPr>
          <w:rFonts w:ascii="Times New Roman" w:hAnsi="Times New Roman"/>
          <w:sz w:val="28"/>
          <w:szCs w:val="28"/>
        </w:rPr>
      </w:pPr>
      <w:r w:rsidRPr="006713C9">
        <w:rPr>
          <w:rFonts w:ascii="Times New Roman" w:hAnsi="Times New Roman"/>
          <w:sz w:val="28"/>
          <w:szCs w:val="28"/>
        </w:rPr>
        <w:tab/>
        <w:t xml:space="preserve">Проведена работа по корректировке программ в области энергосбережения, </w:t>
      </w:r>
      <w:r w:rsidR="00217854" w:rsidRPr="006713C9">
        <w:rPr>
          <w:rFonts w:ascii="Times New Roman" w:hAnsi="Times New Roman"/>
          <w:sz w:val="28"/>
          <w:szCs w:val="28"/>
        </w:rPr>
        <w:t>в</w:t>
      </w:r>
      <w:r w:rsidRPr="006713C9">
        <w:rPr>
          <w:rFonts w:ascii="Times New Roman" w:hAnsi="Times New Roman"/>
          <w:sz w:val="28"/>
          <w:szCs w:val="28"/>
        </w:rPr>
        <w:t xml:space="preserve"> соответствии с новыми требованиями:</w:t>
      </w:r>
    </w:p>
    <w:p w:rsidR="00600C25" w:rsidRPr="006713C9" w:rsidRDefault="00600C25" w:rsidP="00CD6B73">
      <w:pPr>
        <w:pStyle w:val="15"/>
        <w:tabs>
          <w:tab w:val="left" w:pos="567"/>
        </w:tabs>
        <w:contextualSpacing/>
        <w:jc w:val="both"/>
        <w:rPr>
          <w:rFonts w:ascii="Times New Roman" w:hAnsi="Times New Roman"/>
          <w:sz w:val="28"/>
          <w:szCs w:val="28"/>
        </w:rPr>
      </w:pPr>
      <w:r w:rsidRPr="006713C9">
        <w:rPr>
          <w:rFonts w:ascii="Times New Roman" w:hAnsi="Times New Roman"/>
          <w:sz w:val="28"/>
          <w:szCs w:val="28"/>
        </w:rPr>
        <w:tab/>
        <w:t>Приказ министерства энергетики РФ от 30 июня 2014 № 399 «Об утверждении методики расчета значений целевых показателей в области энергосбережения и повышения энергетической эффективности, в том числе сопоставимых условий»</w:t>
      </w:r>
      <w:r w:rsidR="00217854" w:rsidRPr="006713C9">
        <w:rPr>
          <w:rFonts w:ascii="Times New Roman" w:hAnsi="Times New Roman"/>
          <w:sz w:val="28"/>
          <w:szCs w:val="28"/>
        </w:rPr>
        <w:t>.</w:t>
      </w:r>
    </w:p>
    <w:p w:rsidR="00600C25" w:rsidRPr="006713C9" w:rsidRDefault="00600C25" w:rsidP="00CD6B73">
      <w:pPr>
        <w:pStyle w:val="15"/>
        <w:tabs>
          <w:tab w:val="left" w:pos="567"/>
        </w:tabs>
        <w:contextualSpacing/>
        <w:jc w:val="both"/>
        <w:rPr>
          <w:rFonts w:ascii="Times New Roman" w:hAnsi="Times New Roman"/>
          <w:sz w:val="28"/>
          <w:szCs w:val="28"/>
        </w:rPr>
      </w:pPr>
      <w:r w:rsidRPr="006713C9">
        <w:rPr>
          <w:rFonts w:ascii="Times New Roman" w:hAnsi="Times New Roman"/>
          <w:sz w:val="28"/>
          <w:szCs w:val="28"/>
        </w:rPr>
        <w:tab/>
        <w:t>Приказ министерства РФ от 30 июня 2014г.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муниципальных образований, организаций осуществляющих  регулируемые виды деятельности, и отчетности о ходе их реализации.</w:t>
      </w:r>
    </w:p>
    <w:p w:rsidR="00600C25" w:rsidRPr="006713C9" w:rsidRDefault="00600C25" w:rsidP="00CD6B73">
      <w:pPr>
        <w:pStyle w:val="15"/>
        <w:tabs>
          <w:tab w:val="left" w:pos="567"/>
        </w:tabs>
        <w:contextualSpacing/>
        <w:jc w:val="both"/>
        <w:rPr>
          <w:rFonts w:ascii="Times New Roman" w:hAnsi="Times New Roman"/>
          <w:sz w:val="28"/>
          <w:szCs w:val="28"/>
        </w:rPr>
      </w:pPr>
      <w:r w:rsidRPr="006713C9">
        <w:rPr>
          <w:rFonts w:ascii="Times New Roman" w:hAnsi="Times New Roman"/>
          <w:sz w:val="28"/>
          <w:szCs w:val="28"/>
        </w:rPr>
        <w:tab/>
        <w:t>В настоящее время программы в области энергосбережения и повышения энергетической эффективности ГКУ «</w:t>
      </w:r>
      <w:proofErr w:type="spellStart"/>
      <w:r w:rsidRPr="006713C9">
        <w:rPr>
          <w:rFonts w:ascii="Times New Roman" w:hAnsi="Times New Roman"/>
          <w:sz w:val="28"/>
          <w:szCs w:val="28"/>
        </w:rPr>
        <w:t>Сейсмобезопасность</w:t>
      </w:r>
      <w:proofErr w:type="spellEnd"/>
      <w:r w:rsidRPr="006713C9">
        <w:rPr>
          <w:rFonts w:ascii="Times New Roman" w:hAnsi="Times New Roman"/>
          <w:sz w:val="28"/>
          <w:szCs w:val="28"/>
        </w:rPr>
        <w:t>», ГКУ «РУМЦ»,  ГКУ «РЦС», ГУП «Чечводоканал», а также  ведомственная программа министерства, прошли стадию корректировки и утверждения.</w:t>
      </w:r>
    </w:p>
    <w:p w:rsidR="00600C25" w:rsidRPr="006713C9" w:rsidRDefault="00600C25" w:rsidP="00CD6B73">
      <w:pPr>
        <w:pStyle w:val="15"/>
        <w:tabs>
          <w:tab w:val="left" w:pos="567"/>
        </w:tabs>
        <w:contextualSpacing/>
        <w:jc w:val="both"/>
        <w:rPr>
          <w:rFonts w:ascii="Times New Roman" w:hAnsi="Times New Roman"/>
          <w:sz w:val="16"/>
          <w:szCs w:val="16"/>
        </w:rPr>
      </w:pPr>
    </w:p>
    <w:p w:rsidR="00600C25" w:rsidRPr="006713C9" w:rsidRDefault="00BC44A2" w:rsidP="00BC44A2">
      <w:pPr>
        <w:pStyle w:val="15"/>
        <w:tabs>
          <w:tab w:val="left" w:pos="567"/>
        </w:tabs>
        <w:contextualSpacing/>
        <w:jc w:val="both"/>
        <w:rPr>
          <w:rFonts w:ascii="Times New Roman" w:hAnsi="Times New Roman"/>
          <w:b/>
          <w:sz w:val="28"/>
          <w:szCs w:val="28"/>
        </w:rPr>
      </w:pPr>
      <w:r w:rsidRPr="006713C9">
        <w:rPr>
          <w:rFonts w:ascii="Times New Roman" w:hAnsi="Times New Roman"/>
          <w:b/>
          <w:sz w:val="28"/>
          <w:szCs w:val="28"/>
        </w:rPr>
        <w:tab/>
        <w:t xml:space="preserve">2.9 </w:t>
      </w:r>
      <w:r w:rsidR="00600C25" w:rsidRPr="006713C9">
        <w:rPr>
          <w:rFonts w:ascii="Times New Roman" w:hAnsi="Times New Roman"/>
          <w:b/>
          <w:sz w:val="28"/>
          <w:szCs w:val="28"/>
        </w:rPr>
        <w:t>Комплекс мер («дорожная карта») по развитию жилищно-коммунального хозяйства Чеченской Республики, утвержденных распоряжением Правительства Чеченской Республики от 15.12.2014 г. № 328-р.</w:t>
      </w:r>
    </w:p>
    <w:p w:rsidR="00600C25" w:rsidRPr="006713C9" w:rsidRDefault="00600C25" w:rsidP="00CD6B73">
      <w:pPr>
        <w:pStyle w:val="15"/>
        <w:tabs>
          <w:tab w:val="left" w:pos="567"/>
        </w:tabs>
        <w:contextualSpacing/>
        <w:jc w:val="both"/>
        <w:rPr>
          <w:rFonts w:ascii="Times New Roman" w:hAnsi="Times New Roman"/>
          <w:b/>
          <w:sz w:val="16"/>
          <w:szCs w:val="16"/>
        </w:rPr>
      </w:pPr>
    </w:p>
    <w:p w:rsidR="00600C25" w:rsidRPr="006713C9" w:rsidRDefault="00600C25" w:rsidP="00CD6B73">
      <w:pPr>
        <w:pStyle w:val="15"/>
        <w:tabs>
          <w:tab w:val="left" w:pos="567"/>
        </w:tabs>
        <w:contextualSpacing/>
        <w:jc w:val="both"/>
        <w:rPr>
          <w:rFonts w:ascii="Times New Roman" w:hAnsi="Times New Roman"/>
          <w:sz w:val="28"/>
          <w:szCs w:val="28"/>
        </w:rPr>
      </w:pPr>
      <w:r w:rsidRPr="006713C9">
        <w:rPr>
          <w:rFonts w:ascii="Times New Roman" w:hAnsi="Times New Roman"/>
          <w:sz w:val="28"/>
          <w:szCs w:val="28"/>
        </w:rPr>
        <w:tab/>
        <w:t>В целях исполнения мероприятий Комплекса мер («дорожная карта»), проведена работа по следующим пунктам:</w:t>
      </w:r>
    </w:p>
    <w:p w:rsidR="00600C25" w:rsidRPr="006713C9" w:rsidRDefault="00600C25" w:rsidP="00CD6B73">
      <w:pPr>
        <w:pStyle w:val="15"/>
        <w:tabs>
          <w:tab w:val="left" w:pos="567"/>
        </w:tabs>
        <w:contextualSpacing/>
        <w:jc w:val="both"/>
        <w:rPr>
          <w:rFonts w:ascii="Times New Roman" w:hAnsi="Times New Roman"/>
          <w:sz w:val="28"/>
          <w:szCs w:val="28"/>
        </w:rPr>
      </w:pPr>
      <w:r w:rsidRPr="006713C9">
        <w:rPr>
          <w:rFonts w:ascii="Times New Roman" w:hAnsi="Times New Roman"/>
          <w:sz w:val="28"/>
          <w:szCs w:val="28"/>
        </w:rPr>
        <w:tab/>
        <w:t>- пункт 47 «Определение организации, осуществляющей холодное водоснабжение и (или) водоотведение, статусом гарантирующей организации с указанием зоны ее деятельности».</w:t>
      </w:r>
    </w:p>
    <w:p w:rsidR="00600C25" w:rsidRPr="006713C9" w:rsidRDefault="00600C25" w:rsidP="00CD6B73">
      <w:pPr>
        <w:pStyle w:val="15"/>
        <w:tabs>
          <w:tab w:val="left" w:pos="567"/>
        </w:tabs>
        <w:contextualSpacing/>
        <w:jc w:val="both"/>
        <w:rPr>
          <w:rFonts w:ascii="Times New Roman" w:hAnsi="Times New Roman"/>
          <w:sz w:val="28"/>
          <w:szCs w:val="28"/>
        </w:rPr>
      </w:pPr>
      <w:r w:rsidRPr="006713C9">
        <w:rPr>
          <w:rFonts w:ascii="Times New Roman" w:hAnsi="Times New Roman"/>
          <w:sz w:val="28"/>
          <w:szCs w:val="28"/>
        </w:rPr>
        <w:tab/>
        <w:t>Министерством разработан модельный акт об определении гарантирующей организации в сфере водоснабжения и водоотведения и направлен во все ОМС.</w:t>
      </w:r>
    </w:p>
    <w:p w:rsidR="00600C25" w:rsidRPr="006713C9" w:rsidRDefault="00600C25" w:rsidP="00CD6B73">
      <w:pPr>
        <w:pStyle w:val="15"/>
        <w:tabs>
          <w:tab w:val="left" w:pos="567"/>
        </w:tabs>
        <w:contextualSpacing/>
        <w:jc w:val="both"/>
        <w:rPr>
          <w:rFonts w:ascii="Times New Roman" w:hAnsi="Times New Roman"/>
          <w:sz w:val="28"/>
          <w:szCs w:val="28"/>
        </w:rPr>
      </w:pPr>
      <w:r w:rsidRPr="006713C9">
        <w:rPr>
          <w:rFonts w:ascii="Times New Roman" w:hAnsi="Times New Roman"/>
          <w:sz w:val="28"/>
          <w:szCs w:val="28"/>
        </w:rPr>
        <w:tab/>
        <w:t xml:space="preserve">Во всех муниципальных образованиях определены гарантирующие организации в сфере водоснабжения и водоотведения за исключением </w:t>
      </w:r>
      <w:proofErr w:type="spellStart"/>
      <w:r w:rsidRPr="006713C9">
        <w:rPr>
          <w:rFonts w:ascii="Times New Roman" w:hAnsi="Times New Roman"/>
          <w:sz w:val="28"/>
          <w:szCs w:val="28"/>
        </w:rPr>
        <w:t>Итум-Калинского</w:t>
      </w:r>
      <w:proofErr w:type="spellEnd"/>
      <w:r w:rsidRPr="006713C9">
        <w:rPr>
          <w:rFonts w:ascii="Times New Roman" w:hAnsi="Times New Roman"/>
          <w:sz w:val="28"/>
          <w:szCs w:val="28"/>
        </w:rPr>
        <w:t xml:space="preserve"> и </w:t>
      </w:r>
      <w:proofErr w:type="spellStart"/>
      <w:r w:rsidRPr="006713C9">
        <w:rPr>
          <w:rFonts w:ascii="Times New Roman" w:hAnsi="Times New Roman"/>
          <w:sz w:val="28"/>
          <w:szCs w:val="28"/>
        </w:rPr>
        <w:t>Шаройского</w:t>
      </w:r>
      <w:proofErr w:type="spellEnd"/>
      <w:r w:rsidRPr="006713C9">
        <w:rPr>
          <w:rFonts w:ascii="Times New Roman" w:hAnsi="Times New Roman"/>
          <w:sz w:val="28"/>
          <w:szCs w:val="28"/>
        </w:rPr>
        <w:t xml:space="preserve"> района по причине отсутствия централизованного водоснабжения и водоотведения</w:t>
      </w:r>
      <w:r w:rsidR="00217854" w:rsidRPr="006713C9">
        <w:rPr>
          <w:rFonts w:ascii="Times New Roman" w:hAnsi="Times New Roman"/>
          <w:sz w:val="28"/>
          <w:szCs w:val="28"/>
        </w:rPr>
        <w:t>.</w:t>
      </w:r>
    </w:p>
    <w:p w:rsidR="00600C25" w:rsidRPr="006713C9" w:rsidRDefault="00600C25" w:rsidP="00CD6B73">
      <w:pPr>
        <w:pStyle w:val="15"/>
        <w:tabs>
          <w:tab w:val="left" w:pos="567"/>
        </w:tabs>
        <w:contextualSpacing/>
        <w:jc w:val="both"/>
        <w:rPr>
          <w:rFonts w:ascii="Times New Roman" w:hAnsi="Times New Roman"/>
          <w:sz w:val="28"/>
          <w:szCs w:val="28"/>
        </w:rPr>
      </w:pPr>
      <w:r w:rsidRPr="006713C9">
        <w:rPr>
          <w:rFonts w:ascii="Times New Roman" w:hAnsi="Times New Roman"/>
          <w:sz w:val="28"/>
          <w:szCs w:val="28"/>
        </w:rPr>
        <w:tab/>
        <w:t xml:space="preserve">- пункт 52 «Разработка, утверждение и реализация инвестиционных программ РСО в сфере теплоснабжения на территории Чеченской Республики». </w:t>
      </w:r>
    </w:p>
    <w:p w:rsidR="00600C25" w:rsidRPr="006713C9" w:rsidRDefault="00600C25" w:rsidP="00CD6B73">
      <w:pPr>
        <w:pStyle w:val="15"/>
        <w:tabs>
          <w:tab w:val="left" w:pos="567"/>
        </w:tabs>
        <w:contextualSpacing/>
        <w:jc w:val="both"/>
        <w:rPr>
          <w:rFonts w:ascii="Times New Roman" w:hAnsi="Times New Roman"/>
          <w:sz w:val="28"/>
          <w:szCs w:val="28"/>
        </w:rPr>
      </w:pPr>
      <w:r w:rsidRPr="006713C9">
        <w:rPr>
          <w:rFonts w:ascii="Times New Roman" w:hAnsi="Times New Roman"/>
          <w:sz w:val="28"/>
          <w:szCs w:val="28"/>
        </w:rPr>
        <w:tab/>
        <w:t xml:space="preserve">В целях создания благоприятных условий для привлечения частных инвестиций в сферу жилищно-коммунального хозяйства, в Чеченской Республике необходимо перейти в активную фазу, основанную на эффективном выполнении нового законодательства, на местном уровне. Направлены всем органам местного самоуправления Чеченской Республики методические рекомендации по подготовке технического задания и инвестиционных программ ОКК. Министерство также обеспечит тиражирование реестра лучших практик частного инвестирования в </w:t>
      </w:r>
      <w:r w:rsidRPr="006713C9">
        <w:rPr>
          <w:rFonts w:ascii="Times New Roman" w:hAnsi="Times New Roman"/>
          <w:sz w:val="28"/>
          <w:szCs w:val="28"/>
        </w:rPr>
        <w:lastRenderedPageBreak/>
        <w:t>сферу ЖКХ для изучения и пользования заинтересованным участникам инвестиционного процесса, после его формирования Минстроем РФ.</w:t>
      </w:r>
    </w:p>
    <w:p w:rsidR="00600C25" w:rsidRPr="006713C9" w:rsidRDefault="00600C25" w:rsidP="00CD6B73">
      <w:pPr>
        <w:pStyle w:val="15"/>
        <w:tabs>
          <w:tab w:val="left" w:pos="567"/>
        </w:tabs>
        <w:contextualSpacing/>
        <w:jc w:val="both"/>
        <w:rPr>
          <w:rFonts w:ascii="Times New Roman" w:hAnsi="Times New Roman"/>
          <w:sz w:val="28"/>
          <w:szCs w:val="28"/>
        </w:rPr>
      </w:pPr>
      <w:r w:rsidRPr="006713C9">
        <w:rPr>
          <w:rFonts w:ascii="Times New Roman" w:hAnsi="Times New Roman"/>
          <w:sz w:val="28"/>
          <w:szCs w:val="28"/>
        </w:rPr>
        <w:t xml:space="preserve">         Однако до сих пор органами местного самоуправления не подготовлены и не выданы технические задания на разработку инвестиционных программ, а организациями коммунального комплекса не разработаны инвестиционные программы и соответственно не подготовлены инвестиционные проекты</w:t>
      </w:r>
      <w:r w:rsidR="00217854" w:rsidRPr="006713C9">
        <w:rPr>
          <w:rFonts w:ascii="Times New Roman" w:hAnsi="Times New Roman"/>
          <w:sz w:val="28"/>
          <w:szCs w:val="28"/>
        </w:rPr>
        <w:t>.</w:t>
      </w:r>
    </w:p>
    <w:p w:rsidR="00600C25" w:rsidRPr="006713C9" w:rsidRDefault="00600C25" w:rsidP="00CD6B73">
      <w:pPr>
        <w:pStyle w:val="15"/>
        <w:tabs>
          <w:tab w:val="left" w:pos="567"/>
        </w:tabs>
        <w:contextualSpacing/>
        <w:jc w:val="both"/>
        <w:rPr>
          <w:rFonts w:ascii="Times New Roman" w:hAnsi="Times New Roman"/>
          <w:sz w:val="28"/>
          <w:szCs w:val="28"/>
        </w:rPr>
      </w:pPr>
      <w:r w:rsidRPr="006713C9">
        <w:rPr>
          <w:rFonts w:ascii="Times New Roman" w:hAnsi="Times New Roman"/>
          <w:sz w:val="28"/>
          <w:szCs w:val="28"/>
        </w:rPr>
        <w:tab/>
        <w:t>- пункт 58 «Принятие правового акта Правительства Чеченской Республики об утверждении перечня работ по капитальному ремонту МКД, обеспечивающих повышение энергетической эффективности  и порядка предоставления поддержки на реализацию мероприятий с разбивкой по муниципальным образованиям».</w:t>
      </w:r>
    </w:p>
    <w:p w:rsidR="00600C25" w:rsidRPr="006713C9" w:rsidRDefault="00600C25" w:rsidP="00CD6B73">
      <w:pPr>
        <w:pStyle w:val="15"/>
        <w:tabs>
          <w:tab w:val="left" w:pos="567"/>
        </w:tabs>
        <w:contextualSpacing/>
        <w:jc w:val="both"/>
        <w:rPr>
          <w:rFonts w:ascii="Times New Roman" w:hAnsi="Times New Roman"/>
          <w:sz w:val="28"/>
          <w:szCs w:val="28"/>
        </w:rPr>
      </w:pPr>
      <w:r w:rsidRPr="006713C9">
        <w:rPr>
          <w:rFonts w:ascii="Times New Roman" w:hAnsi="Times New Roman"/>
          <w:sz w:val="28"/>
          <w:szCs w:val="28"/>
        </w:rPr>
        <w:tab/>
        <w:t>В соответствии со статьёй 166 Жилищного Кодекса Российской Федерации Законом Чеченской Республики от 02.09.2013 г. № 27-РЗ (статьи 23) определен перечень работ по капитальному ремонту общего имущества, выполнение которых финансируется региональным Фондом капитального ремонта в т.ч. установка коллективных (общедомовых) приборов учета потребления ресурсов.</w:t>
      </w:r>
    </w:p>
    <w:p w:rsidR="00600C25" w:rsidRPr="006713C9" w:rsidRDefault="00600C25" w:rsidP="00CD6B73">
      <w:pPr>
        <w:pStyle w:val="15"/>
        <w:tabs>
          <w:tab w:val="left" w:pos="567"/>
        </w:tabs>
        <w:contextualSpacing/>
        <w:jc w:val="both"/>
        <w:rPr>
          <w:rFonts w:ascii="Times New Roman" w:hAnsi="Times New Roman"/>
          <w:sz w:val="28"/>
          <w:szCs w:val="28"/>
        </w:rPr>
      </w:pPr>
      <w:r w:rsidRPr="006713C9">
        <w:rPr>
          <w:rFonts w:ascii="Times New Roman" w:hAnsi="Times New Roman"/>
          <w:sz w:val="28"/>
          <w:szCs w:val="28"/>
        </w:rPr>
        <w:tab/>
        <w:t>В части касающегося дополнительного перечня за счет поддержки из республиканского бюджета и порядок предоставления поддержки в разрезе муниципальных образований ЧР должны быть определены в рамках региональной программы по энергосбережению, исполнителем которого является Министерство промышленности и энергетики Чеченской Республики</w:t>
      </w:r>
      <w:r w:rsidR="00217854" w:rsidRPr="006713C9">
        <w:rPr>
          <w:rFonts w:ascii="Times New Roman" w:hAnsi="Times New Roman"/>
          <w:sz w:val="28"/>
          <w:szCs w:val="28"/>
        </w:rPr>
        <w:t>.</w:t>
      </w:r>
    </w:p>
    <w:p w:rsidR="00600C25" w:rsidRPr="006713C9" w:rsidRDefault="00600C25" w:rsidP="00CD6B73">
      <w:pPr>
        <w:pStyle w:val="15"/>
        <w:tabs>
          <w:tab w:val="left" w:pos="567"/>
        </w:tabs>
        <w:contextualSpacing/>
        <w:jc w:val="both"/>
        <w:rPr>
          <w:rFonts w:ascii="Times New Roman" w:hAnsi="Times New Roman"/>
          <w:sz w:val="28"/>
          <w:szCs w:val="28"/>
        </w:rPr>
      </w:pPr>
      <w:r w:rsidRPr="006713C9">
        <w:rPr>
          <w:rFonts w:ascii="Times New Roman" w:hAnsi="Times New Roman"/>
          <w:sz w:val="28"/>
          <w:szCs w:val="28"/>
        </w:rPr>
        <w:tab/>
        <w:t>- пункт 60 «Формирование, актуализация и сопровождение «пула» приоритетных инвестиционных проектов Чеченской Республики в сфере энергосбережения и повышения энергетической эффективности»</w:t>
      </w:r>
      <w:r w:rsidR="00217854" w:rsidRPr="006713C9">
        <w:rPr>
          <w:rFonts w:ascii="Times New Roman" w:hAnsi="Times New Roman"/>
          <w:sz w:val="28"/>
          <w:szCs w:val="28"/>
        </w:rPr>
        <w:t>.</w:t>
      </w:r>
    </w:p>
    <w:p w:rsidR="00600C25" w:rsidRPr="006713C9" w:rsidRDefault="00600C25" w:rsidP="00CD6B73">
      <w:pPr>
        <w:pStyle w:val="15"/>
        <w:tabs>
          <w:tab w:val="left" w:pos="567"/>
        </w:tabs>
        <w:contextualSpacing/>
        <w:jc w:val="both"/>
        <w:rPr>
          <w:rFonts w:ascii="Times New Roman" w:hAnsi="Times New Roman"/>
          <w:sz w:val="28"/>
          <w:szCs w:val="28"/>
        </w:rPr>
      </w:pPr>
      <w:r w:rsidRPr="006713C9">
        <w:rPr>
          <w:rFonts w:ascii="Times New Roman" w:hAnsi="Times New Roman"/>
          <w:sz w:val="28"/>
          <w:szCs w:val="28"/>
        </w:rPr>
        <w:tab/>
        <w:t>Распоряжение Правительства Чеченс</w:t>
      </w:r>
      <w:r w:rsidR="00217854" w:rsidRPr="006713C9">
        <w:rPr>
          <w:rFonts w:ascii="Times New Roman" w:hAnsi="Times New Roman"/>
          <w:sz w:val="28"/>
          <w:szCs w:val="28"/>
        </w:rPr>
        <w:t>кой Республики от 28.04.2015 г.</w:t>
      </w:r>
      <w:r w:rsidRPr="006713C9">
        <w:rPr>
          <w:rFonts w:ascii="Times New Roman" w:hAnsi="Times New Roman"/>
          <w:sz w:val="28"/>
          <w:szCs w:val="28"/>
        </w:rPr>
        <w:t xml:space="preserve"> № 104-р «Об утверждении Перечня приоритетных инвестиционных проектов Чеченской Республики»</w:t>
      </w:r>
      <w:r w:rsidR="00217854" w:rsidRPr="006713C9">
        <w:rPr>
          <w:rFonts w:ascii="Times New Roman" w:hAnsi="Times New Roman"/>
          <w:sz w:val="28"/>
          <w:szCs w:val="28"/>
        </w:rPr>
        <w:t>.</w:t>
      </w:r>
    </w:p>
    <w:p w:rsidR="00600C25" w:rsidRPr="006713C9" w:rsidRDefault="00600C25" w:rsidP="00CD6B73">
      <w:pPr>
        <w:pStyle w:val="15"/>
        <w:tabs>
          <w:tab w:val="left" w:pos="567"/>
        </w:tabs>
        <w:contextualSpacing/>
        <w:jc w:val="both"/>
        <w:rPr>
          <w:rFonts w:ascii="Times New Roman" w:hAnsi="Times New Roman"/>
          <w:sz w:val="28"/>
          <w:szCs w:val="28"/>
        </w:rPr>
      </w:pPr>
      <w:r w:rsidRPr="006713C9">
        <w:rPr>
          <w:rFonts w:ascii="Times New Roman" w:hAnsi="Times New Roman"/>
          <w:sz w:val="28"/>
          <w:szCs w:val="28"/>
        </w:rPr>
        <w:tab/>
        <w:t>- пункт 62 «Принятие НПА Правительства Чеченской Республики, об утверждении графика разработки и принятия схемы размещения отходов».</w:t>
      </w:r>
    </w:p>
    <w:p w:rsidR="00600C25" w:rsidRPr="006713C9" w:rsidRDefault="00600C25" w:rsidP="00CD6B73">
      <w:pPr>
        <w:pStyle w:val="15"/>
        <w:tabs>
          <w:tab w:val="left" w:pos="567"/>
        </w:tabs>
        <w:contextualSpacing/>
        <w:jc w:val="both"/>
        <w:rPr>
          <w:rFonts w:ascii="Times New Roman" w:hAnsi="Times New Roman"/>
          <w:sz w:val="28"/>
          <w:szCs w:val="28"/>
        </w:rPr>
      </w:pPr>
      <w:r w:rsidRPr="006713C9">
        <w:rPr>
          <w:rFonts w:ascii="Times New Roman" w:hAnsi="Times New Roman"/>
          <w:sz w:val="28"/>
          <w:szCs w:val="28"/>
        </w:rPr>
        <w:tab/>
        <w:t xml:space="preserve">Распоряжением Правительства Чеченской Республики от 08.05.2015 г. </w:t>
      </w:r>
      <w:r w:rsidR="00217854" w:rsidRPr="006713C9">
        <w:rPr>
          <w:rFonts w:ascii="Times New Roman" w:hAnsi="Times New Roman"/>
          <w:sz w:val="28"/>
          <w:szCs w:val="28"/>
        </w:rPr>
        <w:t xml:space="preserve"> </w:t>
      </w:r>
      <w:r w:rsidRPr="006713C9">
        <w:rPr>
          <w:rFonts w:ascii="Times New Roman" w:hAnsi="Times New Roman"/>
          <w:sz w:val="28"/>
          <w:szCs w:val="28"/>
        </w:rPr>
        <w:t>№ 120-р утвержден График разработки и принятия схемы размещения отходов.</w:t>
      </w:r>
    </w:p>
    <w:p w:rsidR="00600C25" w:rsidRPr="006713C9" w:rsidRDefault="00600C25" w:rsidP="00CD6B73">
      <w:pPr>
        <w:pStyle w:val="15"/>
        <w:tabs>
          <w:tab w:val="left" w:pos="567"/>
        </w:tabs>
        <w:contextualSpacing/>
        <w:jc w:val="both"/>
        <w:rPr>
          <w:rFonts w:ascii="Times New Roman" w:hAnsi="Times New Roman"/>
          <w:sz w:val="28"/>
          <w:szCs w:val="28"/>
        </w:rPr>
      </w:pPr>
      <w:r w:rsidRPr="006713C9">
        <w:rPr>
          <w:rFonts w:ascii="Times New Roman" w:hAnsi="Times New Roman"/>
          <w:sz w:val="28"/>
          <w:szCs w:val="28"/>
        </w:rPr>
        <w:tab/>
        <w:t>Министерством разработан модельный акт об утверждении схемы объектов размещения отходов на территории муниципального района (города) Чеченской Республики, оптимальной схемы размещения отходов на территории муниципального района (города) Чеченской Республики, перечня объектов оптимального размещения отходов на территории муниципального района (города) Чеченской Республики и направлен во все ОМС</w:t>
      </w:r>
      <w:r w:rsidR="00217854" w:rsidRPr="006713C9">
        <w:rPr>
          <w:rFonts w:ascii="Times New Roman" w:hAnsi="Times New Roman"/>
          <w:sz w:val="28"/>
          <w:szCs w:val="28"/>
        </w:rPr>
        <w:t>.</w:t>
      </w:r>
    </w:p>
    <w:p w:rsidR="00600C25" w:rsidRPr="006713C9" w:rsidRDefault="00600C25" w:rsidP="00CD6B73">
      <w:pPr>
        <w:pStyle w:val="15"/>
        <w:tabs>
          <w:tab w:val="left" w:pos="567"/>
        </w:tabs>
        <w:contextualSpacing/>
        <w:jc w:val="both"/>
        <w:rPr>
          <w:rFonts w:ascii="Times New Roman" w:hAnsi="Times New Roman"/>
          <w:sz w:val="28"/>
          <w:szCs w:val="28"/>
        </w:rPr>
      </w:pPr>
      <w:r w:rsidRPr="006713C9">
        <w:rPr>
          <w:rFonts w:ascii="Times New Roman" w:hAnsi="Times New Roman"/>
          <w:sz w:val="28"/>
          <w:szCs w:val="28"/>
        </w:rPr>
        <w:tab/>
        <w:t>-  пункт 65 «Формирование перечня приоритетных инвестиционных проектов Чеченской Республики в сфере обращения с ТБО».</w:t>
      </w:r>
    </w:p>
    <w:p w:rsidR="00600C25" w:rsidRPr="006713C9" w:rsidRDefault="00600C25" w:rsidP="00CD6B73">
      <w:pPr>
        <w:pStyle w:val="15"/>
        <w:tabs>
          <w:tab w:val="left" w:pos="567"/>
        </w:tabs>
        <w:contextualSpacing/>
        <w:jc w:val="both"/>
        <w:rPr>
          <w:rFonts w:ascii="Times New Roman" w:hAnsi="Times New Roman"/>
          <w:sz w:val="28"/>
          <w:szCs w:val="28"/>
        </w:rPr>
      </w:pPr>
      <w:r w:rsidRPr="006713C9">
        <w:rPr>
          <w:rFonts w:ascii="Times New Roman" w:hAnsi="Times New Roman"/>
          <w:sz w:val="28"/>
          <w:szCs w:val="28"/>
        </w:rPr>
        <w:tab/>
        <w:t>Перечень приоритетных инвестиционных проектов в сфере обращения с ТБО определены в рамках государственной программы министерства строительства и ЖКХ ЧР «Обеспечение доступным и комфортным жильём и услугами ЖКХ граждан Чеченской Республики» на 2014-2018 годы».</w:t>
      </w:r>
    </w:p>
    <w:p w:rsidR="00600C25" w:rsidRPr="006713C9" w:rsidRDefault="00600C25" w:rsidP="00CD6B73">
      <w:pPr>
        <w:pStyle w:val="15"/>
        <w:tabs>
          <w:tab w:val="left" w:pos="567"/>
        </w:tabs>
        <w:contextualSpacing/>
        <w:jc w:val="both"/>
        <w:rPr>
          <w:rFonts w:ascii="Times New Roman" w:hAnsi="Times New Roman"/>
          <w:sz w:val="28"/>
          <w:szCs w:val="28"/>
        </w:rPr>
      </w:pPr>
      <w:r w:rsidRPr="006713C9">
        <w:rPr>
          <w:rFonts w:ascii="Times New Roman" w:hAnsi="Times New Roman"/>
          <w:sz w:val="28"/>
          <w:szCs w:val="28"/>
        </w:rPr>
        <w:tab/>
        <w:t>-  пункт 65 «Сопровождение приоритетных инвестиционных проектов Правительства Чеченской Республики в сфере обращения с ТБО».</w:t>
      </w:r>
    </w:p>
    <w:p w:rsidR="002F5DB3" w:rsidRPr="006713C9" w:rsidRDefault="00600C25" w:rsidP="00CD6B73">
      <w:pPr>
        <w:pStyle w:val="15"/>
        <w:tabs>
          <w:tab w:val="left" w:pos="567"/>
        </w:tabs>
        <w:contextualSpacing/>
        <w:jc w:val="both"/>
        <w:rPr>
          <w:rFonts w:ascii="Times New Roman" w:hAnsi="Times New Roman"/>
          <w:sz w:val="28"/>
          <w:szCs w:val="28"/>
        </w:rPr>
      </w:pPr>
      <w:r w:rsidRPr="006713C9">
        <w:rPr>
          <w:rFonts w:ascii="Times New Roman" w:hAnsi="Times New Roman"/>
          <w:sz w:val="28"/>
          <w:szCs w:val="28"/>
        </w:rPr>
        <w:tab/>
        <w:t xml:space="preserve">Проведен открытый конкурс на разработку проектно-сметной документации с проведением государственной экспертизы по объекту: Строительство мусороперерабатывающего комплекса в г. Грозном Чеченской Республики. </w:t>
      </w:r>
      <w:r w:rsidRPr="006713C9">
        <w:rPr>
          <w:rFonts w:ascii="Times New Roman" w:hAnsi="Times New Roman"/>
          <w:sz w:val="28"/>
          <w:szCs w:val="28"/>
        </w:rPr>
        <w:lastRenderedPageBreak/>
        <w:t>Определен исполнитель работ по разработке ПСД, с которым заключен государственный контракт от 25.05.2015 г. № 17.</w:t>
      </w:r>
      <w:r w:rsidRPr="006713C9">
        <w:rPr>
          <w:rFonts w:ascii="Times New Roman" w:hAnsi="Times New Roman"/>
          <w:sz w:val="28"/>
          <w:szCs w:val="28"/>
        </w:rPr>
        <w:tab/>
      </w:r>
    </w:p>
    <w:p w:rsidR="00822589" w:rsidRPr="006713C9" w:rsidRDefault="00822589" w:rsidP="00822589">
      <w:pPr>
        <w:spacing w:after="0" w:line="240" w:lineRule="auto"/>
        <w:rPr>
          <w:rFonts w:ascii="Times New Roman" w:hAnsi="Times New Roman"/>
          <w:sz w:val="28"/>
          <w:szCs w:val="28"/>
        </w:rPr>
      </w:pPr>
    </w:p>
    <w:p w:rsidR="00822589" w:rsidRPr="006713C9" w:rsidRDefault="00822589" w:rsidP="00822589">
      <w:pPr>
        <w:spacing w:after="0" w:line="240" w:lineRule="auto"/>
        <w:ind w:firstLine="708"/>
        <w:rPr>
          <w:rFonts w:ascii="Times New Roman" w:hAnsi="Times New Roman"/>
          <w:b/>
          <w:sz w:val="28"/>
          <w:szCs w:val="28"/>
        </w:rPr>
      </w:pPr>
      <w:r w:rsidRPr="006713C9">
        <w:rPr>
          <w:rFonts w:ascii="Times New Roman" w:hAnsi="Times New Roman"/>
          <w:b/>
          <w:sz w:val="28"/>
          <w:szCs w:val="28"/>
        </w:rPr>
        <w:t>3. В рамках деятельности по  мониторингу жилищного строительства за отчетный период проведены следующие мероприятия:</w:t>
      </w:r>
    </w:p>
    <w:p w:rsidR="00822589" w:rsidRPr="006713C9" w:rsidRDefault="00822589" w:rsidP="00822589">
      <w:pPr>
        <w:pStyle w:val="15"/>
        <w:tabs>
          <w:tab w:val="left" w:pos="567"/>
        </w:tabs>
        <w:jc w:val="both"/>
        <w:rPr>
          <w:rFonts w:ascii="Times New Roman" w:hAnsi="Times New Roman"/>
          <w:sz w:val="28"/>
          <w:szCs w:val="28"/>
        </w:rPr>
      </w:pPr>
      <w:r w:rsidRPr="006713C9">
        <w:rPr>
          <w:rFonts w:ascii="Times New Roman" w:hAnsi="Times New Roman"/>
          <w:sz w:val="28"/>
          <w:szCs w:val="28"/>
        </w:rPr>
        <w:tab/>
        <w:t>- ежемесячный свод информации по вводу жилья на территории Чеченской Республики;</w:t>
      </w:r>
    </w:p>
    <w:p w:rsidR="00822589" w:rsidRPr="006713C9" w:rsidRDefault="00822589" w:rsidP="00822589">
      <w:pPr>
        <w:pStyle w:val="15"/>
        <w:tabs>
          <w:tab w:val="left" w:pos="567"/>
        </w:tabs>
        <w:jc w:val="both"/>
        <w:rPr>
          <w:rFonts w:ascii="Times New Roman" w:hAnsi="Times New Roman"/>
          <w:sz w:val="28"/>
          <w:szCs w:val="28"/>
        </w:rPr>
      </w:pPr>
      <w:r w:rsidRPr="006713C9">
        <w:rPr>
          <w:rFonts w:ascii="Times New Roman" w:hAnsi="Times New Roman"/>
          <w:sz w:val="28"/>
          <w:szCs w:val="28"/>
        </w:rPr>
        <w:tab/>
        <w:t>- свод информации о жилищном строительстве  и ценах на рынке жилья  в ЧР;</w:t>
      </w:r>
    </w:p>
    <w:p w:rsidR="00822589" w:rsidRPr="006713C9" w:rsidRDefault="00822589" w:rsidP="00822589">
      <w:pPr>
        <w:pStyle w:val="15"/>
        <w:tabs>
          <w:tab w:val="left" w:pos="567"/>
        </w:tabs>
        <w:jc w:val="both"/>
        <w:rPr>
          <w:rFonts w:ascii="Times New Roman" w:hAnsi="Times New Roman"/>
          <w:sz w:val="28"/>
          <w:szCs w:val="28"/>
        </w:rPr>
      </w:pPr>
      <w:r w:rsidRPr="006713C9">
        <w:rPr>
          <w:rFonts w:ascii="Times New Roman" w:hAnsi="Times New Roman"/>
          <w:sz w:val="28"/>
          <w:szCs w:val="28"/>
        </w:rPr>
        <w:tab/>
        <w:t>- свод информации  по объектам незавершенного  строительства   жилых домов в ЧР (за исключением  объектов индивидуального  строительства, осуществляемых  за счет собственных и заемных средств;</w:t>
      </w:r>
    </w:p>
    <w:p w:rsidR="00822589" w:rsidRPr="006713C9" w:rsidRDefault="00822589" w:rsidP="00822589">
      <w:pPr>
        <w:pStyle w:val="15"/>
        <w:tabs>
          <w:tab w:val="left" w:pos="567"/>
        </w:tabs>
        <w:jc w:val="both"/>
        <w:rPr>
          <w:rFonts w:ascii="Times New Roman" w:hAnsi="Times New Roman"/>
          <w:sz w:val="28"/>
          <w:szCs w:val="28"/>
        </w:rPr>
      </w:pPr>
      <w:r w:rsidRPr="006713C9">
        <w:rPr>
          <w:rFonts w:ascii="Times New Roman" w:hAnsi="Times New Roman"/>
          <w:sz w:val="28"/>
          <w:szCs w:val="28"/>
        </w:rPr>
        <w:tab/>
        <w:t>- подготовка реестра граждан, чьи денежные средства привлечены для строительства многоквартирных домов и чьи права нарушены (</w:t>
      </w:r>
      <w:proofErr w:type="spellStart"/>
      <w:r w:rsidRPr="006713C9">
        <w:rPr>
          <w:rFonts w:ascii="Times New Roman" w:hAnsi="Times New Roman"/>
          <w:sz w:val="28"/>
          <w:szCs w:val="28"/>
        </w:rPr>
        <w:t>факсограмма</w:t>
      </w:r>
      <w:proofErr w:type="spellEnd"/>
      <w:r w:rsidRPr="006713C9">
        <w:rPr>
          <w:rFonts w:ascii="Times New Roman" w:hAnsi="Times New Roman"/>
          <w:sz w:val="28"/>
          <w:szCs w:val="28"/>
        </w:rPr>
        <w:t xml:space="preserve"> Минстрой России от 21.01.2014 № 365-АП/07); </w:t>
      </w:r>
    </w:p>
    <w:p w:rsidR="00822589" w:rsidRPr="006713C9" w:rsidRDefault="00822589" w:rsidP="00822589">
      <w:pPr>
        <w:pStyle w:val="15"/>
        <w:tabs>
          <w:tab w:val="left" w:pos="567"/>
        </w:tabs>
        <w:jc w:val="both"/>
        <w:rPr>
          <w:rFonts w:ascii="Times New Roman" w:hAnsi="Times New Roman"/>
          <w:sz w:val="28"/>
          <w:szCs w:val="28"/>
        </w:rPr>
      </w:pPr>
      <w:r w:rsidRPr="006713C9">
        <w:rPr>
          <w:rFonts w:ascii="Times New Roman" w:hAnsi="Times New Roman"/>
          <w:sz w:val="28"/>
          <w:szCs w:val="28"/>
        </w:rPr>
        <w:tab/>
        <w:t xml:space="preserve">- свод информации по объему приостановленного жилищного строительства. </w:t>
      </w:r>
    </w:p>
    <w:p w:rsidR="00822589" w:rsidRPr="00C42720" w:rsidRDefault="00822589" w:rsidP="00822589">
      <w:pPr>
        <w:spacing w:after="0" w:line="240" w:lineRule="auto"/>
        <w:rPr>
          <w:rFonts w:ascii="Times New Roman" w:hAnsi="Times New Roman"/>
          <w:sz w:val="16"/>
          <w:szCs w:val="16"/>
        </w:rPr>
      </w:pPr>
    </w:p>
    <w:p w:rsidR="00822589" w:rsidRPr="006713C9" w:rsidRDefault="00822589" w:rsidP="00822589">
      <w:pPr>
        <w:spacing w:after="0" w:line="240" w:lineRule="auto"/>
        <w:ind w:firstLine="708"/>
        <w:rPr>
          <w:rFonts w:ascii="Times New Roman" w:hAnsi="Times New Roman"/>
          <w:b/>
          <w:sz w:val="28"/>
          <w:szCs w:val="28"/>
        </w:rPr>
      </w:pPr>
      <w:r w:rsidRPr="006713C9">
        <w:rPr>
          <w:rFonts w:ascii="Times New Roman" w:hAnsi="Times New Roman"/>
          <w:b/>
          <w:sz w:val="28"/>
          <w:szCs w:val="28"/>
        </w:rPr>
        <w:t>3.1 В рамках контроля долевого строительства на территории Чеченской Республики за отчетный период проведены  следующие мероприятия:</w:t>
      </w:r>
    </w:p>
    <w:p w:rsidR="00822589" w:rsidRPr="00C42720" w:rsidRDefault="00822589" w:rsidP="00822589">
      <w:pPr>
        <w:spacing w:after="0" w:line="240" w:lineRule="auto"/>
        <w:rPr>
          <w:rFonts w:ascii="Times New Roman" w:hAnsi="Times New Roman"/>
          <w:sz w:val="16"/>
          <w:szCs w:val="16"/>
        </w:rPr>
      </w:pPr>
    </w:p>
    <w:p w:rsidR="00822589" w:rsidRPr="006713C9" w:rsidRDefault="00822589" w:rsidP="00822589">
      <w:pPr>
        <w:pStyle w:val="15"/>
        <w:tabs>
          <w:tab w:val="left" w:pos="567"/>
        </w:tabs>
        <w:jc w:val="both"/>
        <w:rPr>
          <w:rFonts w:ascii="Times New Roman" w:hAnsi="Times New Roman"/>
          <w:sz w:val="28"/>
          <w:szCs w:val="28"/>
        </w:rPr>
      </w:pPr>
      <w:r w:rsidRPr="006713C9">
        <w:rPr>
          <w:rFonts w:ascii="Times New Roman" w:hAnsi="Times New Roman"/>
          <w:sz w:val="28"/>
          <w:szCs w:val="28"/>
        </w:rPr>
        <w:tab/>
        <w:t>- разработка проекта Постановления Правительства Чеченской Республики «О внесении изменений в  Постановление Правительства Чеченской Республики от 11 октября 2011 года № 161 (в редакции Постановлении Правительства ЧР от 13 августа 2014 №128).</w:t>
      </w:r>
    </w:p>
    <w:p w:rsidR="00822589" w:rsidRPr="006713C9" w:rsidRDefault="00822589" w:rsidP="00822589">
      <w:pPr>
        <w:pStyle w:val="15"/>
        <w:tabs>
          <w:tab w:val="left" w:pos="567"/>
        </w:tabs>
        <w:jc w:val="both"/>
        <w:rPr>
          <w:rFonts w:ascii="Times New Roman" w:hAnsi="Times New Roman"/>
          <w:sz w:val="28"/>
          <w:szCs w:val="28"/>
        </w:rPr>
      </w:pPr>
      <w:r w:rsidRPr="006713C9">
        <w:rPr>
          <w:rFonts w:ascii="Times New Roman" w:hAnsi="Times New Roman"/>
          <w:sz w:val="28"/>
          <w:szCs w:val="28"/>
        </w:rPr>
        <w:tab/>
        <w:t>- свод информации по объектам долевого строительства на территории Чеченской Республики в соответствии с запросом Прокуратуры Чеченской Республики.</w:t>
      </w:r>
    </w:p>
    <w:p w:rsidR="00600C25" w:rsidRPr="006713C9" w:rsidRDefault="00600C25" w:rsidP="00CD6B73">
      <w:pPr>
        <w:pStyle w:val="15"/>
        <w:tabs>
          <w:tab w:val="left" w:pos="567"/>
        </w:tabs>
        <w:contextualSpacing/>
        <w:jc w:val="both"/>
        <w:rPr>
          <w:rFonts w:ascii="Times New Roman" w:hAnsi="Times New Roman"/>
          <w:b/>
          <w:sz w:val="16"/>
          <w:szCs w:val="16"/>
        </w:rPr>
      </w:pPr>
    </w:p>
    <w:p w:rsidR="00393656" w:rsidRPr="006713C9" w:rsidRDefault="009E4F05" w:rsidP="00CD6B73">
      <w:pPr>
        <w:pStyle w:val="15"/>
        <w:tabs>
          <w:tab w:val="left" w:pos="567"/>
        </w:tabs>
        <w:contextualSpacing/>
        <w:jc w:val="both"/>
        <w:rPr>
          <w:rFonts w:ascii="Times New Roman" w:hAnsi="Times New Roman"/>
          <w:b/>
          <w:sz w:val="28"/>
          <w:szCs w:val="28"/>
        </w:rPr>
      </w:pPr>
      <w:r w:rsidRPr="006713C9">
        <w:rPr>
          <w:rFonts w:ascii="Times New Roman" w:hAnsi="Times New Roman"/>
          <w:b/>
          <w:sz w:val="28"/>
          <w:szCs w:val="28"/>
        </w:rPr>
        <w:tab/>
        <w:t>4</w:t>
      </w:r>
      <w:r w:rsidR="00E7779E" w:rsidRPr="006713C9">
        <w:rPr>
          <w:rFonts w:ascii="Times New Roman" w:hAnsi="Times New Roman"/>
          <w:b/>
          <w:sz w:val="28"/>
          <w:szCs w:val="28"/>
        </w:rPr>
        <w:t xml:space="preserve">. </w:t>
      </w:r>
      <w:r w:rsidR="003B69C5" w:rsidRPr="006713C9">
        <w:rPr>
          <w:rFonts w:ascii="Times New Roman" w:hAnsi="Times New Roman"/>
          <w:b/>
          <w:sz w:val="28"/>
          <w:szCs w:val="28"/>
        </w:rPr>
        <w:t xml:space="preserve">Департамент жилья и коммунальных услуг.   </w:t>
      </w:r>
    </w:p>
    <w:p w:rsidR="001C5874" w:rsidRPr="006713C9" w:rsidRDefault="003B69C5" w:rsidP="00CD6B73">
      <w:pPr>
        <w:spacing w:after="0" w:line="240" w:lineRule="auto"/>
        <w:ind w:firstLine="708"/>
        <w:contextualSpacing/>
        <w:jc w:val="both"/>
        <w:rPr>
          <w:rFonts w:ascii="Times New Roman" w:hAnsi="Times New Roman"/>
          <w:b/>
          <w:sz w:val="28"/>
          <w:szCs w:val="28"/>
        </w:rPr>
      </w:pPr>
      <w:r w:rsidRPr="006713C9">
        <w:rPr>
          <w:rFonts w:ascii="Times New Roman" w:hAnsi="Times New Roman"/>
          <w:b/>
          <w:sz w:val="28"/>
          <w:szCs w:val="28"/>
        </w:rPr>
        <w:t xml:space="preserve">                                                     </w:t>
      </w:r>
      <w:r w:rsidR="001C5874" w:rsidRPr="006713C9">
        <w:rPr>
          <w:rFonts w:ascii="Times New Roman" w:hAnsi="Times New Roman"/>
          <w:b/>
          <w:sz w:val="28"/>
          <w:szCs w:val="28"/>
        </w:rPr>
        <w:t xml:space="preserve">                                                                                                                                                                                                                                                                                                                                                                                                                                                                                                                                                                                                                                                                                                                                                                                                                                                                                                                                                                                                                                                                                                                                                                                                               </w:t>
      </w:r>
    </w:p>
    <w:p w:rsidR="001C5874" w:rsidRPr="006713C9" w:rsidRDefault="00BC44A2" w:rsidP="00BC44A2">
      <w:pPr>
        <w:spacing w:after="0" w:line="240" w:lineRule="auto"/>
        <w:contextualSpacing/>
        <w:rPr>
          <w:rFonts w:ascii="Times New Roman" w:hAnsi="Times New Roman"/>
          <w:b/>
          <w:sz w:val="28"/>
          <w:szCs w:val="28"/>
        </w:rPr>
      </w:pPr>
      <w:r w:rsidRPr="006713C9">
        <w:rPr>
          <w:rFonts w:ascii="Times New Roman" w:hAnsi="Times New Roman"/>
          <w:b/>
          <w:sz w:val="28"/>
          <w:szCs w:val="28"/>
        </w:rPr>
        <w:tab/>
      </w:r>
      <w:r w:rsidR="00BC5BD0" w:rsidRPr="006713C9">
        <w:rPr>
          <w:rFonts w:ascii="Times New Roman" w:hAnsi="Times New Roman"/>
          <w:b/>
          <w:sz w:val="28"/>
          <w:szCs w:val="28"/>
        </w:rPr>
        <w:t>4</w:t>
      </w:r>
      <w:r w:rsidR="000A0666" w:rsidRPr="006713C9">
        <w:rPr>
          <w:rFonts w:ascii="Times New Roman" w:hAnsi="Times New Roman"/>
          <w:b/>
          <w:sz w:val="28"/>
          <w:szCs w:val="28"/>
        </w:rPr>
        <w:t xml:space="preserve">.1 </w:t>
      </w:r>
      <w:r w:rsidR="001C5874" w:rsidRPr="006713C9">
        <w:rPr>
          <w:rFonts w:ascii="Times New Roman" w:hAnsi="Times New Roman"/>
          <w:b/>
          <w:sz w:val="28"/>
          <w:szCs w:val="28"/>
        </w:rPr>
        <w:t>Жилищное хозяйство</w:t>
      </w:r>
      <w:r w:rsidR="000A0666" w:rsidRPr="006713C9">
        <w:rPr>
          <w:rFonts w:ascii="Times New Roman" w:hAnsi="Times New Roman"/>
          <w:b/>
          <w:sz w:val="28"/>
          <w:szCs w:val="28"/>
        </w:rPr>
        <w:t>.</w:t>
      </w:r>
    </w:p>
    <w:p w:rsidR="00CA57BB" w:rsidRPr="006713C9" w:rsidRDefault="00CA57BB" w:rsidP="00CD6B73">
      <w:pPr>
        <w:pStyle w:val="a4"/>
        <w:ind w:firstLine="708"/>
        <w:contextualSpacing/>
        <w:jc w:val="both"/>
        <w:rPr>
          <w:rFonts w:ascii="Times New Roman" w:hAnsi="Times New Roman"/>
          <w:sz w:val="16"/>
          <w:szCs w:val="16"/>
        </w:rPr>
      </w:pP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В 2015 году общая площадь жилищного фонда Чеченской Республики, в соответствии с данными Территориального органа Федеральной службы государственной статистики по Чеченской Республике, составил 24640,2 тыс. м</w:t>
      </w:r>
      <w:r w:rsidRPr="006713C9">
        <w:rPr>
          <w:rFonts w:ascii="Times New Roman" w:hAnsi="Times New Roman"/>
          <w:sz w:val="28"/>
          <w:szCs w:val="28"/>
          <w:vertAlign w:val="superscript"/>
        </w:rPr>
        <w:t>2</w:t>
      </w:r>
      <w:r w:rsidRPr="006713C9">
        <w:rPr>
          <w:rFonts w:ascii="Times New Roman" w:hAnsi="Times New Roman"/>
          <w:sz w:val="28"/>
          <w:szCs w:val="28"/>
        </w:rPr>
        <w:t>, в том числе:</w:t>
      </w: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-государственный – 75,9 тыс. м</w:t>
      </w:r>
      <w:r w:rsidRPr="006713C9">
        <w:rPr>
          <w:rFonts w:ascii="Times New Roman" w:hAnsi="Times New Roman"/>
          <w:sz w:val="28"/>
          <w:szCs w:val="28"/>
          <w:vertAlign w:val="superscript"/>
        </w:rPr>
        <w:t>2</w:t>
      </w:r>
      <w:r w:rsidRPr="006713C9">
        <w:rPr>
          <w:rFonts w:ascii="Times New Roman" w:hAnsi="Times New Roman"/>
          <w:sz w:val="28"/>
          <w:szCs w:val="28"/>
        </w:rPr>
        <w:t>;</w:t>
      </w: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-муниципальный – 942,9 тыс. м</w:t>
      </w:r>
      <w:r w:rsidRPr="006713C9">
        <w:rPr>
          <w:rFonts w:ascii="Times New Roman" w:hAnsi="Times New Roman"/>
          <w:sz w:val="28"/>
          <w:szCs w:val="28"/>
          <w:vertAlign w:val="superscript"/>
        </w:rPr>
        <w:t>2</w:t>
      </w:r>
      <w:r w:rsidRPr="006713C9">
        <w:rPr>
          <w:rFonts w:ascii="Times New Roman" w:hAnsi="Times New Roman"/>
          <w:sz w:val="28"/>
          <w:szCs w:val="28"/>
        </w:rPr>
        <w:t>;</w:t>
      </w: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-частный – 23559,0 тыс. м</w:t>
      </w:r>
      <w:r w:rsidRPr="006713C9">
        <w:rPr>
          <w:rFonts w:ascii="Times New Roman" w:hAnsi="Times New Roman"/>
          <w:sz w:val="28"/>
          <w:szCs w:val="28"/>
          <w:vertAlign w:val="superscript"/>
        </w:rPr>
        <w:t>2</w:t>
      </w:r>
      <w:r w:rsidRPr="006713C9">
        <w:rPr>
          <w:rFonts w:ascii="Times New Roman" w:hAnsi="Times New Roman"/>
          <w:sz w:val="28"/>
          <w:szCs w:val="28"/>
        </w:rPr>
        <w:t>.</w:t>
      </w: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 xml:space="preserve">На содержании и обслуживании ТСЖ и управляющих компаний ЧР </w:t>
      </w:r>
      <w:r w:rsidRPr="00337B21">
        <w:rPr>
          <w:rFonts w:ascii="Times New Roman" w:hAnsi="Times New Roman"/>
          <w:sz w:val="28"/>
          <w:szCs w:val="28"/>
          <w:highlight w:val="yellow"/>
        </w:rPr>
        <w:t>1</w:t>
      </w:r>
      <w:r w:rsidR="00702FA0" w:rsidRPr="00337B21">
        <w:rPr>
          <w:rFonts w:ascii="Times New Roman" w:hAnsi="Times New Roman"/>
          <w:sz w:val="28"/>
          <w:szCs w:val="28"/>
          <w:highlight w:val="yellow"/>
        </w:rPr>
        <w:t>801</w:t>
      </w:r>
      <w:r w:rsidR="00702FA0">
        <w:rPr>
          <w:rFonts w:ascii="Times New Roman" w:hAnsi="Times New Roman"/>
          <w:sz w:val="28"/>
          <w:szCs w:val="28"/>
        </w:rPr>
        <w:t xml:space="preserve"> </w:t>
      </w:r>
      <w:r w:rsidRPr="006713C9">
        <w:rPr>
          <w:rFonts w:ascii="Times New Roman" w:hAnsi="Times New Roman"/>
          <w:sz w:val="28"/>
          <w:szCs w:val="28"/>
        </w:rPr>
        <w:t>многоквартирных жилых домов, в 2095 многоквартирных домах выбрано непосредственное управление.</w:t>
      </w:r>
    </w:p>
    <w:p w:rsidR="00600C25" w:rsidRPr="006713C9" w:rsidRDefault="00600C25" w:rsidP="00CD6B73">
      <w:pPr>
        <w:pStyle w:val="a4"/>
        <w:contextualSpacing/>
        <w:jc w:val="both"/>
        <w:rPr>
          <w:rFonts w:ascii="Times New Roman" w:hAnsi="Times New Roman"/>
          <w:sz w:val="28"/>
          <w:szCs w:val="28"/>
        </w:rPr>
      </w:pPr>
      <w:r w:rsidRPr="006713C9">
        <w:rPr>
          <w:rFonts w:ascii="Times New Roman" w:hAnsi="Times New Roman"/>
          <w:sz w:val="28"/>
          <w:szCs w:val="28"/>
        </w:rPr>
        <w:tab/>
        <w:t>Производственно-хозяйственная деятельность предприятий жилищного хозяйства и благоустройства Чеченской Республики в отчетном периоде 2015 года была направлена на текущее содержание жилищного фонда, соблюдение условий, обеспечивающих эффективное и устойчивое функционирование жилищно-коммунального хозяйства.</w:t>
      </w:r>
    </w:p>
    <w:p w:rsidR="00600C25" w:rsidRPr="006713C9" w:rsidRDefault="00600C25" w:rsidP="00CD6B73">
      <w:pPr>
        <w:pStyle w:val="a4"/>
        <w:contextualSpacing/>
        <w:jc w:val="both"/>
        <w:rPr>
          <w:rFonts w:ascii="Times New Roman" w:hAnsi="Times New Roman"/>
          <w:sz w:val="28"/>
          <w:szCs w:val="28"/>
        </w:rPr>
      </w:pPr>
      <w:r w:rsidRPr="006713C9">
        <w:rPr>
          <w:rFonts w:ascii="Times New Roman" w:hAnsi="Times New Roman"/>
          <w:sz w:val="28"/>
          <w:szCs w:val="28"/>
        </w:rPr>
        <w:tab/>
        <w:t xml:space="preserve">Предприятия осуществляли функции по оказанию государственных услуг и управлению государственным имуществом в сфере жилищно-коммунального хозяйства Чеченской Республики. Также органам местного самоуправления были </w:t>
      </w:r>
      <w:r w:rsidRPr="006713C9">
        <w:rPr>
          <w:rFonts w:ascii="Times New Roman" w:hAnsi="Times New Roman"/>
          <w:sz w:val="28"/>
          <w:szCs w:val="28"/>
        </w:rPr>
        <w:lastRenderedPageBreak/>
        <w:t>предоставлены методологические содействия в решении вопросов повышения эффективности функционирования жилищно-коммунального комплекса.</w:t>
      </w:r>
    </w:p>
    <w:p w:rsidR="00600C25" w:rsidRPr="006713C9" w:rsidRDefault="00600C25" w:rsidP="00CD6B73">
      <w:pPr>
        <w:pStyle w:val="a4"/>
        <w:contextualSpacing/>
        <w:jc w:val="both"/>
        <w:rPr>
          <w:rFonts w:ascii="Times New Roman" w:hAnsi="Times New Roman"/>
          <w:sz w:val="28"/>
          <w:szCs w:val="28"/>
        </w:rPr>
      </w:pPr>
    </w:p>
    <w:p w:rsidR="00600C25" w:rsidRPr="006713C9" w:rsidRDefault="00BC44A2" w:rsidP="00CD6B73">
      <w:pPr>
        <w:pStyle w:val="a4"/>
        <w:contextualSpacing/>
        <w:rPr>
          <w:rFonts w:ascii="Times New Roman" w:hAnsi="Times New Roman"/>
          <w:b/>
          <w:sz w:val="28"/>
          <w:szCs w:val="28"/>
        </w:rPr>
      </w:pPr>
      <w:r w:rsidRPr="006713C9">
        <w:rPr>
          <w:rFonts w:ascii="Times New Roman" w:hAnsi="Times New Roman"/>
          <w:b/>
          <w:sz w:val="28"/>
          <w:szCs w:val="28"/>
        </w:rPr>
        <w:tab/>
      </w:r>
      <w:r w:rsidR="00AD0AE3" w:rsidRPr="006713C9">
        <w:rPr>
          <w:rFonts w:ascii="Times New Roman" w:hAnsi="Times New Roman"/>
          <w:b/>
          <w:sz w:val="28"/>
          <w:szCs w:val="28"/>
        </w:rPr>
        <w:t>4</w:t>
      </w:r>
      <w:r w:rsidR="00AD64C9" w:rsidRPr="006713C9">
        <w:rPr>
          <w:rFonts w:ascii="Times New Roman" w:hAnsi="Times New Roman"/>
          <w:b/>
          <w:sz w:val="28"/>
          <w:szCs w:val="28"/>
        </w:rPr>
        <w:t xml:space="preserve">.2 </w:t>
      </w:r>
      <w:r w:rsidR="00600C25" w:rsidRPr="006713C9">
        <w:rPr>
          <w:rFonts w:ascii="Times New Roman" w:hAnsi="Times New Roman"/>
          <w:b/>
          <w:sz w:val="28"/>
          <w:szCs w:val="28"/>
        </w:rPr>
        <w:t>Благоустройство</w:t>
      </w:r>
    </w:p>
    <w:p w:rsidR="00600C25" w:rsidRPr="00C42720" w:rsidRDefault="00600C25" w:rsidP="00CD6B73">
      <w:pPr>
        <w:pStyle w:val="a4"/>
        <w:contextualSpacing/>
        <w:jc w:val="both"/>
        <w:rPr>
          <w:rFonts w:ascii="Times New Roman" w:hAnsi="Times New Roman"/>
          <w:sz w:val="16"/>
          <w:szCs w:val="16"/>
        </w:rPr>
      </w:pPr>
    </w:p>
    <w:p w:rsidR="00600C25" w:rsidRPr="006713C9" w:rsidRDefault="00600C25" w:rsidP="00CD6B73">
      <w:pPr>
        <w:pStyle w:val="a4"/>
        <w:contextualSpacing/>
        <w:jc w:val="both"/>
        <w:rPr>
          <w:rFonts w:ascii="Times New Roman" w:hAnsi="Times New Roman"/>
          <w:b/>
          <w:sz w:val="28"/>
          <w:szCs w:val="28"/>
        </w:rPr>
      </w:pPr>
      <w:r w:rsidRPr="006713C9">
        <w:rPr>
          <w:rFonts w:ascii="Times New Roman" w:hAnsi="Times New Roman"/>
          <w:sz w:val="28"/>
          <w:szCs w:val="28"/>
        </w:rPr>
        <w:tab/>
        <w:t xml:space="preserve">На содержании предприятий ЖКХ  г. Грозного находятся внутригородские и </w:t>
      </w:r>
      <w:proofErr w:type="spellStart"/>
      <w:r w:rsidRPr="006713C9">
        <w:rPr>
          <w:rFonts w:ascii="Times New Roman" w:hAnsi="Times New Roman"/>
          <w:sz w:val="28"/>
          <w:szCs w:val="28"/>
        </w:rPr>
        <w:t>внутрипоселковые</w:t>
      </w:r>
      <w:proofErr w:type="spellEnd"/>
      <w:r w:rsidRPr="006713C9">
        <w:rPr>
          <w:rFonts w:ascii="Times New Roman" w:hAnsi="Times New Roman"/>
          <w:sz w:val="28"/>
          <w:szCs w:val="28"/>
        </w:rPr>
        <w:t xml:space="preserve"> дороги протяженностью 984,9 км, в том числе с асфальтовым покрытием – 500,4 км, гравийным и грунтовым – 484,86 км.</w:t>
      </w: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На территории г. Грозного функционируют 2 свалки-полигона: «Андреевская долина» (для приёма и захоронения твердых бытовых отходов) и «</w:t>
      </w:r>
      <w:proofErr w:type="spellStart"/>
      <w:r w:rsidRPr="006713C9">
        <w:rPr>
          <w:rFonts w:ascii="Times New Roman" w:hAnsi="Times New Roman"/>
          <w:sz w:val="28"/>
          <w:szCs w:val="28"/>
        </w:rPr>
        <w:t>Ханкальская</w:t>
      </w:r>
      <w:proofErr w:type="spellEnd"/>
      <w:r w:rsidRPr="006713C9">
        <w:rPr>
          <w:rFonts w:ascii="Times New Roman" w:hAnsi="Times New Roman"/>
          <w:sz w:val="28"/>
          <w:szCs w:val="28"/>
        </w:rPr>
        <w:t>» (для приема и захоронения строительного мусора).</w:t>
      </w: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Для организованного вывоза твердого бытового мусора в городах и населенных пунктах республики имеются стандартные контейнерные площадки в количестве 1875 ед. вместимостью по 6 контейнеров на каждую площадку. Из них в г. Грозном находятся 375 площадок.</w:t>
      </w: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В январе-</w:t>
      </w:r>
      <w:r w:rsidR="00B520E4" w:rsidRPr="006713C9">
        <w:rPr>
          <w:rFonts w:ascii="Times New Roman" w:hAnsi="Times New Roman"/>
          <w:sz w:val="28"/>
          <w:szCs w:val="28"/>
        </w:rPr>
        <w:t>сентябре</w:t>
      </w:r>
      <w:r w:rsidRPr="006713C9">
        <w:rPr>
          <w:rFonts w:ascii="Times New Roman" w:hAnsi="Times New Roman"/>
          <w:sz w:val="28"/>
          <w:szCs w:val="28"/>
        </w:rPr>
        <w:t xml:space="preserve"> 2015 года вывезено </w:t>
      </w:r>
      <w:r w:rsidR="00B520E4" w:rsidRPr="006713C9">
        <w:rPr>
          <w:rFonts w:ascii="Times New Roman" w:hAnsi="Times New Roman"/>
          <w:sz w:val="28"/>
          <w:szCs w:val="28"/>
        </w:rPr>
        <w:t>244,9</w:t>
      </w:r>
      <w:r w:rsidRPr="006713C9">
        <w:rPr>
          <w:rFonts w:ascii="Times New Roman" w:hAnsi="Times New Roman"/>
          <w:sz w:val="28"/>
          <w:szCs w:val="28"/>
        </w:rPr>
        <w:t xml:space="preserve"> тыс. м</w:t>
      </w:r>
      <w:r w:rsidRPr="006713C9">
        <w:rPr>
          <w:rFonts w:ascii="Times New Roman" w:hAnsi="Times New Roman"/>
          <w:sz w:val="28"/>
          <w:szCs w:val="28"/>
          <w:vertAlign w:val="superscript"/>
        </w:rPr>
        <w:t xml:space="preserve">3 </w:t>
      </w:r>
      <w:r w:rsidRPr="006713C9">
        <w:rPr>
          <w:rFonts w:ascii="Times New Roman" w:hAnsi="Times New Roman"/>
          <w:sz w:val="28"/>
          <w:szCs w:val="28"/>
        </w:rPr>
        <w:t xml:space="preserve">мусора, в том числе: твердых бытовых отходов (ТБО) – </w:t>
      </w:r>
      <w:r w:rsidR="00B520E4" w:rsidRPr="006713C9">
        <w:rPr>
          <w:rFonts w:ascii="Times New Roman" w:hAnsi="Times New Roman"/>
          <w:sz w:val="28"/>
          <w:szCs w:val="28"/>
        </w:rPr>
        <w:t>226,2</w:t>
      </w:r>
      <w:r w:rsidRPr="006713C9">
        <w:rPr>
          <w:rFonts w:ascii="Times New Roman" w:hAnsi="Times New Roman"/>
          <w:sz w:val="28"/>
          <w:szCs w:val="28"/>
        </w:rPr>
        <w:t xml:space="preserve"> тыс. м</w:t>
      </w:r>
      <w:r w:rsidRPr="006713C9">
        <w:rPr>
          <w:rFonts w:ascii="Times New Roman" w:hAnsi="Times New Roman"/>
          <w:sz w:val="28"/>
          <w:szCs w:val="28"/>
          <w:vertAlign w:val="superscript"/>
        </w:rPr>
        <w:t>3</w:t>
      </w:r>
      <w:r w:rsidRPr="006713C9">
        <w:rPr>
          <w:rFonts w:ascii="Times New Roman" w:hAnsi="Times New Roman"/>
          <w:sz w:val="28"/>
          <w:szCs w:val="28"/>
        </w:rPr>
        <w:t xml:space="preserve">, строительного и прочего мусора – </w:t>
      </w:r>
      <w:r w:rsidR="00B520E4" w:rsidRPr="006713C9">
        <w:rPr>
          <w:rFonts w:ascii="Times New Roman" w:hAnsi="Times New Roman"/>
          <w:sz w:val="28"/>
          <w:szCs w:val="28"/>
        </w:rPr>
        <w:t>18,7</w:t>
      </w:r>
      <w:r w:rsidRPr="006713C9">
        <w:rPr>
          <w:rFonts w:ascii="Times New Roman" w:hAnsi="Times New Roman"/>
          <w:sz w:val="28"/>
          <w:szCs w:val="28"/>
        </w:rPr>
        <w:t xml:space="preserve"> тыс. м</w:t>
      </w:r>
      <w:r w:rsidRPr="006713C9">
        <w:rPr>
          <w:rFonts w:ascii="Times New Roman" w:hAnsi="Times New Roman"/>
          <w:sz w:val="28"/>
          <w:szCs w:val="28"/>
          <w:vertAlign w:val="superscript"/>
        </w:rPr>
        <w:t>3</w:t>
      </w:r>
      <w:r w:rsidRPr="006713C9">
        <w:rPr>
          <w:rFonts w:ascii="Times New Roman" w:hAnsi="Times New Roman"/>
          <w:sz w:val="28"/>
          <w:szCs w:val="28"/>
        </w:rPr>
        <w:t xml:space="preserve">. Захоронено </w:t>
      </w:r>
      <w:r w:rsidR="00B520E4" w:rsidRPr="006713C9">
        <w:rPr>
          <w:rFonts w:ascii="Times New Roman" w:hAnsi="Times New Roman"/>
          <w:sz w:val="28"/>
          <w:szCs w:val="28"/>
        </w:rPr>
        <w:t>310,5</w:t>
      </w:r>
      <w:r w:rsidRPr="006713C9">
        <w:rPr>
          <w:rFonts w:ascii="Times New Roman" w:hAnsi="Times New Roman"/>
          <w:sz w:val="28"/>
          <w:szCs w:val="28"/>
        </w:rPr>
        <w:t xml:space="preserve"> тыс. м</w:t>
      </w:r>
      <w:r w:rsidRPr="006713C9">
        <w:rPr>
          <w:rFonts w:ascii="Times New Roman" w:hAnsi="Times New Roman"/>
          <w:sz w:val="28"/>
          <w:szCs w:val="28"/>
          <w:vertAlign w:val="superscript"/>
        </w:rPr>
        <w:t xml:space="preserve">3 </w:t>
      </w:r>
      <w:r w:rsidRPr="006713C9">
        <w:rPr>
          <w:rFonts w:ascii="Times New Roman" w:hAnsi="Times New Roman"/>
          <w:sz w:val="28"/>
          <w:szCs w:val="28"/>
        </w:rPr>
        <w:t>мусора.</w:t>
      </w: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 xml:space="preserve">Мероприятия по улучшению санитарно-эпидемиологической ситуации в населённых пунктах Чеченской Республики продолжаются. </w:t>
      </w:r>
    </w:p>
    <w:p w:rsidR="00600C25" w:rsidRPr="006713C9" w:rsidRDefault="00600C25" w:rsidP="00CD6B73">
      <w:pPr>
        <w:pStyle w:val="a4"/>
        <w:ind w:firstLine="708"/>
        <w:contextualSpacing/>
        <w:jc w:val="both"/>
        <w:rPr>
          <w:rFonts w:ascii="Times New Roman" w:hAnsi="Times New Roman"/>
          <w:b/>
          <w:sz w:val="16"/>
          <w:szCs w:val="16"/>
        </w:rPr>
      </w:pPr>
    </w:p>
    <w:p w:rsidR="00600C25" w:rsidRPr="006713C9" w:rsidRDefault="00BC44A2" w:rsidP="00CD6B73">
      <w:pPr>
        <w:pStyle w:val="a4"/>
        <w:contextualSpacing/>
        <w:rPr>
          <w:rFonts w:ascii="Times New Roman" w:hAnsi="Times New Roman"/>
          <w:b/>
          <w:sz w:val="28"/>
          <w:szCs w:val="28"/>
        </w:rPr>
      </w:pPr>
      <w:r w:rsidRPr="006713C9">
        <w:rPr>
          <w:rFonts w:ascii="Times New Roman" w:hAnsi="Times New Roman"/>
          <w:b/>
          <w:sz w:val="28"/>
          <w:szCs w:val="28"/>
        </w:rPr>
        <w:tab/>
      </w:r>
      <w:r w:rsidR="00AD0AE3" w:rsidRPr="006713C9">
        <w:rPr>
          <w:rFonts w:ascii="Times New Roman" w:hAnsi="Times New Roman"/>
          <w:b/>
          <w:sz w:val="28"/>
          <w:szCs w:val="28"/>
        </w:rPr>
        <w:t>4</w:t>
      </w:r>
      <w:r w:rsidR="00AD64C9" w:rsidRPr="006713C9">
        <w:rPr>
          <w:rFonts w:ascii="Times New Roman" w:hAnsi="Times New Roman"/>
          <w:b/>
          <w:sz w:val="28"/>
          <w:szCs w:val="28"/>
        </w:rPr>
        <w:t xml:space="preserve">.3 </w:t>
      </w:r>
      <w:r w:rsidR="00600C25" w:rsidRPr="006713C9">
        <w:rPr>
          <w:rFonts w:ascii="Times New Roman" w:hAnsi="Times New Roman"/>
          <w:b/>
          <w:sz w:val="28"/>
          <w:szCs w:val="28"/>
        </w:rPr>
        <w:t>Коммунальное хозяйство</w:t>
      </w:r>
    </w:p>
    <w:p w:rsidR="00217854" w:rsidRPr="006713C9" w:rsidRDefault="00217854" w:rsidP="00217854">
      <w:pPr>
        <w:pStyle w:val="a4"/>
        <w:contextualSpacing/>
        <w:rPr>
          <w:rFonts w:ascii="Times New Roman" w:hAnsi="Times New Roman"/>
          <w:b/>
          <w:sz w:val="16"/>
          <w:szCs w:val="16"/>
        </w:rPr>
      </w:pPr>
    </w:p>
    <w:p w:rsidR="00600C25" w:rsidRPr="006713C9" w:rsidRDefault="00600C25" w:rsidP="00BE0170">
      <w:pPr>
        <w:pStyle w:val="a4"/>
        <w:numPr>
          <w:ilvl w:val="0"/>
          <w:numId w:val="1"/>
        </w:numPr>
        <w:ind w:left="720"/>
        <w:contextualSpacing/>
        <w:rPr>
          <w:rFonts w:ascii="Times New Roman" w:hAnsi="Times New Roman"/>
          <w:b/>
          <w:sz w:val="28"/>
          <w:szCs w:val="28"/>
        </w:rPr>
      </w:pPr>
      <w:r w:rsidRPr="006713C9">
        <w:rPr>
          <w:rFonts w:ascii="Times New Roman" w:hAnsi="Times New Roman"/>
          <w:b/>
          <w:sz w:val="28"/>
          <w:szCs w:val="28"/>
        </w:rPr>
        <w:t>Водоснабжение</w:t>
      </w:r>
    </w:p>
    <w:p w:rsidR="00C42720" w:rsidRPr="00C42720" w:rsidRDefault="00C42720" w:rsidP="00CD6B73">
      <w:pPr>
        <w:pStyle w:val="a4"/>
        <w:ind w:firstLine="708"/>
        <w:contextualSpacing/>
        <w:jc w:val="both"/>
        <w:rPr>
          <w:rFonts w:ascii="Times New Roman" w:hAnsi="Times New Roman"/>
          <w:sz w:val="16"/>
          <w:szCs w:val="16"/>
        </w:rPr>
      </w:pP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На содержании и обслуживании предприятий и организаций, занимающихся водоснабжением, находятся:</w:t>
      </w:r>
    </w:p>
    <w:p w:rsidR="00600C25" w:rsidRPr="006713C9" w:rsidRDefault="00600C25" w:rsidP="00CD6B73">
      <w:pPr>
        <w:pStyle w:val="a4"/>
        <w:contextualSpacing/>
        <w:jc w:val="both"/>
        <w:rPr>
          <w:rFonts w:ascii="Times New Roman" w:hAnsi="Times New Roman"/>
          <w:sz w:val="28"/>
          <w:szCs w:val="28"/>
        </w:rPr>
      </w:pPr>
      <w:r w:rsidRPr="006713C9">
        <w:rPr>
          <w:rFonts w:ascii="Times New Roman" w:hAnsi="Times New Roman"/>
          <w:b/>
          <w:sz w:val="28"/>
          <w:szCs w:val="28"/>
        </w:rPr>
        <w:t>-</w:t>
      </w:r>
      <w:r w:rsidRPr="006713C9">
        <w:rPr>
          <w:rFonts w:ascii="Times New Roman" w:hAnsi="Times New Roman"/>
          <w:sz w:val="28"/>
          <w:szCs w:val="28"/>
        </w:rPr>
        <w:t xml:space="preserve"> водозаборы - 81 ед. мощностью 503 тыс. м</w:t>
      </w:r>
      <w:r w:rsidRPr="006713C9">
        <w:rPr>
          <w:rFonts w:ascii="Times New Roman" w:hAnsi="Times New Roman"/>
          <w:sz w:val="28"/>
          <w:szCs w:val="28"/>
          <w:vertAlign w:val="superscript"/>
        </w:rPr>
        <w:t>3</w:t>
      </w:r>
      <w:r w:rsidRPr="006713C9">
        <w:rPr>
          <w:rFonts w:ascii="Times New Roman" w:hAnsi="Times New Roman"/>
          <w:sz w:val="28"/>
          <w:szCs w:val="28"/>
        </w:rPr>
        <w:t>/ сутки, в том числе в  г. Грозном -   3 ед. мощностью 283 тыс. м</w:t>
      </w:r>
      <w:r w:rsidRPr="006713C9">
        <w:rPr>
          <w:rFonts w:ascii="Times New Roman" w:hAnsi="Times New Roman"/>
          <w:sz w:val="28"/>
          <w:szCs w:val="28"/>
          <w:vertAlign w:val="superscript"/>
        </w:rPr>
        <w:t>3</w:t>
      </w:r>
      <w:r w:rsidRPr="006713C9">
        <w:rPr>
          <w:rFonts w:ascii="Times New Roman" w:hAnsi="Times New Roman"/>
          <w:sz w:val="28"/>
          <w:szCs w:val="28"/>
        </w:rPr>
        <w:t>/ сутки;</w:t>
      </w:r>
    </w:p>
    <w:p w:rsidR="00600C25" w:rsidRPr="006713C9" w:rsidRDefault="00600C25" w:rsidP="00CD6B73">
      <w:pPr>
        <w:pStyle w:val="a4"/>
        <w:contextualSpacing/>
        <w:jc w:val="both"/>
        <w:rPr>
          <w:rFonts w:ascii="Times New Roman" w:hAnsi="Times New Roman"/>
          <w:sz w:val="28"/>
          <w:szCs w:val="28"/>
        </w:rPr>
      </w:pPr>
      <w:r w:rsidRPr="006713C9">
        <w:rPr>
          <w:rFonts w:ascii="Times New Roman" w:hAnsi="Times New Roman"/>
          <w:sz w:val="28"/>
          <w:szCs w:val="28"/>
        </w:rPr>
        <w:t xml:space="preserve">- </w:t>
      </w:r>
      <w:proofErr w:type="spellStart"/>
      <w:r w:rsidRPr="006713C9">
        <w:rPr>
          <w:rFonts w:ascii="Times New Roman" w:hAnsi="Times New Roman"/>
          <w:sz w:val="28"/>
          <w:szCs w:val="28"/>
        </w:rPr>
        <w:t>водонасосные</w:t>
      </w:r>
      <w:proofErr w:type="spellEnd"/>
      <w:r w:rsidRPr="006713C9">
        <w:rPr>
          <w:rFonts w:ascii="Times New Roman" w:hAnsi="Times New Roman"/>
          <w:sz w:val="28"/>
          <w:szCs w:val="28"/>
        </w:rPr>
        <w:t xml:space="preserve"> станции (ВНС) - 34 ед. мощностью 514,31 тыс. м</w:t>
      </w:r>
      <w:r w:rsidRPr="006713C9">
        <w:rPr>
          <w:rFonts w:ascii="Times New Roman" w:hAnsi="Times New Roman"/>
          <w:sz w:val="28"/>
          <w:szCs w:val="28"/>
          <w:vertAlign w:val="superscript"/>
        </w:rPr>
        <w:t>3</w:t>
      </w:r>
      <w:r w:rsidRPr="006713C9">
        <w:rPr>
          <w:rFonts w:ascii="Times New Roman" w:hAnsi="Times New Roman"/>
          <w:sz w:val="28"/>
          <w:szCs w:val="28"/>
        </w:rPr>
        <w:t>/ сутки, в том числе в  г. Грозном - 11 ед. мощностью 508,3 тыс. м</w:t>
      </w:r>
      <w:r w:rsidRPr="006713C9">
        <w:rPr>
          <w:rFonts w:ascii="Times New Roman" w:hAnsi="Times New Roman"/>
          <w:sz w:val="28"/>
          <w:szCs w:val="28"/>
          <w:vertAlign w:val="superscript"/>
        </w:rPr>
        <w:t>3</w:t>
      </w:r>
      <w:r w:rsidRPr="006713C9">
        <w:rPr>
          <w:rFonts w:ascii="Times New Roman" w:hAnsi="Times New Roman"/>
          <w:sz w:val="28"/>
          <w:szCs w:val="28"/>
        </w:rPr>
        <w:t>/ сутки;</w:t>
      </w:r>
    </w:p>
    <w:p w:rsidR="00600C25" w:rsidRPr="006713C9" w:rsidRDefault="00600C25" w:rsidP="00CD6B73">
      <w:pPr>
        <w:pStyle w:val="a4"/>
        <w:contextualSpacing/>
        <w:jc w:val="both"/>
        <w:rPr>
          <w:rFonts w:ascii="Times New Roman" w:hAnsi="Times New Roman"/>
          <w:sz w:val="28"/>
          <w:szCs w:val="28"/>
        </w:rPr>
      </w:pPr>
      <w:r w:rsidRPr="006713C9">
        <w:rPr>
          <w:rFonts w:ascii="Times New Roman" w:hAnsi="Times New Roman"/>
          <w:sz w:val="28"/>
          <w:szCs w:val="28"/>
        </w:rPr>
        <w:t>- артезианские скважины -732 ед. суммарной мощностью 593,7 тыс. м</w:t>
      </w:r>
      <w:r w:rsidRPr="006713C9">
        <w:rPr>
          <w:rFonts w:ascii="Times New Roman" w:hAnsi="Times New Roman"/>
          <w:sz w:val="28"/>
          <w:szCs w:val="28"/>
          <w:vertAlign w:val="superscript"/>
        </w:rPr>
        <w:t>3</w:t>
      </w:r>
      <w:r w:rsidRPr="006713C9">
        <w:rPr>
          <w:rFonts w:ascii="Times New Roman" w:hAnsi="Times New Roman"/>
          <w:sz w:val="28"/>
          <w:szCs w:val="28"/>
        </w:rPr>
        <w:t xml:space="preserve">/сутки,  </w:t>
      </w:r>
    </w:p>
    <w:p w:rsidR="00600C25" w:rsidRPr="006713C9" w:rsidRDefault="00600C25" w:rsidP="00CD6B73">
      <w:pPr>
        <w:pStyle w:val="a4"/>
        <w:contextualSpacing/>
        <w:jc w:val="both"/>
        <w:rPr>
          <w:rFonts w:ascii="Times New Roman" w:hAnsi="Times New Roman"/>
          <w:sz w:val="28"/>
          <w:szCs w:val="28"/>
        </w:rPr>
      </w:pPr>
      <w:r w:rsidRPr="006713C9">
        <w:rPr>
          <w:rFonts w:ascii="Times New Roman" w:hAnsi="Times New Roman"/>
          <w:sz w:val="28"/>
          <w:szCs w:val="28"/>
        </w:rPr>
        <w:t xml:space="preserve"> из них в эксплуатации - 556 </w:t>
      </w:r>
      <w:proofErr w:type="spellStart"/>
      <w:r w:rsidRPr="006713C9">
        <w:rPr>
          <w:rFonts w:ascii="Times New Roman" w:hAnsi="Times New Roman"/>
          <w:sz w:val="28"/>
          <w:szCs w:val="28"/>
        </w:rPr>
        <w:t>артскважин</w:t>
      </w:r>
      <w:proofErr w:type="spellEnd"/>
      <w:r w:rsidRPr="006713C9">
        <w:rPr>
          <w:rFonts w:ascii="Times New Roman" w:hAnsi="Times New Roman"/>
          <w:sz w:val="28"/>
          <w:szCs w:val="28"/>
        </w:rPr>
        <w:t xml:space="preserve">, в том числе в г. Грозном в работе </w:t>
      </w:r>
    </w:p>
    <w:p w:rsidR="00600C25" w:rsidRPr="006713C9" w:rsidRDefault="00600C25" w:rsidP="00CD6B73">
      <w:pPr>
        <w:pStyle w:val="a4"/>
        <w:contextualSpacing/>
        <w:jc w:val="both"/>
        <w:rPr>
          <w:rFonts w:ascii="Times New Roman" w:hAnsi="Times New Roman"/>
          <w:sz w:val="28"/>
          <w:szCs w:val="28"/>
        </w:rPr>
      </w:pPr>
      <w:r w:rsidRPr="006713C9">
        <w:rPr>
          <w:rFonts w:ascii="Times New Roman" w:hAnsi="Times New Roman"/>
          <w:sz w:val="28"/>
          <w:szCs w:val="28"/>
        </w:rPr>
        <w:t xml:space="preserve"> 27 скважин мощностью 165 тыс. м</w:t>
      </w:r>
      <w:r w:rsidRPr="006713C9">
        <w:rPr>
          <w:rFonts w:ascii="Times New Roman" w:hAnsi="Times New Roman"/>
          <w:sz w:val="28"/>
          <w:szCs w:val="28"/>
          <w:vertAlign w:val="superscript"/>
        </w:rPr>
        <w:t>3</w:t>
      </w:r>
      <w:r w:rsidRPr="006713C9">
        <w:rPr>
          <w:rFonts w:ascii="Times New Roman" w:hAnsi="Times New Roman"/>
          <w:sz w:val="28"/>
          <w:szCs w:val="28"/>
        </w:rPr>
        <w:t>/ сутки;</w:t>
      </w:r>
    </w:p>
    <w:p w:rsidR="00600C25" w:rsidRPr="006713C9" w:rsidRDefault="00600C25" w:rsidP="00CD6B73">
      <w:pPr>
        <w:pStyle w:val="a4"/>
        <w:contextualSpacing/>
        <w:jc w:val="both"/>
        <w:rPr>
          <w:rFonts w:ascii="Times New Roman" w:hAnsi="Times New Roman"/>
          <w:sz w:val="28"/>
          <w:szCs w:val="28"/>
        </w:rPr>
      </w:pPr>
      <w:r w:rsidRPr="006713C9">
        <w:rPr>
          <w:rFonts w:ascii="Times New Roman" w:hAnsi="Times New Roman"/>
          <w:sz w:val="28"/>
          <w:szCs w:val="28"/>
        </w:rPr>
        <w:t>- водопроводные сети протяженностью 6758,4 км.</w:t>
      </w: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В январе-</w:t>
      </w:r>
      <w:r w:rsidR="007B06E5" w:rsidRPr="006713C9">
        <w:rPr>
          <w:rFonts w:ascii="Times New Roman" w:hAnsi="Times New Roman"/>
          <w:sz w:val="28"/>
          <w:szCs w:val="28"/>
        </w:rPr>
        <w:t>сентябр</w:t>
      </w:r>
      <w:r w:rsidRPr="006713C9">
        <w:rPr>
          <w:rFonts w:ascii="Times New Roman" w:hAnsi="Times New Roman"/>
          <w:sz w:val="28"/>
          <w:szCs w:val="28"/>
        </w:rPr>
        <w:t xml:space="preserve">е 2015 года </w:t>
      </w:r>
      <w:proofErr w:type="spellStart"/>
      <w:r w:rsidRPr="006713C9">
        <w:rPr>
          <w:rFonts w:ascii="Times New Roman" w:hAnsi="Times New Roman"/>
          <w:sz w:val="28"/>
          <w:szCs w:val="28"/>
        </w:rPr>
        <w:t>водоснабжающими</w:t>
      </w:r>
      <w:proofErr w:type="spellEnd"/>
      <w:r w:rsidRPr="006713C9">
        <w:rPr>
          <w:rFonts w:ascii="Times New Roman" w:hAnsi="Times New Roman"/>
          <w:sz w:val="28"/>
          <w:szCs w:val="28"/>
        </w:rPr>
        <w:t xml:space="preserve"> предприятиями добыто воды </w:t>
      </w:r>
      <w:r w:rsidR="007B06E5" w:rsidRPr="006713C9">
        <w:rPr>
          <w:rFonts w:ascii="Times New Roman" w:hAnsi="Times New Roman"/>
          <w:sz w:val="28"/>
          <w:szCs w:val="28"/>
        </w:rPr>
        <w:t>76851,3</w:t>
      </w:r>
      <w:r w:rsidRPr="006713C9">
        <w:rPr>
          <w:rFonts w:ascii="Times New Roman" w:hAnsi="Times New Roman"/>
          <w:sz w:val="28"/>
          <w:szCs w:val="28"/>
        </w:rPr>
        <w:t xml:space="preserve"> тыс. м</w:t>
      </w:r>
      <w:r w:rsidRPr="006713C9">
        <w:rPr>
          <w:rFonts w:ascii="Times New Roman" w:hAnsi="Times New Roman"/>
          <w:sz w:val="28"/>
          <w:szCs w:val="28"/>
          <w:vertAlign w:val="superscript"/>
        </w:rPr>
        <w:t>3</w:t>
      </w:r>
      <w:r w:rsidRPr="006713C9">
        <w:rPr>
          <w:rFonts w:ascii="Times New Roman" w:hAnsi="Times New Roman"/>
          <w:sz w:val="28"/>
          <w:szCs w:val="28"/>
        </w:rPr>
        <w:t xml:space="preserve">, из них отпущено </w:t>
      </w:r>
      <w:r w:rsidR="007B06E5" w:rsidRPr="006713C9">
        <w:rPr>
          <w:rFonts w:ascii="Times New Roman" w:hAnsi="Times New Roman"/>
          <w:sz w:val="28"/>
          <w:szCs w:val="28"/>
        </w:rPr>
        <w:t>59279,6</w:t>
      </w:r>
      <w:r w:rsidRPr="006713C9">
        <w:rPr>
          <w:rFonts w:ascii="Times New Roman" w:hAnsi="Times New Roman"/>
          <w:sz w:val="28"/>
          <w:szCs w:val="28"/>
        </w:rPr>
        <w:t xml:space="preserve"> тыс. м</w:t>
      </w:r>
      <w:r w:rsidRPr="006713C9">
        <w:rPr>
          <w:rFonts w:ascii="Times New Roman" w:hAnsi="Times New Roman"/>
          <w:sz w:val="28"/>
          <w:szCs w:val="28"/>
          <w:vertAlign w:val="superscript"/>
        </w:rPr>
        <w:t>3</w:t>
      </w:r>
      <w:r w:rsidRPr="006713C9">
        <w:rPr>
          <w:rFonts w:ascii="Times New Roman" w:hAnsi="Times New Roman"/>
          <w:sz w:val="28"/>
          <w:szCs w:val="28"/>
        </w:rPr>
        <w:t xml:space="preserve">, в том числе населению – </w:t>
      </w:r>
      <w:r w:rsidR="007B06E5" w:rsidRPr="006713C9">
        <w:rPr>
          <w:rFonts w:ascii="Times New Roman" w:hAnsi="Times New Roman"/>
          <w:sz w:val="28"/>
          <w:szCs w:val="28"/>
        </w:rPr>
        <w:t>32524,1</w:t>
      </w:r>
      <w:r w:rsidRPr="006713C9">
        <w:rPr>
          <w:rFonts w:ascii="Times New Roman" w:hAnsi="Times New Roman"/>
          <w:sz w:val="28"/>
          <w:szCs w:val="28"/>
        </w:rPr>
        <w:t xml:space="preserve"> тыс. м</w:t>
      </w:r>
      <w:r w:rsidRPr="006713C9">
        <w:rPr>
          <w:rFonts w:ascii="Times New Roman" w:hAnsi="Times New Roman"/>
          <w:sz w:val="28"/>
          <w:szCs w:val="28"/>
          <w:vertAlign w:val="superscript"/>
        </w:rPr>
        <w:t>3</w:t>
      </w:r>
      <w:r w:rsidRPr="006713C9">
        <w:rPr>
          <w:rFonts w:ascii="Times New Roman" w:hAnsi="Times New Roman"/>
          <w:sz w:val="28"/>
          <w:szCs w:val="28"/>
        </w:rPr>
        <w:t>.</w:t>
      </w: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 xml:space="preserve">В соответствующем периоде 2014 года добыто воды </w:t>
      </w:r>
      <w:r w:rsidR="007B06E5" w:rsidRPr="006713C9">
        <w:rPr>
          <w:rFonts w:ascii="Times New Roman" w:hAnsi="Times New Roman"/>
          <w:sz w:val="28"/>
          <w:szCs w:val="28"/>
        </w:rPr>
        <w:t>71603,2</w:t>
      </w:r>
      <w:r w:rsidRPr="006713C9">
        <w:rPr>
          <w:rFonts w:ascii="Times New Roman" w:hAnsi="Times New Roman"/>
          <w:sz w:val="28"/>
          <w:szCs w:val="28"/>
        </w:rPr>
        <w:t xml:space="preserve"> тыс. м</w:t>
      </w:r>
      <w:r w:rsidRPr="006713C9">
        <w:rPr>
          <w:rFonts w:ascii="Times New Roman" w:hAnsi="Times New Roman"/>
          <w:sz w:val="28"/>
          <w:szCs w:val="28"/>
          <w:vertAlign w:val="superscript"/>
        </w:rPr>
        <w:t xml:space="preserve">3 </w:t>
      </w:r>
      <w:r w:rsidRPr="006713C9">
        <w:rPr>
          <w:rFonts w:ascii="Times New Roman" w:hAnsi="Times New Roman"/>
          <w:sz w:val="28"/>
          <w:szCs w:val="28"/>
        </w:rPr>
        <w:t xml:space="preserve">(107 %), из них отпущено </w:t>
      </w:r>
      <w:r w:rsidR="007B06E5" w:rsidRPr="006713C9">
        <w:rPr>
          <w:rFonts w:ascii="Times New Roman" w:hAnsi="Times New Roman"/>
          <w:sz w:val="28"/>
          <w:szCs w:val="28"/>
        </w:rPr>
        <w:t>53970,9</w:t>
      </w:r>
      <w:r w:rsidRPr="006713C9">
        <w:rPr>
          <w:rFonts w:ascii="Times New Roman" w:hAnsi="Times New Roman"/>
          <w:sz w:val="28"/>
          <w:szCs w:val="28"/>
        </w:rPr>
        <w:t xml:space="preserve"> тыс. м</w:t>
      </w:r>
      <w:r w:rsidRPr="006713C9">
        <w:rPr>
          <w:rFonts w:ascii="Times New Roman" w:hAnsi="Times New Roman"/>
          <w:sz w:val="28"/>
          <w:szCs w:val="28"/>
          <w:vertAlign w:val="superscript"/>
        </w:rPr>
        <w:t>3</w:t>
      </w:r>
      <w:r w:rsidRPr="006713C9">
        <w:rPr>
          <w:rFonts w:ascii="Times New Roman" w:hAnsi="Times New Roman"/>
          <w:sz w:val="28"/>
          <w:szCs w:val="28"/>
        </w:rPr>
        <w:t>(</w:t>
      </w:r>
      <w:r w:rsidR="007B06E5" w:rsidRPr="006713C9">
        <w:rPr>
          <w:rFonts w:ascii="Times New Roman" w:hAnsi="Times New Roman"/>
          <w:sz w:val="28"/>
          <w:szCs w:val="28"/>
        </w:rPr>
        <w:t>110</w:t>
      </w:r>
      <w:r w:rsidRPr="006713C9">
        <w:rPr>
          <w:rFonts w:ascii="Times New Roman" w:hAnsi="Times New Roman"/>
          <w:sz w:val="28"/>
          <w:szCs w:val="28"/>
        </w:rPr>
        <w:t xml:space="preserve"> %), в том числе населению – 2</w:t>
      </w:r>
      <w:r w:rsidR="007B06E5" w:rsidRPr="006713C9">
        <w:rPr>
          <w:rFonts w:ascii="Times New Roman" w:hAnsi="Times New Roman"/>
          <w:sz w:val="28"/>
          <w:szCs w:val="28"/>
        </w:rPr>
        <w:t>9361,9</w:t>
      </w:r>
      <w:r w:rsidRPr="006713C9">
        <w:rPr>
          <w:rFonts w:ascii="Times New Roman" w:hAnsi="Times New Roman"/>
          <w:sz w:val="28"/>
          <w:szCs w:val="28"/>
        </w:rPr>
        <w:t xml:space="preserve"> тыс. м</w:t>
      </w:r>
      <w:r w:rsidRPr="006713C9">
        <w:rPr>
          <w:rFonts w:ascii="Times New Roman" w:hAnsi="Times New Roman"/>
          <w:sz w:val="28"/>
          <w:szCs w:val="28"/>
          <w:vertAlign w:val="superscript"/>
        </w:rPr>
        <w:t>3</w:t>
      </w:r>
      <w:r w:rsidRPr="006713C9">
        <w:rPr>
          <w:rFonts w:ascii="Times New Roman" w:hAnsi="Times New Roman"/>
          <w:sz w:val="28"/>
          <w:szCs w:val="28"/>
        </w:rPr>
        <w:t xml:space="preserve">  (</w:t>
      </w:r>
      <w:r w:rsidR="007B06E5" w:rsidRPr="006713C9">
        <w:rPr>
          <w:rFonts w:ascii="Times New Roman" w:hAnsi="Times New Roman"/>
          <w:sz w:val="28"/>
          <w:szCs w:val="28"/>
        </w:rPr>
        <w:t>111</w:t>
      </w:r>
      <w:r w:rsidRPr="006713C9">
        <w:rPr>
          <w:rFonts w:ascii="Times New Roman" w:hAnsi="Times New Roman"/>
          <w:sz w:val="28"/>
          <w:szCs w:val="28"/>
        </w:rPr>
        <w:t xml:space="preserve"> %).</w:t>
      </w: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В ходе эксплуатации объектов водоснабжения в январе-</w:t>
      </w:r>
      <w:r w:rsidR="007B06E5" w:rsidRPr="006713C9">
        <w:rPr>
          <w:rFonts w:ascii="Times New Roman" w:hAnsi="Times New Roman"/>
          <w:sz w:val="28"/>
          <w:szCs w:val="28"/>
        </w:rPr>
        <w:t>сентябр</w:t>
      </w:r>
      <w:r w:rsidRPr="006713C9">
        <w:rPr>
          <w:rFonts w:ascii="Times New Roman" w:hAnsi="Times New Roman"/>
          <w:sz w:val="28"/>
          <w:szCs w:val="28"/>
        </w:rPr>
        <w:t>е 2015 года выполнены следующие работы:</w:t>
      </w:r>
    </w:p>
    <w:p w:rsidR="00600C25" w:rsidRPr="006713C9" w:rsidRDefault="00600C25" w:rsidP="00CD6B73">
      <w:pPr>
        <w:pStyle w:val="a4"/>
        <w:contextualSpacing/>
        <w:rPr>
          <w:rFonts w:ascii="Times New Roman" w:hAnsi="Times New Roman"/>
          <w:sz w:val="28"/>
          <w:szCs w:val="28"/>
        </w:rPr>
      </w:pPr>
      <w:r w:rsidRPr="006713C9">
        <w:rPr>
          <w:rFonts w:ascii="Times New Roman" w:hAnsi="Times New Roman"/>
          <w:sz w:val="28"/>
          <w:szCs w:val="28"/>
        </w:rPr>
        <w:t xml:space="preserve">- устранение </w:t>
      </w:r>
      <w:r w:rsidR="007B06E5" w:rsidRPr="006713C9">
        <w:rPr>
          <w:rFonts w:ascii="Times New Roman" w:hAnsi="Times New Roman"/>
          <w:sz w:val="28"/>
          <w:szCs w:val="28"/>
        </w:rPr>
        <w:t>8917</w:t>
      </w:r>
      <w:r w:rsidRPr="006713C9">
        <w:rPr>
          <w:rFonts w:ascii="Times New Roman" w:hAnsi="Times New Roman"/>
          <w:sz w:val="28"/>
          <w:szCs w:val="28"/>
        </w:rPr>
        <w:t xml:space="preserve"> порывов;</w:t>
      </w:r>
    </w:p>
    <w:p w:rsidR="00600C25" w:rsidRPr="006713C9" w:rsidRDefault="00600C25" w:rsidP="00CD6B73">
      <w:pPr>
        <w:pStyle w:val="a4"/>
        <w:contextualSpacing/>
        <w:rPr>
          <w:rFonts w:ascii="Times New Roman" w:hAnsi="Times New Roman"/>
          <w:sz w:val="28"/>
          <w:szCs w:val="28"/>
        </w:rPr>
      </w:pPr>
      <w:r w:rsidRPr="006713C9">
        <w:rPr>
          <w:rFonts w:ascii="Times New Roman" w:hAnsi="Times New Roman"/>
          <w:sz w:val="28"/>
          <w:szCs w:val="28"/>
        </w:rPr>
        <w:t xml:space="preserve">- прокладка нового водопровода – </w:t>
      </w:r>
      <w:r w:rsidR="007B06E5" w:rsidRPr="006713C9">
        <w:rPr>
          <w:rFonts w:ascii="Times New Roman" w:hAnsi="Times New Roman"/>
          <w:sz w:val="28"/>
          <w:szCs w:val="28"/>
        </w:rPr>
        <w:t>17,27</w:t>
      </w:r>
      <w:r w:rsidRPr="006713C9">
        <w:rPr>
          <w:rFonts w:ascii="Times New Roman" w:hAnsi="Times New Roman"/>
          <w:sz w:val="28"/>
          <w:szCs w:val="28"/>
        </w:rPr>
        <w:t xml:space="preserve"> км;</w:t>
      </w:r>
    </w:p>
    <w:p w:rsidR="00600C25" w:rsidRPr="006713C9" w:rsidRDefault="00600C25" w:rsidP="00CD6B73">
      <w:pPr>
        <w:pStyle w:val="a4"/>
        <w:contextualSpacing/>
        <w:rPr>
          <w:rFonts w:ascii="Times New Roman" w:hAnsi="Times New Roman"/>
          <w:sz w:val="28"/>
          <w:szCs w:val="28"/>
        </w:rPr>
      </w:pPr>
      <w:r w:rsidRPr="006713C9">
        <w:rPr>
          <w:rFonts w:ascii="Times New Roman" w:hAnsi="Times New Roman"/>
          <w:sz w:val="28"/>
          <w:szCs w:val="28"/>
        </w:rPr>
        <w:t>- замена глубинных насосов – 2</w:t>
      </w:r>
      <w:r w:rsidR="007B06E5" w:rsidRPr="006713C9">
        <w:rPr>
          <w:rFonts w:ascii="Times New Roman" w:hAnsi="Times New Roman"/>
          <w:sz w:val="28"/>
          <w:szCs w:val="28"/>
        </w:rPr>
        <w:t>94</w:t>
      </w:r>
      <w:r w:rsidRPr="006713C9">
        <w:rPr>
          <w:rFonts w:ascii="Times New Roman" w:hAnsi="Times New Roman"/>
          <w:sz w:val="28"/>
          <w:szCs w:val="28"/>
        </w:rPr>
        <w:t xml:space="preserve"> ед.;</w:t>
      </w:r>
    </w:p>
    <w:p w:rsidR="00600C25" w:rsidRPr="006713C9" w:rsidRDefault="00600C25" w:rsidP="00CD6B73">
      <w:pPr>
        <w:pStyle w:val="a4"/>
        <w:contextualSpacing/>
        <w:rPr>
          <w:rFonts w:ascii="Times New Roman" w:hAnsi="Times New Roman"/>
          <w:sz w:val="28"/>
          <w:szCs w:val="28"/>
        </w:rPr>
      </w:pPr>
      <w:r w:rsidRPr="006713C9">
        <w:rPr>
          <w:rFonts w:ascii="Times New Roman" w:hAnsi="Times New Roman"/>
          <w:sz w:val="28"/>
          <w:szCs w:val="28"/>
        </w:rPr>
        <w:t xml:space="preserve">- ремонт глубинных насосов – </w:t>
      </w:r>
      <w:r w:rsidR="007B06E5" w:rsidRPr="006713C9">
        <w:rPr>
          <w:rFonts w:ascii="Times New Roman" w:hAnsi="Times New Roman"/>
          <w:sz w:val="28"/>
          <w:szCs w:val="28"/>
        </w:rPr>
        <w:t>124</w:t>
      </w:r>
      <w:r w:rsidRPr="006713C9">
        <w:rPr>
          <w:rFonts w:ascii="Times New Roman" w:hAnsi="Times New Roman"/>
          <w:sz w:val="28"/>
          <w:szCs w:val="28"/>
        </w:rPr>
        <w:t xml:space="preserve"> ед.;</w:t>
      </w:r>
    </w:p>
    <w:p w:rsidR="00600C25" w:rsidRPr="006713C9" w:rsidRDefault="00600C25" w:rsidP="00CD6B73">
      <w:pPr>
        <w:pStyle w:val="a4"/>
        <w:contextualSpacing/>
        <w:rPr>
          <w:rFonts w:ascii="Times New Roman" w:hAnsi="Times New Roman"/>
          <w:sz w:val="28"/>
          <w:szCs w:val="28"/>
        </w:rPr>
      </w:pPr>
      <w:r w:rsidRPr="006713C9">
        <w:rPr>
          <w:rFonts w:ascii="Times New Roman" w:hAnsi="Times New Roman"/>
          <w:sz w:val="28"/>
          <w:szCs w:val="28"/>
        </w:rPr>
        <w:t xml:space="preserve">- восстановление  водопроводных сетей – </w:t>
      </w:r>
      <w:r w:rsidR="007B06E5" w:rsidRPr="006713C9">
        <w:rPr>
          <w:rFonts w:ascii="Times New Roman" w:hAnsi="Times New Roman"/>
          <w:sz w:val="28"/>
          <w:szCs w:val="28"/>
        </w:rPr>
        <w:t>113,27</w:t>
      </w:r>
      <w:r w:rsidRPr="006713C9">
        <w:rPr>
          <w:rFonts w:ascii="Times New Roman" w:hAnsi="Times New Roman"/>
          <w:sz w:val="28"/>
          <w:szCs w:val="28"/>
        </w:rPr>
        <w:t xml:space="preserve"> км;</w:t>
      </w:r>
    </w:p>
    <w:p w:rsidR="00600C25" w:rsidRPr="006713C9" w:rsidRDefault="00600C25" w:rsidP="00CD6B73">
      <w:pPr>
        <w:pStyle w:val="a4"/>
        <w:contextualSpacing/>
        <w:rPr>
          <w:rFonts w:ascii="Times New Roman" w:hAnsi="Times New Roman"/>
          <w:sz w:val="28"/>
          <w:szCs w:val="28"/>
        </w:rPr>
      </w:pPr>
      <w:r w:rsidRPr="006713C9">
        <w:rPr>
          <w:rFonts w:ascii="Times New Roman" w:hAnsi="Times New Roman"/>
          <w:sz w:val="28"/>
          <w:szCs w:val="28"/>
        </w:rPr>
        <w:t xml:space="preserve">- замена запорной арматуры – </w:t>
      </w:r>
      <w:r w:rsidR="007B06E5" w:rsidRPr="006713C9">
        <w:rPr>
          <w:rFonts w:ascii="Times New Roman" w:hAnsi="Times New Roman"/>
          <w:sz w:val="28"/>
          <w:szCs w:val="28"/>
        </w:rPr>
        <w:t>594</w:t>
      </w:r>
      <w:r w:rsidRPr="006713C9">
        <w:rPr>
          <w:rFonts w:ascii="Times New Roman" w:hAnsi="Times New Roman"/>
          <w:sz w:val="28"/>
          <w:szCs w:val="28"/>
        </w:rPr>
        <w:t xml:space="preserve"> шт.;</w:t>
      </w:r>
    </w:p>
    <w:p w:rsidR="00600C25" w:rsidRPr="006713C9" w:rsidRDefault="00600C25" w:rsidP="00CD6B73">
      <w:pPr>
        <w:pStyle w:val="a4"/>
        <w:contextualSpacing/>
        <w:rPr>
          <w:rFonts w:ascii="Times New Roman" w:hAnsi="Times New Roman"/>
          <w:sz w:val="28"/>
          <w:szCs w:val="28"/>
        </w:rPr>
      </w:pPr>
      <w:r w:rsidRPr="006713C9">
        <w:rPr>
          <w:rFonts w:ascii="Times New Roman" w:hAnsi="Times New Roman"/>
          <w:sz w:val="28"/>
          <w:szCs w:val="28"/>
        </w:rPr>
        <w:lastRenderedPageBreak/>
        <w:t xml:space="preserve">- ревизия и ремонт запорной арматуры – </w:t>
      </w:r>
      <w:r w:rsidR="007B06E5" w:rsidRPr="006713C9">
        <w:rPr>
          <w:rFonts w:ascii="Times New Roman" w:hAnsi="Times New Roman"/>
          <w:sz w:val="28"/>
          <w:szCs w:val="28"/>
        </w:rPr>
        <w:t>552</w:t>
      </w:r>
      <w:r w:rsidRPr="006713C9">
        <w:rPr>
          <w:rFonts w:ascii="Times New Roman" w:hAnsi="Times New Roman"/>
          <w:sz w:val="28"/>
          <w:szCs w:val="28"/>
        </w:rPr>
        <w:t xml:space="preserve"> шт.;</w:t>
      </w:r>
    </w:p>
    <w:p w:rsidR="00600C25" w:rsidRPr="006713C9" w:rsidRDefault="00600C25" w:rsidP="00CD6B73">
      <w:pPr>
        <w:pStyle w:val="a4"/>
        <w:contextualSpacing/>
        <w:rPr>
          <w:rFonts w:ascii="Times New Roman" w:hAnsi="Times New Roman"/>
          <w:sz w:val="28"/>
          <w:szCs w:val="28"/>
        </w:rPr>
      </w:pPr>
      <w:r w:rsidRPr="006713C9">
        <w:rPr>
          <w:rFonts w:ascii="Times New Roman" w:hAnsi="Times New Roman"/>
          <w:sz w:val="28"/>
          <w:szCs w:val="28"/>
        </w:rPr>
        <w:t xml:space="preserve">- ремонт и замена станций управления зашиты (СУЗ) – </w:t>
      </w:r>
      <w:r w:rsidR="007B06E5" w:rsidRPr="006713C9">
        <w:rPr>
          <w:rFonts w:ascii="Times New Roman" w:hAnsi="Times New Roman"/>
          <w:sz w:val="28"/>
          <w:szCs w:val="28"/>
        </w:rPr>
        <w:t xml:space="preserve">311 </w:t>
      </w:r>
      <w:r w:rsidRPr="006713C9">
        <w:rPr>
          <w:rFonts w:ascii="Times New Roman" w:hAnsi="Times New Roman"/>
          <w:sz w:val="28"/>
          <w:szCs w:val="28"/>
        </w:rPr>
        <w:t>ед.;</w:t>
      </w:r>
    </w:p>
    <w:p w:rsidR="00600C25" w:rsidRPr="006713C9" w:rsidRDefault="00600C25" w:rsidP="00CD6B73">
      <w:pPr>
        <w:pStyle w:val="a4"/>
        <w:contextualSpacing/>
        <w:rPr>
          <w:rFonts w:ascii="Times New Roman" w:hAnsi="Times New Roman"/>
          <w:sz w:val="28"/>
          <w:szCs w:val="28"/>
        </w:rPr>
      </w:pPr>
      <w:r w:rsidRPr="006713C9">
        <w:rPr>
          <w:rFonts w:ascii="Times New Roman" w:hAnsi="Times New Roman"/>
          <w:sz w:val="28"/>
          <w:szCs w:val="28"/>
        </w:rPr>
        <w:t>- очистка водяных колодцев – 1</w:t>
      </w:r>
      <w:r w:rsidR="001A2FBC" w:rsidRPr="006713C9">
        <w:rPr>
          <w:rFonts w:ascii="Times New Roman" w:hAnsi="Times New Roman"/>
          <w:sz w:val="28"/>
          <w:szCs w:val="28"/>
        </w:rPr>
        <w:t>173</w:t>
      </w:r>
      <w:r w:rsidRPr="006713C9">
        <w:rPr>
          <w:rFonts w:ascii="Times New Roman" w:hAnsi="Times New Roman"/>
          <w:sz w:val="28"/>
          <w:szCs w:val="28"/>
        </w:rPr>
        <w:t xml:space="preserve"> ед.;</w:t>
      </w:r>
    </w:p>
    <w:p w:rsidR="00600C25" w:rsidRPr="006713C9" w:rsidRDefault="00600C25" w:rsidP="00CD6B73">
      <w:pPr>
        <w:pStyle w:val="a4"/>
        <w:contextualSpacing/>
        <w:rPr>
          <w:rFonts w:ascii="Times New Roman" w:hAnsi="Times New Roman"/>
          <w:sz w:val="28"/>
          <w:szCs w:val="28"/>
        </w:rPr>
      </w:pPr>
      <w:r w:rsidRPr="006713C9">
        <w:rPr>
          <w:rFonts w:ascii="Times New Roman" w:hAnsi="Times New Roman"/>
          <w:sz w:val="28"/>
          <w:szCs w:val="28"/>
        </w:rPr>
        <w:t xml:space="preserve">- ремонт водяных колодцев – </w:t>
      </w:r>
      <w:r w:rsidR="001A2FBC" w:rsidRPr="006713C9">
        <w:rPr>
          <w:rFonts w:ascii="Times New Roman" w:hAnsi="Times New Roman"/>
          <w:sz w:val="28"/>
          <w:szCs w:val="28"/>
        </w:rPr>
        <w:t>546</w:t>
      </w:r>
      <w:r w:rsidRPr="006713C9">
        <w:rPr>
          <w:rFonts w:ascii="Times New Roman" w:hAnsi="Times New Roman"/>
          <w:sz w:val="28"/>
          <w:szCs w:val="28"/>
        </w:rPr>
        <w:t xml:space="preserve"> ед.;</w:t>
      </w:r>
    </w:p>
    <w:p w:rsidR="00600C25" w:rsidRPr="006713C9" w:rsidRDefault="00600C25" w:rsidP="00CD6B73">
      <w:pPr>
        <w:pStyle w:val="a4"/>
        <w:contextualSpacing/>
        <w:rPr>
          <w:rFonts w:ascii="Times New Roman" w:hAnsi="Times New Roman"/>
          <w:sz w:val="28"/>
          <w:szCs w:val="28"/>
        </w:rPr>
      </w:pPr>
      <w:r w:rsidRPr="006713C9">
        <w:rPr>
          <w:rFonts w:ascii="Times New Roman" w:hAnsi="Times New Roman"/>
          <w:sz w:val="28"/>
          <w:szCs w:val="28"/>
        </w:rPr>
        <w:t>- обустройство 4</w:t>
      </w:r>
      <w:r w:rsidR="001A2FBC" w:rsidRPr="006713C9">
        <w:rPr>
          <w:rFonts w:ascii="Times New Roman" w:hAnsi="Times New Roman"/>
          <w:sz w:val="28"/>
          <w:szCs w:val="28"/>
        </w:rPr>
        <w:t>5</w:t>
      </w:r>
      <w:r w:rsidRPr="006713C9">
        <w:rPr>
          <w:rFonts w:ascii="Times New Roman" w:hAnsi="Times New Roman"/>
          <w:sz w:val="28"/>
          <w:szCs w:val="28"/>
        </w:rPr>
        <w:t xml:space="preserve"> устьев </w:t>
      </w:r>
      <w:proofErr w:type="spellStart"/>
      <w:r w:rsidRPr="006713C9">
        <w:rPr>
          <w:rFonts w:ascii="Times New Roman" w:hAnsi="Times New Roman"/>
          <w:sz w:val="28"/>
          <w:szCs w:val="28"/>
        </w:rPr>
        <w:t>артскважин</w:t>
      </w:r>
      <w:proofErr w:type="spellEnd"/>
      <w:r w:rsidRPr="006713C9">
        <w:rPr>
          <w:rFonts w:ascii="Times New Roman" w:hAnsi="Times New Roman"/>
          <w:sz w:val="28"/>
          <w:szCs w:val="28"/>
        </w:rPr>
        <w:t>;</w:t>
      </w:r>
    </w:p>
    <w:p w:rsidR="00600C25" w:rsidRPr="006713C9" w:rsidRDefault="00600C25" w:rsidP="00CD6B73">
      <w:pPr>
        <w:pStyle w:val="a4"/>
        <w:contextualSpacing/>
        <w:rPr>
          <w:rFonts w:ascii="Times New Roman" w:hAnsi="Times New Roman"/>
          <w:sz w:val="28"/>
          <w:szCs w:val="28"/>
        </w:rPr>
      </w:pPr>
      <w:r w:rsidRPr="006713C9">
        <w:rPr>
          <w:rFonts w:ascii="Times New Roman" w:hAnsi="Times New Roman"/>
          <w:sz w:val="28"/>
          <w:szCs w:val="28"/>
        </w:rPr>
        <w:t>- ремонт башен «</w:t>
      </w:r>
      <w:proofErr w:type="spellStart"/>
      <w:r w:rsidRPr="006713C9">
        <w:rPr>
          <w:rFonts w:ascii="Times New Roman" w:hAnsi="Times New Roman"/>
          <w:sz w:val="28"/>
          <w:szCs w:val="28"/>
        </w:rPr>
        <w:t>Рожновского</w:t>
      </w:r>
      <w:proofErr w:type="spellEnd"/>
      <w:r w:rsidRPr="006713C9">
        <w:rPr>
          <w:rFonts w:ascii="Times New Roman" w:hAnsi="Times New Roman"/>
          <w:sz w:val="28"/>
          <w:szCs w:val="28"/>
        </w:rPr>
        <w:t xml:space="preserve">» - </w:t>
      </w:r>
      <w:r w:rsidR="001A2FBC" w:rsidRPr="006713C9">
        <w:rPr>
          <w:rFonts w:ascii="Times New Roman" w:hAnsi="Times New Roman"/>
          <w:sz w:val="28"/>
          <w:szCs w:val="28"/>
        </w:rPr>
        <w:t>84</w:t>
      </w:r>
      <w:r w:rsidRPr="006713C9">
        <w:rPr>
          <w:rFonts w:ascii="Times New Roman" w:hAnsi="Times New Roman"/>
          <w:sz w:val="28"/>
          <w:szCs w:val="28"/>
        </w:rPr>
        <w:t xml:space="preserve"> ед.;</w:t>
      </w:r>
    </w:p>
    <w:p w:rsidR="00600C25" w:rsidRPr="006713C9" w:rsidRDefault="00600C25" w:rsidP="00CD6B73">
      <w:pPr>
        <w:pStyle w:val="a4"/>
        <w:contextualSpacing/>
        <w:rPr>
          <w:rFonts w:ascii="Times New Roman" w:hAnsi="Times New Roman"/>
          <w:sz w:val="28"/>
          <w:szCs w:val="28"/>
        </w:rPr>
      </w:pPr>
      <w:r w:rsidRPr="006713C9">
        <w:rPr>
          <w:rFonts w:ascii="Times New Roman" w:hAnsi="Times New Roman"/>
          <w:sz w:val="28"/>
          <w:szCs w:val="28"/>
        </w:rPr>
        <w:t>- ремонт резервуаров –</w:t>
      </w:r>
      <w:r w:rsidR="001A2FBC" w:rsidRPr="006713C9">
        <w:rPr>
          <w:rFonts w:ascii="Times New Roman" w:hAnsi="Times New Roman"/>
          <w:sz w:val="28"/>
          <w:szCs w:val="28"/>
        </w:rPr>
        <w:t>66</w:t>
      </w:r>
      <w:r w:rsidRPr="006713C9">
        <w:rPr>
          <w:rFonts w:ascii="Times New Roman" w:hAnsi="Times New Roman"/>
          <w:sz w:val="28"/>
          <w:szCs w:val="28"/>
        </w:rPr>
        <w:t xml:space="preserve"> ед.</w:t>
      </w:r>
    </w:p>
    <w:p w:rsidR="00600C25" w:rsidRPr="006713C9" w:rsidRDefault="00600C25" w:rsidP="00CD6B73">
      <w:pPr>
        <w:pStyle w:val="a4"/>
        <w:contextualSpacing/>
        <w:rPr>
          <w:rFonts w:ascii="Times New Roman" w:hAnsi="Times New Roman"/>
          <w:b/>
          <w:sz w:val="16"/>
          <w:szCs w:val="16"/>
        </w:rPr>
      </w:pPr>
    </w:p>
    <w:p w:rsidR="00600C25" w:rsidRPr="006713C9" w:rsidRDefault="00600C25" w:rsidP="00BE0170">
      <w:pPr>
        <w:pStyle w:val="a4"/>
        <w:numPr>
          <w:ilvl w:val="0"/>
          <w:numId w:val="1"/>
        </w:numPr>
        <w:ind w:left="720"/>
        <w:contextualSpacing/>
        <w:rPr>
          <w:rFonts w:ascii="Times New Roman" w:hAnsi="Times New Roman"/>
          <w:b/>
          <w:sz w:val="28"/>
          <w:szCs w:val="28"/>
        </w:rPr>
      </w:pPr>
      <w:r w:rsidRPr="006713C9">
        <w:rPr>
          <w:rFonts w:ascii="Times New Roman" w:hAnsi="Times New Roman"/>
          <w:b/>
          <w:sz w:val="28"/>
          <w:szCs w:val="28"/>
        </w:rPr>
        <w:t>Водоотведение</w:t>
      </w:r>
    </w:p>
    <w:p w:rsidR="00BC44A2" w:rsidRPr="006713C9" w:rsidRDefault="00BC44A2" w:rsidP="00CD6B73">
      <w:pPr>
        <w:pStyle w:val="a4"/>
        <w:ind w:firstLine="708"/>
        <w:contextualSpacing/>
        <w:jc w:val="both"/>
        <w:rPr>
          <w:rFonts w:ascii="Times New Roman" w:hAnsi="Times New Roman"/>
          <w:sz w:val="16"/>
          <w:szCs w:val="16"/>
        </w:rPr>
      </w:pP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На балансе предприятий, занимающихся водоотведением, находятся:</w:t>
      </w:r>
    </w:p>
    <w:p w:rsidR="00600C25" w:rsidRPr="006713C9" w:rsidRDefault="00600C25" w:rsidP="00CD6B73">
      <w:pPr>
        <w:pStyle w:val="a4"/>
        <w:contextualSpacing/>
        <w:jc w:val="both"/>
        <w:rPr>
          <w:rFonts w:ascii="Times New Roman" w:hAnsi="Times New Roman"/>
          <w:sz w:val="28"/>
          <w:szCs w:val="28"/>
        </w:rPr>
      </w:pPr>
      <w:r w:rsidRPr="006713C9">
        <w:rPr>
          <w:rFonts w:ascii="Times New Roman" w:hAnsi="Times New Roman"/>
          <w:sz w:val="28"/>
          <w:szCs w:val="28"/>
        </w:rPr>
        <w:t>- канализационные насосные станции (КНС) – 49 ед. проектной мощностью 787,76 тыс. м</w:t>
      </w:r>
      <w:r w:rsidRPr="006713C9">
        <w:rPr>
          <w:rFonts w:ascii="Times New Roman" w:hAnsi="Times New Roman"/>
          <w:sz w:val="28"/>
          <w:szCs w:val="28"/>
          <w:vertAlign w:val="superscript"/>
        </w:rPr>
        <w:t>3</w:t>
      </w:r>
      <w:r w:rsidRPr="006713C9">
        <w:rPr>
          <w:rFonts w:ascii="Times New Roman" w:hAnsi="Times New Roman"/>
          <w:sz w:val="28"/>
          <w:szCs w:val="28"/>
        </w:rPr>
        <w:t>, из которых в эксплуатации – 45 ед. мощностью 744,8 тыс. м</w:t>
      </w:r>
      <w:r w:rsidRPr="006713C9">
        <w:rPr>
          <w:rFonts w:ascii="Times New Roman" w:hAnsi="Times New Roman"/>
          <w:sz w:val="28"/>
          <w:szCs w:val="28"/>
          <w:vertAlign w:val="superscript"/>
        </w:rPr>
        <w:t>3</w:t>
      </w:r>
      <w:r w:rsidRPr="006713C9">
        <w:rPr>
          <w:rFonts w:ascii="Times New Roman" w:hAnsi="Times New Roman"/>
          <w:sz w:val="28"/>
          <w:szCs w:val="28"/>
        </w:rPr>
        <w:t>;</w:t>
      </w:r>
    </w:p>
    <w:p w:rsidR="00600C25" w:rsidRPr="006713C9" w:rsidRDefault="00600C25" w:rsidP="00CD6B73">
      <w:pPr>
        <w:pStyle w:val="a4"/>
        <w:contextualSpacing/>
        <w:jc w:val="both"/>
        <w:rPr>
          <w:rFonts w:ascii="Times New Roman" w:hAnsi="Times New Roman"/>
          <w:sz w:val="28"/>
          <w:szCs w:val="28"/>
        </w:rPr>
      </w:pPr>
      <w:r w:rsidRPr="006713C9">
        <w:rPr>
          <w:rFonts w:ascii="Times New Roman" w:hAnsi="Times New Roman"/>
          <w:sz w:val="28"/>
          <w:szCs w:val="28"/>
        </w:rPr>
        <w:t>- канализационные сети – 753,6 км;</w:t>
      </w:r>
    </w:p>
    <w:p w:rsidR="00600C25" w:rsidRPr="006713C9" w:rsidRDefault="00600C25" w:rsidP="00CD6B73">
      <w:pPr>
        <w:pStyle w:val="a4"/>
        <w:contextualSpacing/>
        <w:jc w:val="both"/>
        <w:rPr>
          <w:rFonts w:ascii="Times New Roman" w:hAnsi="Times New Roman"/>
          <w:sz w:val="28"/>
          <w:szCs w:val="28"/>
        </w:rPr>
      </w:pPr>
      <w:r w:rsidRPr="006713C9">
        <w:rPr>
          <w:rFonts w:ascii="Times New Roman" w:hAnsi="Times New Roman"/>
          <w:sz w:val="28"/>
          <w:szCs w:val="28"/>
        </w:rPr>
        <w:t>- очистные сооружения – 20 ед. суммарной мощностью 114,4 тыс. м</w:t>
      </w:r>
      <w:r w:rsidRPr="006713C9">
        <w:rPr>
          <w:rFonts w:ascii="Times New Roman" w:hAnsi="Times New Roman"/>
          <w:sz w:val="28"/>
          <w:szCs w:val="28"/>
          <w:vertAlign w:val="superscript"/>
        </w:rPr>
        <w:t>3</w:t>
      </w:r>
      <w:r w:rsidRPr="006713C9">
        <w:rPr>
          <w:rFonts w:ascii="Times New Roman" w:hAnsi="Times New Roman"/>
          <w:sz w:val="28"/>
          <w:szCs w:val="28"/>
        </w:rPr>
        <w:t>, из которых в работе на сегодняшний день 11 ед. суммарной мощностью 112 тыс. м</w:t>
      </w:r>
      <w:r w:rsidRPr="006713C9">
        <w:rPr>
          <w:rFonts w:ascii="Times New Roman" w:hAnsi="Times New Roman"/>
          <w:sz w:val="28"/>
          <w:szCs w:val="28"/>
          <w:vertAlign w:val="superscript"/>
        </w:rPr>
        <w:t>3</w:t>
      </w:r>
      <w:r w:rsidRPr="006713C9">
        <w:rPr>
          <w:rFonts w:ascii="Times New Roman" w:hAnsi="Times New Roman"/>
          <w:sz w:val="28"/>
          <w:szCs w:val="28"/>
        </w:rPr>
        <w:t>.</w:t>
      </w: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Пропуск стоков в январе-</w:t>
      </w:r>
      <w:r w:rsidR="001A2FBC" w:rsidRPr="006713C9">
        <w:rPr>
          <w:rFonts w:ascii="Times New Roman" w:hAnsi="Times New Roman"/>
          <w:sz w:val="28"/>
          <w:szCs w:val="28"/>
        </w:rPr>
        <w:t>сентябр</w:t>
      </w:r>
      <w:r w:rsidRPr="006713C9">
        <w:rPr>
          <w:rFonts w:ascii="Times New Roman" w:hAnsi="Times New Roman"/>
          <w:sz w:val="28"/>
          <w:szCs w:val="28"/>
        </w:rPr>
        <w:t xml:space="preserve">е 2015 года составил </w:t>
      </w:r>
      <w:r w:rsidR="001A2FBC" w:rsidRPr="006713C9">
        <w:rPr>
          <w:rFonts w:ascii="Times New Roman" w:hAnsi="Times New Roman"/>
          <w:sz w:val="28"/>
          <w:szCs w:val="28"/>
        </w:rPr>
        <w:t>25494,9</w:t>
      </w:r>
      <w:r w:rsidRPr="006713C9">
        <w:rPr>
          <w:rFonts w:ascii="Times New Roman" w:hAnsi="Times New Roman"/>
          <w:sz w:val="28"/>
          <w:szCs w:val="28"/>
        </w:rPr>
        <w:t xml:space="preserve"> тыс. м</w:t>
      </w:r>
      <w:r w:rsidRPr="006713C9">
        <w:rPr>
          <w:rFonts w:ascii="Times New Roman" w:hAnsi="Times New Roman"/>
          <w:sz w:val="28"/>
          <w:szCs w:val="28"/>
          <w:vertAlign w:val="superscript"/>
        </w:rPr>
        <w:t>3</w:t>
      </w:r>
      <w:r w:rsidRPr="006713C9">
        <w:rPr>
          <w:rFonts w:ascii="Times New Roman" w:hAnsi="Times New Roman"/>
          <w:sz w:val="28"/>
          <w:szCs w:val="28"/>
        </w:rPr>
        <w:t xml:space="preserve">, а в соответствующем периоде 2014 года – </w:t>
      </w:r>
      <w:r w:rsidR="001A2FBC" w:rsidRPr="006713C9">
        <w:rPr>
          <w:rFonts w:ascii="Times New Roman" w:hAnsi="Times New Roman"/>
          <w:sz w:val="28"/>
          <w:szCs w:val="28"/>
        </w:rPr>
        <w:t>112913,4</w:t>
      </w:r>
      <w:r w:rsidRPr="006713C9">
        <w:rPr>
          <w:rFonts w:ascii="Times New Roman" w:hAnsi="Times New Roman"/>
          <w:sz w:val="28"/>
          <w:szCs w:val="28"/>
        </w:rPr>
        <w:t xml:space="preserve"> тыс. м</w:t>
      </w:r>
      <w:r w:rsidRPr="006713C9">
        <w:rPr>
          <w:rFonts w:ascii="Times New Roman" w:hAnsi="Times New Roman"/>
          <w:sz w:val="28"/>
          <w:szCs w:val="28"/>
          <w:vertAlign w:val="superscript"/>
        </w:rPr>
        <w:t>3</w:t>
      </w:r>
      <w:r w:rsidRPr="006713C9">
        <w:rPr>
          <w:rFonts w:ascii="Times New Roman" w:hAnsi="Times New Roman"/>
          <w:sz w:val="28"/>
          <w:szCs w:val="28"/>
        </w:rPr>
        <w:t xml:space="preserve"> (</w:t>
      </w:r>
      <w:r w:rsidR="001A2FBC" w:rsidRPr="006713C9">
        <w:rPr>
          <w:rFonts w:ascii="Times New Roman" w:hAnsi="Times New Roman"/>
          <w:sz w:val="28"/>
          <w:szCs w:val="28"/>
        </w:rPr>
        <w:t xml:space="preserve">197 </w:t>
      </w:r>
      <w:r w:rsidRPr="006713C9">
        <w:rPr>
          <w:rFonts w:ascii="Times New Roman" w:hAnsi="Times New Roman"/>
          <w:sz w:val="28"/>
          <w:szCs w:val="28"/>
        </w:rPr>
        <w:t>%).</w:t>
      </w: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В ходе эксплуатации объектов водоотведения выполнены следующие работы:</w:t>
      </w:r>
    </w:p>
    <w:p w:rsidR="00600C25" w:rsidRPr="006713C9" w:rsidRDefault="00600C25" w:rsidP="00CD6B73">
      <w:pPr>
        <w:pStyle w:val="a4"/>
        <w:contextualSpacing/>
        <w:rPr>
          <w:rFonts w:ascii="Times New Roman" w:hAnsi="Times New Roman"/>
          <w:sz w:val="28"/>
          <w:szCs w:val="28"/>
        </w:rPr>
      </w:pPr>
      <w:r w:rsidRPr="006713C9">
        <w:rPr>
          <w:rFonts w:ascii="Times New Roman" w:hAnsi="Times New Roman"/>
          <w:sz w:val="28"/>
          <w:szCs w:val="28"/>
        </w:rPr>
        <w:t xml:space="preserve">- ликвидация подпора канализации – </w:t>
      </w:r>
      <w:r w:rsidR="001A2FBC" w:rsidRPr="006713C9">
        <w:rPr>
          <w:rFonts w:ascii="Times New Roman" w:hAnsi="Times New Roman"/>
          <w:sz w:val="28"/>
          <w:szCs w:val="28"/>
        </w:rPr>
        <w:t>7261</w:t>
      </w:r>
      <w:r w:rsidRPr="006713C9">
        <w:rPr>
          <w:rFonts w:ascii="Times New Roman" w:hAnsi="Times New Roman"/>
          <w:sz w:val="28"/>
          <w:szCs w:val="28"/>
        </w:rPr>
        <w:t xml:space="preserve"> ед.;</w:t>
      </w:r>
    </w:p>
    <w:p w:rsidR="00600C25" w:rsidRPr="006713C9" w:rsidRDefault="00600C25" w:rsidP="00CD6B73">
      <w:pPr>
        <w:pStyle w:val="a4"/>
        <w:contextualSpacing/>
        <w:rPr>
          <w:rFonts w:ascii="Times New Roman" w:hAnsi="Times New Roman"/>
          <w:sz w:val="28"/>
          <w:szCs w:val="28"/>
        </w:rPr>
      </w:pPr>
      <w:r w:rsidRPr="006713C9">
        <w:rPr>
          <w:rFonts w:ascii="Times New Roman" w:hAnsi="Times New Roman"/>
          <w:sz w:val="28"/>
          <w:szCs w:val="28"/>
        </w:rPr>
        <w:t>- очистка</w:t>
      </w:r>
      <w:r w:rsidR="001A2FBC" w:rsidRPr="006713C9">
        <w:rPr>
          <w:rFonts w:ascii="Times New Roman" w:hAnsi="Times New Roman"/>
          <w:sz w:val="28"/>
          <w:szCs w:val="28"/>
        </w:rPr>
        <w:t xml:space="preserve"> канализационных колодцев – 3014</w:t>
      </w:r>
      <w:r w:rsidRPr="006713C9">
        <w:rPr>
          <w:rFonts w:ascii="Times New Roman" w:hAnsi="Times New Roman"/>
          <w:sz w:val="28"/>
          <w:szCs w:val="28"/>
        </w:rPr>
        <w:t xml:space="preserve"> ед.;</w:t>
      </w:r>
    </w:p>
    <w:p w:rsidR="00600C25" w:rsidRPr="006713C9" w:rsidRDefault="00600C25" w:rsidP="00CD6B73">
      <w:pPr>
        <w:pStyle w:val="a4"/>
        <w:contextualSpacing/>
        <w:rPr>
          <w:rFonts w:ascii="Times New Roman" w:hAnsi="Times New Roman"/>
          <w:sz w:val="28"/>
          <w:szCs w:val="28"/>
        </w:rPr>
      </w:pPr>
      <w:r w:rsidRPr="006713C9">
        <w:rPr>
          <w:rFonts w:ascii="Times New Roman" w:hAnsi="Times New Roman"/>
          <w:sz w:val="28"/>
          <w:szCs w:val="28"/>
        </w:rPr>
        <w:t xml:space="preserve">- промывка канализационных сетей – </w:t>
      </w:r>
      <w:r w:rsidR="001A2FBC" w:rsidRPr="006713C9">
        <w:rPr>
          <w:rFonts w:ascii="Times New Roman" w:hAnsi="Times New Roman"/>
          <w:sz w:val="28"/>
          <w:szCs w:val="28"/>
        </w:rPr>
        <w:t xml:space="preserve">353,8 </w:t>
      </w:r>
      <w:r w:rsidRPr="006713C9">
        <w:rPr>
          <w:rFonts w:ascii="Times New Roman" w:hAnsi="Times New Roman"/>
          <w:sz w:val="28"/>
          <w:szCs w:val="28"/>
        </w:rPr>
        <w:t>км;</w:t>
      </w:r>
    </w:p>
    <w:p w:rsidR="00600C25" w:rsidRPr="006713C9" w:rsidRDefault="00600C25" w:rsidP="00CD6B73">
      <w:pPr>
        <w:pStyle w:val="a4"/>
        <w:contextualSpacing/>
        <w:rPr>
          <w:rFonts w:ascii="Times New Roman" w:hAnsi="Times New Roman"/>
          <w:sz w:val="28"/>
          <w:szCs w:val="28"/>
        </w:rPr>
      </w:pPr>
      <w:r w:rsidRPr="006713C9">
        <w:rPr>
          <w:rFonts w:ascii="Times New Roman" w:hAnsi="Times New Roman"/>
          <w:sz w:val="28"/>
          <w:szCs w:val="28"/>
        </w:rPr>
        <w:t xml:space="preserve">- очистка полей фильтрации – </w:t>
      </w:r>
      <w:r w:rsidR="001A2FBC" w:rsidRPr="006713C9">
        <w:rPr>
          <w:rFonts w:ascii="Times New Roman" w:hAnsi="Times New Roman"/>
          <w:sz w:val="28"/>
          <w:szCs w:val="28"/>
        </w:rPr>
        <w:t>5,1</w:t>
      </w:r>
      <w:r w:rsidRPr="006713C9">
        <w:rPr>
          <w:rFonts w:ascii="Times New Roman" w:hAnsi="Times New Roman"/>
          <w:sz w:val="28"/>
          <w:szCs w:val="28"/>
        </w:rPr>
        <w:t xml:space="preserve"> га;</w:t>
      </w:r>
    </w:p>
    <w:p w:rsidR="00600C25" w:rsidRPr="006713C9" w:rsidRDefault="00600C25" w:rsidP="00CD6B73">
      <w:pPr>
        <w:pStyle w:val="a4"/>
        <w:contextualSpacing/>
        <w:rPr>
          <w:rFonts w:ascii="Times New Roman" w:hAnsi="Times New Roman"/>
          <w:sz w:val="28"/>
          <w:szCs w:val="28"/>
        </w:rPr>
      </w:pPr>
      <w:r w:rsidRPr="006713C9">
        <w:rPr>
          <w:rFonts w:ascii="Times New Roman" w:hAnsi="Times New Roman"/>
          <w:sz w:val="28"/>
          <w:szCs w:val="28"/>
        </w:rPr>
        <w:t>- рем</w:t>
      </w:r>
      <w:r w:rsidR="001A2FBC" w:rsidRPr="006713C9">
        <w:rPr>
          <w:rFonts w:ascii="Times New Roman" w:hAnsi="Times New Roman"/>
          <w:sz w:val="28"/>
          <w:szCs w:val="28"/>
        </w:rPr>
        <w:t>онт канализационных сетей – 4,4</w:t>
      </w:r>
      <w:r w:rsidRPr="006713C9">
        <w:rPr>
          <w:rFonts w:ascii="Times New Roman" w:hAnsi="Times New Roman"/>
          <w:sz w:val="28"/>
          <w:szCs w:val="28"/>
        </w:rPr>
        <w:t xml:space="preserve"> км;</w:t>
      </w:r>
    </w:p>
    <w:p w:rsidR="00600C25" w:rsidRPr="006713C9" w:rsidRDefault="00600C25" w:rsidP="00CD6B73">
      <w:pPr>
        <w:pStyle w:val="a4"/>
        <w:contextualSpacing/>
        <w:rPr>
          <w:rFonts w:ascii="Times New Roman" w:hAnsi="Times New Roman"/>
          <w:sz w:val="28"/>
          <w:szCs w:val="28"/>
        </w:rPr>
      </w:pPr>
      <w:r w:rsidRPr="006713C9">
        <w:rPr>
          <w:rFonts w:ascii="Times New Roman" w:hAnsi="Times New Roman"/>
          <w:sz w:val="28"/>
          <w:szCs w:val="28"/>
        </w:rPr>
        <w:t xml:space="preserve">- ремонт канализационных колодцев – </w:t>
      </w:r>
      <w:r w:rsidR="001A2FBC" w:rsidRPr="006713C9">
        <w:rPr>
          <w:rFonts w:ascii="Times New Roman" w:hAnsi="Times New Roman"/>
          <w:sz w:val="28"/>
          <w:szCs w:val="28"/>
        </w:rPr>
        <w:t xml:space="preserve">701 </w:t>
      </w:r>
      <w:r w:rsidRPr="006713C9">
        <w:rPr>
          <w:rFonts w:ascii="Times New Roman" w:hAnsi="Times New Roman"/>
          <w:sz w:val="28"/>
          <w:szCs w:val="28"/>
        </w:rPr>
        <w:t>шт.</w:t>
      </w:r>
    </w:p>
    <w:p w:rsidR="00600C25" w:rsidRPr="006713C9" w:rsidRDefault="00217854" w:rsidP="00CD6B73">
      <w:pPr>
        <w:pStyle w:val="a4"/>
        <w:contextualSpacing/>
        <w:rPr>
          <w:rFonts w:ascii="Times New Roman" w:hAnsi="Times New Roman"/>
          <w:sz w:val="16"/>
          <w:szCs w:val="16"/>
        </w:rPr>
      </w:pPr>
      <w:r w:rsidRPr="006713C9">
        <w:rPr>
          <w:rFonts w:ascii="Times New Roman" w:hAnsi="Times New Roman"/>
          <w:sz w:val="28"/>
          <w:szCs w:val="28"/>
        </w:rPr>
        <w:t xml:space="preserve"> </w:t>
      </w:r>
    </w:p>
    <w:p w:rsidR="00600C25" w:rsidRPr="006713C9" w:rsidRDefault="00600C25" w:rsidP="00BE0170">
      <w:pPr>
        <w:pStyle w:val="a4"/>
        <w:numPr>
          <w:ilvl w:val="0"/>
          <w:numId w:val="1"/>
        </w:numPr>
        <w:ind w:left="720"/>
        <w:contextualSpacing/>
        <w:rPr>
          <w:rFonts w:ascii="Times New Roman" w:hAnsi="Times New Roman"/>
          <w:b/>
          <w:sz w:val="28"/>
          <w:szCs w:val="28"/>
        </w:rPr>
      </w:pPr>
      <w:r w:rsidRPr="006713C9">
        <w:rPr>
          <w:rFonts w:ascii="Times New Roman" w:hAnsi="Times New Roman"/>
          <w:b/>
          <w:sz w:val="28"/>
          <w:szCs w:val="28"/>
        </w:rPr>
        <w:t>Теплоснабжение</w:t>
      </w:r>
    </w:p>
    <w:p w:rsidR="00217854" w:rsidRPr="006713C9" w:rsidRDefault="00217854" w:rsidP="00CD6B73">
      <w:pPr>
        <w:pStyle w:val="a4"/>
        <w:ind w:firstLine="708"/>
        <w:contextualSpacing/>
        <w:jc w:val="both"/>
        <w:rPr>
          <w:rFonts w:ascii="Times New Roman" w:hAnsi="Times New Roman"/>
          <w:sz w:val="16"/>
          <w:szCs w:val="16"/>
        </w:rPr>
      </w:pP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На балансе предприятий теплоснабжения находятся:</w:t>
      </w:r>
    </w:p>
    <w:p w:rsidR="00600C25" w:rsidRPr="006713C9" w:rsidRDefault="00600C25" w:rsidP="00CD6B73">
      <w:pPr>
        <w:pStyle w:val="a4"/>
        <w:contextualSpacing/>
        <w:jc w:val="both"/>
        <w:rPr>
          <w:rFonts w:ascii="Times New Roman" w:hAnsi="Times New Roman"/>
          <w:sz w:val="28"/>
          <w:szCs w:val="28"/>
        </w:rPr>
      </w:pPr>
      <w:r w:rsidRPr="006713C9">
        <w:rPr>
          <w:rFonts w:ascii="Times New Roman" w:hAnsi="Times New Roman"/>
          <w:sz w:val="28"/>
          <w:szCs w:val="28"/>
        </w:rPr>
        <w:t xml:space="preserve">- 94 ед. котельных установок мощностью 580,9 Гкал/ч; </w:t>
      </w:r>
    </w:p>
    <w:p w:rsidR="00600C25" w:rsidRPr="006713C9" w:rsidRDefault="00600C25" w:rsidP="00CD6B73">
      <w:pPr>
        <w:pStyle w:val="a4"/>
        <w:contextualSpacing/>
        <w:jc w:val="both"/>
        <w:rPr>
          <w:rFonts w:ascii="Times New Roman" w:hAnsi="Times New Roman"/>
          <w:sz w:val="28"/>
          <w:szCs w:val="28"/>
        </w:rPr>
      </w:pPr>
      <w:r w:rsidRPr="006713C9">
        <w:rPr>
          <w:rFonts w:ascii="Times New Roman" w:hAnsi="Times New Roman"/>
          <w:sz w:val="28"/>
          <w:szCs w:val="28"/>
        </w:rPr>
        <w:t>- тепловые сети (в двухтрубном исчислении) – 218,4 км.</w:t>
      </w: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В январе-</w:t>
      </w:r>
      <w:r w:rsidR="001A2FBC" w:rsidRPr="006713C9">
        <w:rPr>
          <w:rFonts w:ascii="Times New Roman" w:hAnsi="Times New Roman"/>
          <w:sz w:val="28"/>
          <w:szCs w:val="28"/>
        </w:rPr>
        <w:t>сентябр</w:t>
      </w:r>
      <w:r w:rsidRPr="006713C9">
        <w:rPr>
          <w:rFonts w:ascii="Times New Roman" w:hAnsi="Times New Roman"/>
          <w:sz w:val="28"/>
          <w:szCs w:val="28"/>
        </w:rPr>
        <w:t xml:space="preserve">е 2015 года выработано тепловой энергии  </w:t>
      </w:r>
      <w:r w:rsidR="001A2FBC" w:rsidRPr="006713C9">
        <w:rPr>
          <w:rFonts w:ascii="Times New Roman" w:hAnsi="Times New Roman"/>
          <w:sz w:val="28"/>
          <w:szCs w:val="28"/>
        </w:rPr>
        <w:t>289750</w:t>
      </w:r>
      <w:r w:rsidRPr="006713C9">
        <w:rPr>
          <w:rFonts w:ascii="Times New Roman" w:hAnsi="Times New Roman"/>
          <w:sz w:val="28"/>
          <w:szCs w:val="28"/>
        </w:rPr>
        <w:t xml:space="preserve"> Гкал/ч, из них отпущено </w:t>
      </w:r>
      <w:r w:rsidR="001A2FBC" w:rsidRPr="006713C9">
        <w:rPr>
          <w:rFonts w:ascii="Times New Roman" w:hAnsi="Times New Roman"/>
          <w:sz w:val="28"/>
          <w:szCs w:val="28"/>
        </w:rPr>
        <w:t>261848</w:t>
      </w:r>
      <w:r w:rsidRPr="006713C9">
        <w:rPr>
          <w:rFonts w:ascii="Times New Roman" w:hAnsi="Times New Roman"/>
          <w:sz w:val="28"/>
          <w:szCs w:val="28"/>
        </w:rPr>
        <w:t xml:space="preserve"> Гкал/ч, в том числе населению – </w:t>
      </w:r>
      <w:r w:rsidR="001A2FBC" w:rsidRPr="006713C9">
        <w:rPr>
          <w:rFonts w:ascii="Times New Roman" w:hAnsi="Times New Roman"/>
          <w:sz w:val="28"/>
          <w:szCs w:val="28"/>
        </w:rPr>
        <w:t>202705</w:t>
      </w:r>
      <w:r w:rsidRPr="006713C9">
        <w:rPr>
          <w:rFonts w:ascii="Times New Roman" w:hAnsi="Times New Roman"/>
          <w:sz w:val="28"/>
          <w:szCs w:val="28"/>
        </w:rPr>
        <w:t xml:space="preserve"> Гкал/ч.</w:t>
      </w: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 xml:space="preserve">В соответствующем периоде 2014 года выработано  </w:t>
      </w:r>
      <w:r w:rsidR="00FA5EA6" w:rsidRPr="006713C9">
        <w:rPr>
          <w:rFonts w:ascii="Times New Roman" w:hAnsi="Times New Roman"/>
          <w:sz w:val="28"/>
          <w:szCs w:val="28"/>
        </w:rPr>
        <w:t>303852 Гкал/ч (95</w:t>
      </w:r>
      <w:r w:rsidRPr="006713C9">
        <w:rPr>
          <w:rFonts w:ascii="Times New Roman" w:hAnsi="Times New Roman"/>
          <w:sz w:val="28"/>
          <w:szCs w:val="28"/>
        </w:rPr>
        <w:t xml:space="preserve"> %), из них отпущено </w:t>
      </w:r>
      <w:r w:rsidR="00FA5EA6" w:rsidRPr="006713C9">
        <w:rPr>
          <w:rFonts w:ascii="Times New Roman" w:hAnsi="Times New Roman"/>
          <w:sz w:val="28"/>
          <w:szCs w:val="28"/>
        </w:rPr>
        <w:t>271973</w:t>
      </w:r>
      <w:r w:rsidRPr="006713C9">
        <w:rPr>
          <w:rFonts w:ascii="Times New Roman" w:hAnsi="Times New Roman"/>
          <w:sz w:val="28"/>
          <w:szCs w:val="28"/>
        </w:rPr>
        <w:t xml:space="preserve"> Гкал/ч (96 %), в том числе населению – </w:t>
      </w:r>
      <w:r w:rsidR="00FA5EA6" w:rsidRPr="006713C9">
        <w:rPr>
          <w:rFonts w:ascii="Times New Roman" w:hAnsi="Times New Roman"/>
          <w:sz w:val="28"/>
          <w:szCs w:val="28"/>
        </w:rPr>
        <w:t>230030</w:t>
      </w:r>
      <w:r w:rsidRPr="006713C9">
        <w:rPr>
          <w:rFonts w:ascii="Times New Roman" w:hAnsi="Times New Roman"/>
          <w:sz w:val="28"/>
          <w:szCs w:val="28"/>
        </w:rPr>
        <w:t xml:space="preserve"> Гкал/ч  (88 %).</w:t>
      </w: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 xml:space="preserve">В ходе эксплуатации объектов теплоснабжения в отчетном периоде 2015 года выполнены следующие работы: </w:t>
      </w:r>
    </w:p>
    <w:p w:rsidR="00600C25" w:rsidRPr="006713C9" w:rsidRDefault="00600C25" w:rsidP="00CD6B73">
      <w:pPr>
        <w:pStyle w:val="a4"/>
        <w:contextualSpacing/>
        <w:rPr>
          <w:rFonts w:ascii="Times New Roman" w:hAnsi="Times New Roman"/>
          <w:sz w:val="28"/>
          <w:szCs w:val="28"/>
        </w:rPr>
      </w:pPr>
      <w:r w:rsidRPr="006713C9">
        <w:rPr>
          <w:rFonts w:ascii="Times New Roman" w:hAnsi="Times New Roman"/>
          <w:sz w:val="28"/>
          <w:szCs w:val="28"/>
        </w:rPr>
        <w:t xml:space="preserve">- ревизия и ремонт котлов – </w:t>
      </w:r>
      <w:r w:rsidR="00FA5EA6" w:rsidRPr="006713C9">
        <w:rPr>
          <w:rFonts w:ascii="Times New Roman" w:hAnsi="Times New Roman"/>
          <w:sz w:val="28"/>
          <w:szCs w:val="28"/>
        </w:rPr>
        <w:t>19</w:t>
      </w:r>
      <w:r w:rsidRPr="006713C9">
        <w:rPr>
          <w:rFonts w:ascii="Times New Roman" w:hAnsi="Times New Roman"/>
          <w:sz w:val="28"/>
          <w:szCs w:val="28"/>
        </w:rPr>
        <w:t>7 шт.;</w:t>
      </w:r>
    </w:p>
    <w:p w:rsidR="00600C25" w:rsidRPr="006713C9" w:rsidRDefault="00FA5EA6" w:rsidP="00CD6B73">
      <w:pPr>
        <w:pStyle w:val="a4"/>
        <w:contextualSpacing/>
        <w:rPr>
          <w:rFonts w:ascii="Times New Roman" w:hAnsi="Times New Roman"/>
          <w:sz w:val="28"/>
          <w:szCs w:val="28"/>
        </w:rPr>
      </w:pPr>
      <w:r w:rsidRPr="006713C9">
        <w:rPr>
          <w:rFonts w:ascii="Times New Roman" w:hAnsi="Times New Roman"/>
          <w:sz w:val="28"/>
          <w:szCs w:val="28"/>
        </w:rPr>
        <w:t>- ревизия и ремонт насосов – 291</w:t>
      </w:r>
      <w:r w:rsidR="00600C25" w:rsidRPr="006713C9">
        <w:rPr>
          <w:rFonts w:ascii="Times New Roman" w:hAnsi="Times New Roman"/>
          <w:sz w:val="28"/>
          <w:szCs w:val="28"/>
        </w:rPr>
        <w:t xml:space="preserve"> шт.;</w:t>
      </w:r>
    </w:p>
    <w:p w:rsidR="00600C25" w:rsidRPr="006713C9" w:rsidRDefault="00600C25" w:rsidP="00CD6B73">
      <w:pPr>
        <w:pStyle w:val="a4"/>
        <w:contextualSpacing/>
        <w:rPr>
          <w:rFonts w:ascii="Times New Roman" w:hAnsi="Times New Roman"/>
          <w:sz w:val="28"/>
          <w:szCs w:val="28"/>
        </w:rPr>
      </w:pPr>
      <w:r w:rsidRPr="006713C9">
        <w:rPr>
          <w:rFonts w:ascii="Times New Roman" w:hAnsi="Times New Roman"/>
          <w:sz w:val="28"/>
          <w:szCs w:val="28"/>
        </w:rPr>
        <w:t>- ревизия, ремонт и налад</w:t>
      </w:r>
      <w:r w:rsidR="00FA5EA6" w:rsidRPr="006713C9">
        <w:rPr>
          <w:rFonts w:ascii="Times New Roman" w:hAnsi="Times New Roman"/>
          <w:sz w:val="28"/>
          <w:szCs w:val="28"/>
        </w:rPr>
        <w:t>ка оборудования КИП и А – 188</w:t>
      </w:r>
      <w:r w:rsidRPr="006713C9">
        <w:rPr>
          <w:rFonts w:ascii="Times New Roman" w:hAnsi="Times New Roman"/>
          <w:sz w:val="28"/>
          <w:szCs w:val="28"/>
        </w:rPr>
        <w:t xml:space="preserve"> комплектов;</w:t>
      </w:r>
    </w:p>
    <w:p w:rsidR="00600C25" w:rsidRPr="006713C9" w:rsidRDefault="00FA5EA6" w:rsidP="00CD6B73">
      <w:pPr>
        <w:pStyle w:val="a4"/>
        <w:contextualSpacing/>
        <w:rPr>
          <w:rFonts w:ascii="Times New Roman" w:hAnsi="Times New Roman"/>
          <w:sz w:val="28"/>
          <w:szCs w:val="28"/>
        </w:rPr>
      </w:pPr>
      <w:r w:rsidRPr="006713C9">
        <w:rPr>
          <w:rFonts w:ascii="Times New Roman" w:hAnsi="Times New Roman"/>
          <w:sz w:val="28"/>
          <w:szCs w:val="28"/>
        </w:rPr>
        <w:t xml:space="preserve">- </w:t>
      </w:r>
      <w:proofErr w:type="spellStart"/>
      <w:r w:rsidRPr="006713C9">
        <w:rPr>
          <w:rFonts w:ascii="Times New Roman" w:hAnsi="Times New Roman"/>
          <w:sz w:val="28"/>
          <w:szCs w:val="28"/>
        </w:rPr>
        <w:t>опрессовка</w:t>
      </w:r>
      <w:proofErr w:type="spellEnd"/>
      <w:r w:rsidRPr="006713C9">
        <w:rPr>
          <w:rFonts w:ascii="Times New Roman" w:hAnsi="Times New Roman"/>
          <w:sz w:val="28"/>
          <w:szCs w:val="28"/>
        </w:rPr>
        <w:t xml:space="preserve"> котлов – 78</w:t>
      </w:r>
      <w:r w:rsidR="00600C25" w:rsidRPr="006713C9">
        <w:rPr>
          <w:rFonts w:ascii="Times New Roman" w:hAnsi="Times New Roman"/>
          <w:sz w:val="28"/>
          <w:szCs w:val="28"/>
        </w:rPr>
        <w:t xml:space="preserve"> шт.;</w:t>
      </w:r>
    </w:p>
    <w:p w:rsidR="00600C25" w:rsidRPr="006713C9" w:rsidRDefault="00600C25" w:rsidP="00CD6B73">
      <w:pPr>
        <w:pStyle w:val="a4"/>
        <w:contextualSpacing/>
        <w:rPr>
          <w:rFonts w:ascii="Times New Roman" w:hAnsi="Times New Roman"/>
          <w:sz w:val="28"/>
          <w:szCs w:val="28"/>
        </w:rPr>
      </w:pPr>
      <w:r w:rsidRPr="006713C9">
        <w:rPr>
          <w:rFonts w:ascii="Times New Roman" w:hAnsi="Times New Roman"/>
          <w:sz w:val="28"/>
          <w:szCs w:val="28"/>
        </w:rPr>
        <w:t>- ре</w:t>
      </w:r>
      <w:r w:rsidR="00FA5EA6" w:rsidRPr="006713C9">
        <w:rPr>
          <w:rFonts w:ascii="Times New Roman" w:hAnsi="Times New Roman"/>
          <w:sz w:val="28"/>
          <w:szCs w:val="28"/>
        </w:rPr>
        <w:t>визия и ремонт вентиляторов – 29</w:t>
      </w:r>
      <w:r w:rsidRPr="006713C9">
        <w:rPr>
          <w:rFonts w:ascii="Times New Roman" w:hAnsi="Times New Roman"/>
          <w:sz w:val="28"/>
          <w:szCs w:val="28"/>
        </w:rPr>
        <w:t xml:space="preserve"> шт.;</w:t>
      </w:r>
    </w:p>
    <w:p w:rsidR="00600C25" w:rsidRPr="006713C9" w:rsidRDefault="00600C25" w:rsidP="00CD6B73">
      <w:pPr>
        <w:pStyle w:val="a4"/>
        <w:contextualSpacing/>
        <w:rPr>
          <w:rFonts w:ascii="Times New Roman" w:hAnsi="Times New Roman"/>
          <w:sz w:val="28"/>
          <w:szCs w:val="28"/>
        </w:rPr>
      </w:pPr>
      <w:r w:rsidRPr="006713C9">
        <w:rPr>
          <w:rFonts w:ascii="Times New Roman" w:hAnsi="Times New Roman"/>
          <w:sz w:val="28"/>
          <w:szCs w:val="28"/>
        </w:rPr>
        <w:t xml:space="preserve">- ремонт тепловых сетей – </w:t>
      </w:r>
      <w:r w:rsidR="00FA5EA6" w:rsidRPr="006713C9">
        <w:rPr>
          <w:rFonts w:ascii="Times New Roman" w:hAnsi="Times New Roman"/>
          <w:sz w:val="28"/>
          <w:szCs w:val="28"/>
        </w:rPr>
        <w:t>8,88</w:t>
      </w:r>
      <w:r w:rsidRPr="006713C9">
        <w:rPr>
          <w:rFonts w:ascii="Times New Roman" w:hAnsi="Times New Roman"/>
          <w:sz w:val="28"/>
          <w:szCs w:val="28"/>
        </w:rPr>
        <w:t xml:space="preserve"> км;</w:t>
      </w:r>
    </w:p>
    <w:p w:rsidR="00600C25" w:rsidRPr="006713C9" w:rsidRDefault="00600C25" w:rsidP="00CD6B73">
      <w:pPr>
        <w:pStyle w:val="a4"/>
        <w:contextualSpacing/>
        <w:rPr>
          <w:rFonts w:ascii="Times New Roman" w:hAnsi="Times New Roman"/>
          <w:sz w:val="28"/>
          <w:szCs w:val="28"/>
        </w:rPr>
      </w:pPr>
      <w:r w:rsidRPr="006713C9">
        <w:rPr>
          <w:rFonts w:ascii="Times New Roman" w:hAnsi="Times New Roman"/>
          <w:sz w:val="28"/>
          <w:szCs w:val="28"/>
        </w:rPr>
        <w:t>- ремонт электрооборудования – 1</w:t>
      </w:r>
      <w:r w:rsidR="00FA5EA6" w:rsidRPr="006713C9">
        <w:rPr>
          <w:rFonts w:ascii="Times New Roman" w:hAnsi="Times New Roman"/>
          <w:sz w:val="28"/>
          <w:szCs w:val="28"/>
        </w:rPr>
        <w:t>97</w:t>
      </w:r>
      <w:r w:rsidRPr="006713C9">
        <w:rPr>
          <w:rFonts w:ascii="Times New Roman" w:hAnsi="Times New Roman"/>
          <w:sz w:val="28"/>
          <w:szCs w:val="28"/>
        </w:rPr>
        <w:t xml:space="preserve"> шт.;</w:t>
      </w:r>
    </w:p>
    <w:p w:rsidR="00600C25" w:rsidRPr="006713C9" w:rsidRDefault="00600C25" w:rsidP="00CD6B73">
      <w:pPr>
        <w:pStyle w:val="a4"/>
        <w:contextualSpacing/>
        <w:rPr>
          <w:rFonts w:ascii="Times New Roman" w:hAnsi="Times New Roman"/>
          <w:sz w:val="28"/>
          <w:szCs w:val="28"/>
        </w:rPr>
      </w:pPr>
      <w:r w:rsidRPr="006713C9">
        <w:rPr>
          <w:rFonts w:ascii="Times New Roman" w:hAnsi="Times New Roman"/>
          <w:sz w:val="28"/>
          <w:szCs w:val="28"/>
        </w:rPr>
        <w:t xml:space="preserve">- ремонт и ревизия запорной арматуры – </w:t>
      </w:r>
      <w:r w:rsidR="00FA5EA6" w:rsidRPr="006713C9">
        <w:rPr>
          <w:rFonts w:ascii="Times New Roman" w:hAnsi="Times New Roman"/>
          <w:sz w:val="28"/>
          <w:szCs w:val="28"/>
        </w:rPr>
        <w:t>2152</w:t>
      </w:r>
      <w:r w:rsidRPr="006713C9">
        <w:rPr>
          <w:rFonts w:ascii="Times New Roman" w:hAnsi="Times New Roman"/>
          <w:sz w:val="28"/>
          <w:szCs w:val="28"/>
        </w:rPr>
        <w:t xml:space="preserve"> шт.</w:t>
      </w:r>
    </w:p>
    <w:p w:rsidR="00600C25" w:rsidRPr="006713C9" w:rsidRDefault="00600C25" w:rsidP="00CD6B73">
      <w:pPr>
        <w:pStyle w:val="a4"/>
        <w:contextualSpacing/>
        <w:jc w:val="both"/>
        <w:rPr>
          <w:rFonts w:ascii="Times New Roman" w:hAnsi="Times New Roman"/>
          <w:sz w:val="16"/>
          <w:szCs w:val="16"/>
        </w:rPr>
      </w:pPr>
    </w:p>
    <w:p w:rsidR="00600C25" w:rsidRPr="006713C9" w:rsidRDefault="00AD0AE3" w:rsidP="00217854">
      <w:pPr>
        <w:pStyle w:val="a4"/>
        <w:ind w:firstLine="567"/>
        <w:contextualSpacing/>
        <w:jc w:val="both"/>
        <w:rPr>
          <w:rFonts w:ascii="Times New Roman" w:hAnsi="Times New Roman"/>
          <w:b/>
          <w:sz w:val="28"/>
          <w:szCs w:val="28"/>
        </w:rPr>
      </w:pPr>
      <w:r w:rsidRPr="006713C9">
        <w:rPr>
          <w:rFonts w:ascii="Times New Roman" w:hAnsi="Times New Roman"/>
          <w:b/>
          <w:sz w:val="28"/>
          <w:szCs w:val="28"/>
        </w:rPr>
        <w:t>4</w:t>
      </w:r>
      <w:r w:rsidR="00BC44A2" w:rsidRPr="006713C9">
        <w:rPr>
          <w:rFonts w:ascii="Times New Roman" w:hAnsi="Times New Roman"/>
          <w:b/>
          <w:sz w:val="28"/>
          <w:szCs w:val="28"/>
        </w:rPr>
        <w:t>.</w:t>
      </w:r>
      <w:r w:rsidR="00217854" w:rsidRPr="006713C9">
        <w:rPr>
          <w:rFonts w:ascii="Times New Roman" w:hAnsi="Times New Roman"/>
          <w:b/>
          <w:sz w:val="28"/>
          <w:szCs w:val="28"/>
        </w:rPr>
        <w:t>4</w:t>
      </w:r>
      <w:r w:rsidR="00BC44A2" w:rsidRPr="006713C9">
        <w:rPr>
          <w:rFonts w:ascii="Times New Roman" w:hAnsi="Times New Roman"/>
          <w:b/>
          <w:sz w:val="28"/>
          <w:szCs w:val="28"/>
        </w:rPr>
        <w:t xml:space="preserve"> </w:t>
      </w:r>
      <w:r w:rsidR="00600C25" w:rsidRPr="006713C9">
        <w:rPr>
          <w:rFonts w:ascii="Times New Roman" w:hAnsi="Times New Roman"/>
          <w:b/>
          <w:sz w:val="28"/>
          <w:szCs w:val="28"/>
        </w:rPr>
        <w:t xml:space="preserve">Участие в деятельности рабочей группы по обеспечению антитеррористической защищенности объектов Министерства </w:t>
      </w:r>
      <w:r w:rsidR="00217854" w:rsidRPr="006713C9">
        <w:rPr>
          <w:rFonts w:ascii="Times New Roman" w:hAnsi="Times New Roman"/>
          <w:b/>
          <w:sz w:val="28"/>
          <w:szCs w:val="28"/>
        </w:rPr>
        <w:t xml:space="preserve">С и </w:t>
      </w:r>
      <w:r w:rsidR="00600C25" w:rsidRPr="006713C9">
        <w:rPr>
          <w:rFonts w:ascii="Times New Roman" w:hAnsi="Times New Roman"/>
          <w:b/>
          <w:sz w:val="28"/>
          <w:szCs w:val="28"/>
        </w:rPr>
        <w:t>ЖКХ ЧР</w:t>
      </w:r>
    </w:p>
    <w:p w:rsidR="00600C25" w:rsidRPr="006713C9" w:rsidRDefault="00600C25" w:rsidP="00CD6B73">
      <w:pPr>
        <w:pStyle w:val="a4"/>
        <w:contextualSpacing/>
        <w:jc w:val="center"/>
        <w:rPr>
          <w:rFonts w:ascii="Times New Roman" w:hAnsi="Times New Roman"/>
          <w:b/>
          <w:sz w:val="16"/>
          <w:szCs w:val="16"/>
        </w:rPr>
      </w:pP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lastRenderedPageBreak/>
        <w:t>Рабочая группа по обеспечению антитеррористической защищенности объектов Министерства</w:t>
      </w:r>
      <w:r w:rsidR="00217854" w:rsidRPr="006713C9">
        <w:rPr>
          <w:rFonts w:ascii="Times New Roman" w:hAnsi="Times New Roman"/>
          <w:sz w:val="28"/>
          <w:szCs w:val="28"/>
        </w:rPr>
        <w:t xml:space="preserve"> С и </w:t>
      </w:r>
      <w:r w:rsidRPr="006713C9">
        <w:rPr>
          <w:rFonts w:ascii="Times New Roman" w:hAnsi="Times New Roman"/>
          <w:sz w:val="28"/>
          <w:szCs w:val="28"/>
        </w:rPr>
        <w:t xml:space="preserve">ЖКХ ЧР осуществляет свою деятельность во взаимодействии с ГУ МЧС РФ по ЧР и представителями духовенства Чеченской Республики. </w:t>
      </w: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20 января и 16 марта текущего года проведены плановые заседания  рабочей группы, на которых рассмотрены следующие вопросы:</w:t>
      </w: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w:t>
      </w:r>
      <w:r w:rsidR="00217854" w:rsidRPr="006713C9">
        <w:rPr>
          <w:rFonts w:ascii="Times New Roman" w:hAnsi="Times New Roman"/>
          <w:sz w:val="28"/>
          <w:szCs w:val="28"/>
        </w:rPr>
        <w:t xml:space="preserve"> </w:t>
      </w:r>
      <w:r w:rsidRPr="006713C9">
        <w:rPr>
          <w:rFonts w:ascii="Times New Roman" w:hAnsi="Times New Roman"/>
          <w:sz w:val="28"/>
          <w:szCs w:val="28"/>
        </w:rPr>
        <w:t xml:space="preserve">подведение итогов о проделанной работе в 2014 г.; </w:t>
      </w: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w:t>
      </w:r>
      <w:r w:rsidR="00217854" w:rsidRPr="006713C9">
        <w:rPr>
          <w:rFonts w:ascii="Times New Roman" w:hAnsi="Times New Roman"/>
          <w:sz w:val="28"/>
          <w:szCs w:val="28"/>
        </w:rPr>
        <w:t xml:space="preserve"> </w:t>
      </w:r>
      <w:r w:rsidRPr="006713C9">
        <w:rPr>
          <w:rFonts w:ascii="Times New Roman" w:hAnsi="Times New Roman"/>
          <w:sz w:val="28"/>
          <w:szCs w:val="28"/>
        </w:rPr>
        <w:t>обсуждение мероприятий, запланированных на 2015 г.;</w:t>
      </w: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w:t>
      </w:r>
      <w:r w:rsidR="00217854" w:rsidRPr="006713C9">
        <w:rPr>
          <w:rFonts w:ascii="Times New Roman" w:hAnsi="Times New Roman"/>
          <w:sz w:val="28"/>
          <w:szCs w:val="28"/>
        </w:rPr>
        <w:t xml:space="preserve"> </w:t>
      </w:r>
      <w:r w:rsidRPr="006713C9">
        <w:rPr>
          <w:rFonts w:ascii="Times New Roman" w:hAnsi="Times New Roman"/>
          <w:sz w:val="28"/>
          <w:szCs w:val="28"/>
        </w:rPr>
        <w:t>анализ состояния антитеррористической защищенности объектов Министерства ЖКХ ЧР.</w:t>
      </w: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ab/>
        <w:t xml:space="preserve">28 января 2015 года рабочей группой Министерства </w:t>
      </w:r>
      <w:r w:rsidR="00217854" w:rsidRPr="006713C9">
        <w:rPr>
          <w:rFonts w:ascii="Times New Roman" w:hAnsi="Times New Roman"/>
          <w:sz w:val="28"/>
          <w:szCs w:val="28"/>
        </w:rPr>
        <w:t xml:space="preserve">С и </w:t>
      </w:r>
      <w:r w:rsidRPr="006713C9">
        <w:rPr>
          <w:rFonts w:ascii="Times New Roman" w:hAnsi="Times New Roman"/>
          <w:sz w:val="28"/>
          <w:szCs w:val="28"/>
        </w:rPr>
        <w:t xml:space="preserve">ЖКХ ЧР под руководством министра А.М. </w:t>
      </w:r>
      <w:proofErr w:type="spellStart"/>
      <w:r w:rsidRPr="006713C9">
        <w:rPr>
          <w:rFonts w:ascii="Times New Roman" w:hAnsi="Times New Roman"/>
          <w:sz w:val="28"/>
          <w:szCs w:val="28"/>
        </w:rPr>
        <w:t>Айдамирова</w:t>
      </w:r>
      <w:proofErr w:type="spellEnd"/>
      <w:r w:rsidRPr="006713C9">
        <w:rPr>
          <w:rFonts w:ascii="Times New Roman" w:hAnsi="Times New Roman"/>
          <w:sz w:val="28"/>
          <w:szCs w:val="28"/>
        </w:rPr>
        <w:t xml:space="preserve"> проведено совещание по вопросам противодействия экстремизму и терроризму. </w:t>
      </w: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 xml:space="preserve">В соответствии с поручением Главы ЧР Р.А. Кадырова 2 февраля 2015 года министр </w:t>
      </w:r>
      <w:r w:rsidR="00217854" w:rsidRPr="006713C9">
        <w:rPr>
          <w:rFonts w:ascii="Times New Roman" w:hAnsi="Times New Roman"/>
          <w:sz w:val="28"/>
          <w:szCs w:val="28"/>
        </w:rPr>
        <w:t xml:space="preserve">С и </w:t>
      </w:r>
      <w:r w:rsidRPr="006713C9">
        <w:rPr>
          <w:rFonts w:ascii="Times New Roman" w:hAnsi="Times New Roman"/>
          <w:sz w:val="28"/>
          <w:szCs w:val="28"/>
        </w:rPr>
        <w:t xml:space="preserve">ЖКХ ЧР А.М. Айдамиров совместно с имамом </w:t>
      </w:r>
      <w:proofErr w:type="spellStart"/>
      <w:r w:rsidRPr="006713C9">
        <w:rPr>
          <w:rFonts w:ascii="Times New Roman" w:hAnsi="Times New Roman"/>
          <w:sz w:val="28"/>
          <w:szCs w:val="28"/>
        </w:rPr>
        <w:t>Курчалоевского</w:t>
      </w:r>
      <w:proofErr w:type="spellEnd"/>
      <w:r w:rsidRPr="006713C9">
        <w:rPr>
          <w:rFonts w:ascii="Times New Roman" w:hAnsi="Times New Roman"/>
          <w:sz w:val="28"/>
          <w:szCs w:val="28"/>
        </w:rPr>
        <w:t xml:space="preserve"> муниципального района </w:t>
      </w:r>
      <w:proofErr w:type="spellStart"/>
      <w:r w:rsidRPr="006713C9">
        <w:rPr>
          <w:rFonts w:ascii="Times New Roman" w:hAnsi="Times New Roman"/>
          <w:sz w:val="28"/>
          <w:szCs w:val="28"/>
        </w:rPr>
        <w:t>А.Хабзиевым</w:t>
      </w:r>
      <w:proofErr w:type="spellEnd"/>
      <w:r w:rsidRPr="006713C9">
        <w:rPr>
          <w:rFonts w:ascii="Times New Roman" w:hAnsi="Times New Roman"/>
          <w:sz w:val="28"/>
          <w:szCs w:val="28"/>
        </w:rPr>
        <w:t xml:space="preserve">, председателем Совета депутатов </w:t>
      </w:r>
      <w:proofErr w:type="spellStart"/>
      <w:r w:rsidRPr="006713C9">
        <w:rPr>
          <w:rFonts w:ascii="Times New Roman" w:hAnsi="Times New Roman"/>
          <w:sz w:val="28"/>
          <w:szCs w:val="28"/>
        </w:rPr>
        <w:t>Курчалоевского</w:t>
      </w:r>
      <w:proofErr w:type="spellEnd"/>
      <w:r w:rsidRPr="006713C9">
        <w:rPr>
          <w:rFonts w:ascii="Times New Roman" w:hAnsi="Times New Roman"/>
          <w:sz w:val="28"/>
          <w:szCs w:val="28"/>
        </w:rPr>
        <w:t xml:space="preserve"> муниципального района А. </w:t>
      </w:r>
      <w:proofErr w:type="spellStart"/>
      <w:r w:rsidRPr="006713C9">
        <w:rPr>
          <w:rFonts w:ascii="Times New Roman" w:hAnsi="Times New Roman"/>
          <w:sz w:val="28"/>
          <w:szCs w:val="28"/>
        </w:rPr>
        <w:t>Витиговым</w:t>
      </w:r>
      <w:proofErr w:type="spellEnd"/>
      <w:r w:rsidRPr="006713C9">
        <w:rPr>
          <w:rFonts w:ascii="Times New Roman" w:hAnsi="Times New Roman"/>
          <w:sz w:val="28"/>
          <w:szCs w:val="28"/>
        </w:rPr>
        <w:t xml:space="preserve">, а также главами сельских поселений </w:t>
      </w:r>
      <w:proofErr w:type="spellStart"/>
      <w:r w:rsidRPr="006713C9">
        <w:rPr>
          <w:rFonts w:ascii="Times New Roman" w:hAnsi="Times New Roman"/>
          <w:sz w:val="28"/>
          <w:szCs w:val="28"/>
        </w:rPr>
        <w:t>Ялхой</w:t>
      </w:r>
      <w:proofErr w:type="spellEnd"/>
      <w:r w:rsidRPr="006713C9">
        <w:rPr>
          <w:rFonts w:ascii="Times New Roman" w:hAnsi="Times New Roman"/>
          <w:sz w:val="28"/>
          <w:szCs w:val="28"/>
        </w:rPr>
        <w:t xml:space="preserve"> </w:t>
      </w:r>
      <w:proofErr w:type="spellStart"/>
      <w:r w:rsidRPr="006713C9">
        <w:rPr>
          <w:rFonts w:ascii="Times New Roman" w:hAnsi="Times New Roman"/>
          <w:sz w:val="28"/>
          <w:szCs w:val="28"/>
        </w:rPr>
        <w:t>Мохк</w:t>
      </w:r>
      <w:proofErr w:type="spellEnd"/>
      <w:r w:rsidRPr="006713C9">
        <w:rPr>
          <w:rFonts w:ascii="Times New Roman" w:hAnsi="Times New Roman"/>
          <w:sz w:val="28"/>
          <w:szCs w:val="28"/>
        </w:rPr>
        <w:t xml:space="preserve">, </w:t>
      </w:r>
      <w:proofErr w:type="spellStart"/>
      <w:r w:rsidRPr="006713C9">
        <w:rPr>
          <w:rFonts w:ascii="Times New Roman" w:hAnsi="Times New Roman"/>
          <w:sz w:val="28"/>
          <w:szCs w:val="28"/>
        </w:rPr>
        <w:t>Ахкинчу</w:t>
      </w:r>
      <w:proofErr w:type="spellEnd"/>
      <w:r w:rsidRPr="006713C9">
        <w:rPr>
          <w:rFonts w:ascii="Times New Roman" w:hAnsi="Times New Roman"/>
          <w:sz w:val="28"/>
          <w:szCs w:val="28"/>
        </w:rPr>
        <w:t xml:space="preserve">-Борзой, </w:t>
      </w:r>
      <w:proofErr w:type="spellStart"/>
      <w:r w:rsidRPr="006713C9">
        <w:rPr>
          <w:rFonts w:ascii="Times New Roman" w:hAnsi="Times New Roman"/>
          <w:sz w:val="28"/>
          <w:szCs w:val="28"/>
        </w:rPr>
        <w:t>Ачерешки</w:t>
      </w:r>
      <w:proofErr w:type="spellEnd"/>
      <w:r w:rsidRPr="006713C9">
        <w:rPr>
          <w:rFonts w:ascii="Times New Roman" w:hAnsi="Times New Roman"/>
          <w:sz w:val="28"/>
          <w:szCs w:val="28"/>
        </w:rPr>
        <w:t xml:space="preserve">, </w:t>
      </w:r>
      <w:proofErr w:type="spellStart"/>
      <w:r w:rsidRPr="006713C9">
        <w:rPr>
          <w:rFonts w:ascii="Times New Roman" w:hAnsi="Times New Roman"/>
          <w:sz w:val="28"/>
          <w:szCs w:val="28"/>
        </w:rPr>
        <w:t>Джагларги</w:t>
      </w:r>
      <w:proofErr w:type="spellEnd"/>
      <w:r w:rsidRPr="006713C9">
        <w:rPr>
          <w:rFonts w:ascii="Times New Roman" w:hAnsi="Times New Roman"/>
          <w:sz w:val="28"/>
          <w:szCs w:val="28"/>
        </w:rPr>
        <w:t xml:space="preserve"> и </w:t>
      </w:r>
      <w:proofErr w:type="spellStart"/>
      <w:r w:rsidRPr="006713C9">
        <w:rPr>
          <w:rFonts w:ascii="Times New Roman" w:hAnsi="Times New Roman"/>
          <w:sz w:val="28"/>
          <w:szCs w:val="28"/>
        </w:rPr>
        <w:t>Джугурты</w:t>
      </w:r>
      <w:proofErr w:type="spellEnd"/>
      <w:r w:rsidRPr="006713C9">
        <w:rPr>
          <w:rFonts w:ascii="Times New Roman" w:hAnsi="Times New Roman"/>
          <w:sz w:val="28"/>
          <w:szCs w:val="28"/>
        </w:rPr>
        <w:t xml:space="preserve"> провел встречу с жителями указанных населенных пунктов по вопросу противодействия ваххабизму, терроризму, алкоголизму и наркомании.</w:t>
      </w: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 xml:space="preserve">19 февраля текущего года рабочей группой проведено совещание по материалам Международной конференции "Суфизм-безопасность для человека и стабильность для государств", прошедшей в г. Грозном 27-29 августа 2014 года. В работе совещания приняли участие заместитель председателя Духовного управления мусульман Чеченской Республики    А.У. </w:t>
      </w:r>
      <w:proofErr w:type="spellStart"/>
      <w:r w:rsidRPr="006713C9">
        <w:rPr>
          <w:rFonts w:ascii="Times New Roman" w:hAnsi="Times New Roman"/>
          <w:sz w:val="28"/>
          <w:szCs w:val="28"/>
        </w:rPr>
        <w:t>Абдулаев</w:t>
      </w:r>
      <w:proofErr w:type="spellEnd"/>
      <w:r w:rsidRPr="006713C9">
        <w:rPr>
          <w:rFonts w:ascii="Times New Roman" w:hAnsi="Times New Roman"/>
          <w:sz w:val="28"/>
          <w:szCs w:val="28"/>
        </w:rPr>
        <w:t xml:space="preserve">, советник Главы Чеченской Республики У.А. </w:t>
      </w:r>
      <w:proofErr w:type="spellStart"/>
      <w:r w:rsidRPr="006713C9">
        <w:rPr>
          <w:rFonts w:ascii="Times New Roman" w:hAnsi="Times New Roman"/>
          <w:sz w:val="28"/>
          <w:szCs w:val="28"/>
        </w:rPr>
        <w:t>Сугаипов</w:t>
      </w:r>
      <w:proofErr w:type="spellEnd"/>
      <w:r w:rsidRPr="006713C9">
        <w:rPr>
          <w:rFonts w:ascii="Times New Roman" w:hAnsi="Times New Roman"/>
          <w:sz w:val="28"/>
          <w:szCs w:val="28"/>
        </w:rPr>
        <w:t>, сотрудники аппарата министерства и руководители подведомственных предприятий.</w:t>
      </w: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26 февраля 2015 года принято участие в комплексной тренировке с рабочей группой Правительственной комиссии по предупреждению и ликвидации чрезвычайных ситуаций и обеспечению пожарной безопасности, органами управления и силами единой государственной системы предупреждения и ликвидации чрезвычайных ситуаций.</w:t>
      </w: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С 21 по 23 апреля 2015 года представители министерства приняли участие в командно-штабных учениях по ликвидации природных и техногенных чрезвычайных ситуаций межрегионального характера.</w:t>
      </w: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В ведении министерства находятся объекты жизнеобеспечения, отнесенные к критически важным и потенциально опасным объектам, а также к объектам с массовым пребыванием людей:</w:t>
      </w: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 водозаборные сооружения – 13 ед.;</w:t>
      </w: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 водопроводно-насосные станции – 1 ед.;</w:t>
      </w: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 xml:space="preserve">- административные здания министерства </w:t>
      </w:r>
      <w:r w:rsidR="00501AC2" w:rsidRPr="006713C9">
        <w:rPr>
          <w:rFonts w:ascii="Times New Roman" w:hAnsi="Times New Roman"/>
          <w:sz w:val="28"/>
          <w:szCs w:val="28"/>
        </w:rPr>
        <w:t xml:space="preserve">С и </w:t>
      </w:r>
      <w:r w:rsidRPr="006713C9">
        <w:rPr>
          <w:rFonts w:ascii="Times New Roman" w:hAnsi="Times New Roman"/>
          <w:sz w:val="28"/>
          <w:szCs w:val="28"/>
        </w:rPr>
        <w:t xml:space="preserve">ЖКХ ЧР и ГКУ «РУМЦ»; </w:t>
      </w: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 гостиница – 1 ед.</w:t>
      </w: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 xml:space="preserve">В соответствии с поручением Председателя Правительства Чеченской Республики Р.С-Х. </w:t>
      </w:r>
      <w:proofErr w:type="spellStart"/>
      <w:r w:rsidRPr="006713C9">
        <w:rPr>
          <w:rFonts w:ascii="Times New Roman" w:hAnsi="Times New Roman"/>
          <w:sz w:val="28"/>
          <w:szCs w:val="28"/>
        </w:rPr>
        <w:t>Эдельгериева</w:t>
      </w:r>
      <w:proofErr w:type="spellEnd"/>
      <w:r w:rsidRPr="006713C9">
        <w:rPr>
          <w:rFonts w:ascii="Times New Roman" w:hAnsi="Times New Roman"/>
          <w:sz w:val="28"/>
          <w:szCs w:val="28"/>
        </w:rPr>
        <w:t xml:space="preserve"> Министерством </w:t>
      </w:r>
      <w:r w:rsidR="0031631E" w:rsidRPr="006713C9">
        <w:rPr>
          <w:rFonts w:ascii="Times New Roman" w:hAnsi="Times New Roman"/>
          <w:sz w:val="28"/>
          <w:szCs w:val="28"/>
        </w:rPr>
        <w:t xml:space="preserve">С и </w:t>
      </w:r>
      <w:r w:rsidRPr="006713C9">
        <w:rPr>
          <w:rFonts w:ascii="Times New Roman" w:hAnsi="Times New Roman"/>
          <w:sz w:val="28"/>
          <w:szCs w:val="28"/>
        </w:rPr>
        <w:t xml:space="preserve">ЖКХ ЧР был разработан проект постановления Правительства Чеченской Республики «Об утверждении республиканской целевой программы «Обеспечение антитеррористической </w:t>
      </w:r>
      <w:r w:rsidRPr="006713C9">
        <w:rPr>
          <w:rFonts w:ascii="Times New Roman" w:hAnsi="Times New Roman"/>
          <w:sz w:val="28"/>
          <w:szCs w:val="28"/>
        </w:rPr>
        <w:lastRenderedPageBreak/>
        <w:t>защищенности и противодиверсионной устойчивости объектов водоснабжения Чеченской Республики на период 2014-2015 годов».</w:t>
      </w: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 xml:space="preserve">Целью разработки указанной программы являлось исполнение Указа Президента Чеченской Республики от 28.04.2007 года № 170 «О мерах по противодействию терроризму на территории Чеченской Республики» и указаний антитеррористической комиссии Чеченской Республики, направленных на обеспечение безопасности функционирования и антитеррористической защищенности объектов водоснабжения ЧР. </w:t>
      </w: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В связи с тем, что в бюджете Чеченской Республики на 2014 год не предусмотрены средства на указанные цели и отсутствуют свободные источники финансирования (заключение Минфина ЧР) по указанному проекту было принято отрицательное заключение.</w:t>
      </w: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Паспорта антитеррористической защищенности разработаны на следующие объекты:</w:t>
      </w: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 xml:space="preserve">-здание Министерства </w:t>
      </w:r>
      <w:r w:rsidR="0031631E" w:rsidRPr="006713C9">
        <w:rPr>
          <w:rFonts w:ascii="Times New Roman" w:hAnsi="Times New Roman"/>
          <w:sz w:val="28"/>
          <w:szCs w:val="28"/>
        </w:rPr>
        <w:t xml:space="preserve">С и </w:t>
      </w:r>
      <w:r w:rsidRPr="006713C9">
        <w:rPr>
          <w:rFonts w:ascii="Times New Roman" w:hAnsi="Times New Roman"/>
          <w:sz w:val="28"/>
          <w:szCs w:val="28"/>
        </w:rPr>
        <w:t>ЖКХ ЧР;</w:t>
      </w: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-здание ГКУ «Республиканский учебно-методический центр»</w:t>
      </w:r>
      <w:r w:rsidR="0031631E" w:rsidRPr="006713C9">
        <w:rPr>
          <w:rFonts w:ascii="Times New Roman" w:hAnsi="Times New Roman"/>
          <w:sz w:val="28"/>
          <w:szCs w:val="28"/>
        </w:rPr>
        <w:t xml:space="preserve"> </w:t>
      </w:r>
      <w:r w:rsidRPr="006713C9">
        <w:rPr>
          <w:rFonts w:ascii="Times New Roman" w:hAnsi="Times New Roman"/>
          <w:sz w:val="28"/>
          <w:szCs w:val="28"/>
        </w:rPr>
        <w:t>- РУМЦ;</w:t>
      </w: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-гостиница ГУП «Республиканское управление гостиничного хозяйства»;</w:t>
      </w: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 xml:space="preserve">-14 объектов ГУП «Чечводоканал». </w:t>
      </w: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В подведомственном министерству предприятии ГУП «Чечводоканал» функционирует аварийно-техническое формирование. Для отработки согласованных действий аварийно-технических формирований ежеквартально проводятся учебно-практические мероприятия, на которых особое внимание уделяется технической оснащенности АТФ, наличию средств связи для оповещения и средств по оказанию первой медицинской помощи, взаимодействию при ликвидации последствий возможных террористических актов или других чрезвычайных происшествий. Аварийные группы находятся в постоянной готовности. Время реагирования с момента поступления сигнала составляет от 1 до 2 часов.</w:t>
      </w: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 xml:space="preserve">Работа по обеспечению антитеррористической защищенности объектов Министерства </w:t>
      </w:r>
      <w:r w:rsidR="0031631E" w:rsidRPr="006713C9">
        <w:rPr>
          <w:rFonts w:ascii="Times New Roman" w:hAnsi="Times New Roman"/>
          <w:sz w:val="28"/>
          <w:szCs w:val="28"/>
        </w:rPr>
        <w:t xml:space="preserve">С и </w:t>
      </w:r>
      <w:r w:rsidRPr="006713C9">
        <w:rPr>
          <w:rFonts w:ascii="Times New Roman" w:hAnsi="Times New Roman"/>
          <w:sz w:val="28"/>
          <w:szCs w:val="28"/>
        </w:rPr>
        <w:t xml:space="preserve">ЖКХ ЧР продолжается.  </w:t>
      </w:r>
    </w:p>
    <w:p w:rsidR="00600C25" w:rsidRPr="006713C9" w:rsidRDefault="00600C25" w:rsidP="00CD6B73">
      <w:pPr>
        <w:pStyle w:val="a4"/>
        <w:contextualSpacing/>
        <w:jc w:val="both"/>
        <w:rPr>
          <w:rFonts w:ascii="Times New Roman" w:hAnsi="Times New Roman"/>
          <w:b/>
          <w:sz w:val="16"/>
          <w:szCs w:val="16"/>
        </w:rPr>
      </w:pPr>
    </w:p>
    <w:p w:rsidR="00600C25" w:rsidRPr="006713C9" w:rsidRDefault="00BC44A2" w:rsidP="00BC44A2">
      <w:pPr>
        <w:spacing w:after="0" w:line="240" w:lineRule="auto"/>
        <w:contextualSpacing/>
        <w:rPr>
          <w:rFonts w:ascii="Times New Roman" w:hAnsi="Times New Roman"/>
          <w:b/>
          <w:sz w:val="28"/>
          <w:szCs w:val="28"/>
        </w:rPr>
      </w:pPr>
      <w:r w:rsidRPr="006713C9">
        <w:rPr>
          <w:rFonts w:ascii="Times New Roman" w:hAnsi="Times New Roman"/>
          <w:b/>
          <w:sz w:val="28"/>
          <w:szCs w:val="28"/>
        </w:rPr>
        <w:tab/>
      </w:r>
      <w:r w:rsidR="00AD0AE3" w:rsidRPr="006713C9">
        <w:rPr>
          <w:rFonts w:ascii="Times New Roman" w:hAnsi="Times New Roman"/>
          <w:b/>
          <w:sz w:val="28"/>
          <w:szCs w:val="28"/>
        </w:rPr>
        <w:t>4</w:t>
      </w:r>
      <w:r w:rsidRPr="006713C9">
        <w:rPr>
          <w:rFonts w:ascii="Times New Roman" w:hAnsi="Times New Roman"/>
          <w:b/>
          <w:sz w:val="28"/>
          <w:szCs w:val="28"/>
        </w:rPr>
        <w:t>.5</w:t>
      </w:r>
      <w:r w:rsidR="0031631E" w:rsidRPr="006713C9">
        <w:rPr>
          <w:rFonts w:ascii="Times New Roman" w:hAnsi="Times New Roman"/>
          <w:b/>
          <w:sz w:val="28"/>
          <w:szCs w:val="28"/>
        </w:rPr>
        <w:t xml:space="preserve"> </w:t>
      </w:r>
      <w:r w:rsidR="00600C25" w:rsidRPr="006713C9">
        <w:rPr>
          <w:rFonts w:ascii="Times New Roman" w:hAnsi="Times New Roman"/>
          <w:b/>
          <w:sz w:val="28"/>
          <w:szCs w:val="28"/>
        </w:rPr>
        <w:t>Подготовка и прохождение ОЗП 2015-2016 гг.</w:t>
      </w:r>
    </w:p>
    <w:p w:rsidR="00600C25" w:rsidRPr="006713C9" w:rsidRDefault="00600C25" w:rsidP="00CD6B73">
      <w:pPr>
        <w:spacing w:after="0" w:line="240" w:lineRule="auto"/>
        <w:contextualSpacing/>
        <w:jc w:val="both"/>
        <w:rPr>
          <w:rFonts w:ascii="Times New Roman" w:hAnsi="Times New Roman"/>
          <w:b/>
          <w:sz w:val="16"/>
          <w:szCs w:val="16"/>
        </w:rPr>
      </w:pP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 xml:space="preserve">Отопительный сезон 2014-2015 гг. в Чеченской Республике завершился 15 апреля 2015 года. Согласно регулярно проводимого мониторинга было установлено, что осенне-зимний период в Чеченской Республике прошел в штатном режиме, без чрезвычайных ситуаций. </w:t>
      </w: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 xml:space="preserve">В мае текущего года </w:t>
      </w:r>
      <w:r w:rsidRPr="006713C9">
        <w:rPr>
          <w:rFonts w:ascii="Times New Roman" w:hAnsi="Times New Roman"/>
          <w:spacing w:val="-3"/>
          <w:sz w:val="28"/>
          <w:szCs w:val="28"/>
        </w:rPr>
        <w:t>подготовлен и утвержден «План мероприятий по подготовке жилищно-</w:t>
      </w:r>
      <w:r w:rsidRPr="006713C9">
        <w:rPr>
          <w:rFonts w:ascii="Times New Roman" w:hAnsi="Times New Roman"/>
          <w:sz w:val="28"/>
          <w:szCs w:val="28"/>
        </w:rPr>
        <w:t>коммунального комплекса Чеченской Республики к осенне-зимнему периоду 2015-2016 гг.», в который включены объекты жилищно-коммунального хозяйства Чеченской Республики, в том числе:</w:t>
      </w:r>
    </w:p>
    <w:p w:rsidR="00600C25" w:rsidRPr="006713C9" w:rsidRDefault="00600C25" w:rsidP="00CD6B73">
      <w:pPr>
        <w:pStyle w:val="a4"/>
        <w:contextualSpacing/>
        <w:rPr>
          <w:rFonts w:ascii="Times New Roman" w:hAnsi="Times New Roman"/>
          <w:sz w:val="28"/>
          <w:szCs w:val="28"/>
        </w:rPr>
      </w:pPr>
      <w:r w:rsidRPr="006713C9">
        <w:rPr>
          <w:rFonts w:ascii="Times New Roman" w:hAnsi="Times New Roman"/>
          <w:sz w:val="28"/>
          <w:szCs w:val="28"/>
        </w:rPr>
        <w:t>-</w:t>
      </w:r>
      <w:r w:rsidRPr="006713C9">
        <w:rPr>
          <w:rFonts w:ascii="Times New Roman" w:hAnsi="Times New Roman"/>
          <w:spacing w:val="-1"/>
          <w:sz w:val="28"/>
          <w:szCs w:val="28"/>
        </w:rPr>
        <w:t xml:space="preserve">2557 </w:t>
      </w:r>
      <w:r w:rsidRPr="006713C9">
        <w:rPr>
          <w:rFonts w:ascii="Times New Roman" w:hAnsi="Times New Roman"/>
          <w:sz w:val="28"/>
          <w:szCs w:val="28"/>
        </w:rPr>
        <w:t>жилых домов, общей площадью 4659,3тыс. кв.м.;</w:t>
      </w:r>
    </w:p>
    <w:p w:rsidR="00600C25" w:rsidRPr="006713C9" w:rsidRDefault="00600C25" w:rsidP="00CD6B73">
      <w:pPr>
        <w:pStyle w:val="a4"/>
        <w:contextualSpacing/>
        <w:rPr>
          <w:rFonts w:ascii="Times New Roman" w:hAnsi="Times New Roman"/>
          <w:sz w:val="28"/>
          <w:szCs w:val="28"/>
        </w:rPr>
      </w:pPr>
      <w:r w:rsidRPr="006713C9">
        <w:rPr>
          <w:rFonts w:ascii="Times New Roman" w:hAnsi="Times New Roman"/>
          <w:spacing w:val="-2"/>
          <w:sz w:val="28"/>
          <w:szCs w:val="28"/>
        </w:rPr>
        <w:t>-94 котельных установок;</w:t>
      </w:r>
    </w:p>
    <w:p w:rsidR="00600C25" w:rsidRPr="006713C9" w:rsidRDefault="00600C25" w:rsidP="00CD6B73">
      <w:pPr>
        <w:pStyle w:val="a4"/>
        <w:contextualSpacing/>
        <w:rPr>
          <w:rFonts w:ascii="Times New Roman" w:hAnsi="Times New Roman"/>
          <w:sz w:val="28"/>
          <w:szCs w:val="28"/>
        </w:rPr>
      </w:pPr>
      <w:r w:rsidRPr="006713C9">
        <w:rPr>
          <w:rFonts w:ascii="Times New Roman" w:hAnsi="Times New Roman"/>
          <w:spacing w:val="-3"/>
          <w:sz w:val="28"/>
          <w:szCs w:val="28"/>
        </w:rPr>
        <w:t>-218,4  км тепловых сетей;</w:t>
      </w:r>
    </w:p>
    <w:p w:rsidR="00600C25" w:rsidRPr="006713C9" w:rsidRDefault="00600C25" w:rsidP="00CD6B73">
      <w:pPr>
        <w:pStyle w:val="a4"/>
        <w:contextualSpacing/>
        <w:rPr>
          <w:rFonts w:ascii="Times New Roman" w:hAnsi="Times New Roman"/>
          <w:spacing w:val="-3"/>
          <w:sz w:val="28"/>
          <w:szCs w:val="28"/>
        </w:rPr>
      </w:pPr>
      <w:r w:rsidRPr="006713C9">
        <w:rPr>
          <w:rFonts w:ascii="Times New Roman" w:hAnsi="Times New Roman"/>
          <w:spacing w:val="-3"/>
          <w:sz w:val="28"/>
          <w:szCs w:val="28"/>
        </w:rPr>
        <w:t>-центральных тепловых пунктов (ЦТП) 33 шт.;</w:t>
      </w:r>
    </w:p>
    <w:p w:rsidR="00600C25" w:rsidRPr="006713C9" w:rsidRDefault="00600C25" w:rsidP="00CD6B73">
      <w:pPr>
        <w:pStyle w:val="a4"/>
        <w:contextualSpacing/>
        <w:rPr>
          <w:rFonts w:ascii="Times New Roman" w:hAnsi="Times New Roman"/>
          <w:sz w:val="28"/>
          <w:szCs w:val="28"/>
        </w:rPr>
      </w:pPr>
      <w:r w:rsidRPr="006713C9">
        <w:rPr>
          <w:rFonts w:ascii="Times New Roman" w:hAnsi="Times New Roman"/>
          <w:spacing w:val="-3"/>
          <w:sz w:val="28"/>
          <w:szCs w:val="28"/>
        </w:rPr>
        <w:t>-</w:t>
      </w:r>
      <w:r w:rsidRPr="006713C9">
        <w:rPr>
          <w:rFonts w:ascii="Times New Roman" w:hAnsi="Times New Roman"/>
          <w:sz w:val="28"/>
          <w:szCs w:val="28"/>
        </w:rPr>
        <w:t>81 водозаборов;</w:t>
      </w:r>
    </w:p>
    <w:p w:rsidR="00600C25" w:rsidRPr="006713C9" w:rsidRDefault="00600C25" w:rsidP="00CD6B73">
      <w:pPr>
        <w:pStyle w:val="a4"/>
        <w:contextualSpacing/>
        <w:rPr>
          <w:rFonts w:ascii="Times New Roman" w:hAnsi="Times New Roman"/>
          <w:spacing w:val="-1"/>
          <w:sz w:val="28"/>
          <w:szCs w:val="28"/>
        </w:rPr>
      </w:pPr>
      <w:r w:rsidRPr="006713C9">
        <w:rPr>
          <w:rFonts w:ascii="Times New Roman" w:hAnsi="Times New Roman"/>
          <w:sz w:val="28"/>
          <w:szCs w:val="28"/>
        </w:rPr>
        <w:t>-</w:t>
      </w:r>
      <w:r w:rsidRPr="006713C9">
        <w:rPr>
          <w:rFonts w:ascii="Times New Roman" w:hAnsi="Times New Roman"/>
          <w:spacing w:val="-1"/>
          <w:sz w:val="28"/>
          <w:szCs w:val="28"/>
        </w:rPr>
        <w:t>34 водонапорных насосных станций;</w:t>
      </w:r>
    </w:p>
    <w:p w:rsidR="00600C25" w:rsidRPr="006713C9" w:rsidRDefault="00600C25" w:rsidP="00CD6B73">
      <w:pPr>
        <w:pStyle w:val="a4"/>
        <w:contextualSpacing/>
        <w:rPr>
          <w:rFonts w:ascii="Times New Roman" w:hAnsi="Times New Roman"/>
          <w:spacing w:val="-2"/>
          <w:sz w:val="28"/>
          <w:szCs w:val="28"/>
        </w:rPr>
      </w:pPr>
      <w:r w:rsidRPr="006713C9">
        <w:rPr>
          <w:rFonts w:ascii="Times New Roman" w:hAnsi="Times New Roman"/>
          <w:spacing w:val="-1"/>
          <w:sz w:val="28"/>
          <w:szCs w:val="28"/>
        </w:rPr>
        <w:t>-</w:t>
      </w:r>
      <w:r w:rsidRPr="006713C9">
        <w:rPr>
          <w:rFonts w:ascii="Times New Roman" w:hAnsi="Times New Roman"/>
          <w:spacing w:val="-2"/>
          <w:sz w:val="28"/>
          <w:szCs w:val="28"/>
        </w:rPr>
        <w:t>6758,5 км водопроводных сетей;</w:t>
      </w:r>
    </w:p>
    <w:p w:rsidR="00600C25" w:rsidRPr="006713C9" w:rsidRDefault="00600C25" w:rsidP="00CD6B73">
      <w:pPr>
        <w:pStyle w:val="a4"/>
        <w:contextualSpacing/>
        <w:rPr>
          <w:rFonts w:ascii="Times New Roman" w:hAnsi="Times New Roman"/>
          <w:spacing w:val="-2"/>
          <w:sz w:val="28"/>
          <w:szCs w:val="28"/>
        </w:rPr>
      </w:pPr>
      <w:r w:rsidRPr="006713C9">
        <w:rPr>
          <w:rFonts w:ascii="Times New Roman" w:hAnsi="Times New Roman"/>
          <w:spacing w:val="-2"/>
          <w:sz w:val="28"/>
          <w:szCs w:val="28"/>
        </w:rPr>
        <w:t>-49 канализационных насосных станций;</w:t>
      </w:r>
    </w:p>
    <w:p w:rsidR="00600C25" w:rsidRPr="006713C9" w:rsidRDefault="00600C25" w:rsidP="00CD6B73">
      <w:pPr>
        <w:pStyle w:val="a4"/>
        <w:contextualSpacing/>
        <w:rPr>
          <w:rFonts w:ascii="Times New Roman" w:hAnsi="Times New Roman"/>
          <w:spacing w:val="-2"/>
          <w:sz w:val="28"/>
          <w:szCs w:val="28"/>
        </w:rPr>
      </w:pPr>
      <w:r w:rsidRPr="006713C9">
        <w:rPr>
          <w:rFonts w:ascii="Times New Roman" w:hAnsi="Times New Roman"/>
          <w:spacing w:val="-2"/>
          <w:sz w:val="28"/>
          <w:szCs w:val="28"/>
        </w:rPr>
        <w:lastRenderedPageBreak/>
        <w:t>-753,6 км канализационных сетей;</w:t>
      </w:r>
    </w:p>
    <w:p w:rsidR="00600C25" w:rsidRPr="006713C9" w:rsidRDefault="00600C25" w:rsidP="00CD6B73">
      <w:pPr>
        <w:pStyle w:val="a4"/>
        <w:contextualSpacing/>
        <w:jc w:val="both"/>
        <w:rPr>
          <w:rFonts w:ascii="Times New Roman" w:hAnsi="Times New Roman"/>
          <w:sz w:val="28"/>
          <w:szCs w:val="28"/>
        </w:rPr>
      </w:pPr>
      <w:r w:rsidRPr="006713C9">
        <w:rPr>
          <w:rFonts w:ascii="Times New Roman" w:hAnsi="Times New Roman"/>
          <w:sz w:val="28"/>
          <w:szCs w:val="28"/>
        </w:rPr>
        <w:t>- очистные сооружения канализации 20 шт.</w:t>
      </w:r>
    </w:p>
    <w:p w:rsidR="00600C25" w:rsidRPr="006713C9" w:rsidRDefault="00600C25" w:rsidP="00CD6B73">
      <w:pPr>
        <w:pStyle w:val="a4"/>
        <w:ind w:firstLine="708"/>
        <w:contextualSpacing/>
        <w:jc w:val="both"/>
        <w:rPr>
          <w:rFonts w:ascii="Times New Roman" w:hAnsi="Times New Roman"/>
          <w:sz w:val="28"/>
          <w:szCs w:val="28"/>
        </w:rPr>
      </w:pPr>
      <w:r w:rsidRPr="006713C9">
        <w:rPr>
          <w:rFonts w:ascii="Times New Roman" w:hAnsi="Times New Roman"/>
          <w:sz w:val="28"/>
          <w:szCs w:val="28"/>
        </w:rPr>
        <w:t>В целях осуществления контроля над ходом реализации указанных мероприятий в министерстве создан постоянно действующий оперативный штаб.</w:t>
      </w:r>
    </w:p>
    <w:p w:rsidR="00600C25" w:rsidRPr="006713C9" w:rsidRDefault="00600C25" w:rsidP="00CD6B73">
      <w:pPr>
        <w:pStyle w:val="a4"/>
        <w:ind w:firstLine="708"/>
        <w:contextualSpacing/>
        <w:jc w:val="both"/>
        <w:rPr>
          <w:rFonts w:ascii="Times New Roman" w:hAnsi="Times New Roman"/>
          <w:spacing w:val="-2"/>
          <w:sz w:val="28"/>
          <w:szCs w:val="28"/>
        </w:rPr>
      </w:pPr>
      <w:r w:rsidRPr="006713C9">
        <w:rPr>
          <w:rFonts w:ascii="Times New Roman" w:hAnsi="Times New Roman"/>
          <w:spacing w:val="-2"/>
          <w:sz w:val="28"/>
          <w:szCs w:val="28"/>
        </w:rPr>
        <w:t>На 01.</w:t>
      </w:r>
      <w:r w:rsidR="0038140D" w:rsidRPr="006713C9">
        <w:rPr>
          <w:rFonts w:ascii="Times New Roman" w:hAnsi="Times New Roman"/>
          <w:spacing w:val="-2"/>
          <w:sz w:val="28"/>
          <w:szCs w:val="28"/>
        </w:rPr>
        <w:t>10</w:t>
      </w:r>
      <w:r w:rsidRPr="006713C9">
        <w:rPr>
          <w:rFonts w:ascii="Times New Roman" w:hAnsi="Times New Roman"/>
          <w:spacing w:val="-2"/>
          <w:sz w:val="28"/>
          <w:szCs w:val="28"/>
        </w:rPr>
        <w:t>. 2015 г. к осенне-зимнему периоду подготовлено:</w:t>
      </w:r>
    </w:p>
    <w:p w:rsidR="00644570" w:rsidRPr="006713C9" w:rsidRDefault="00644570" w:rsidP="00644570">
      <w:pPr>
        <w:pStyle w:val="a4"/>
        <w:rPr>
          <w:rFonts w:ascii="Times New Roman" w:hAnsi="Times New Roman"/>
          <w:sz w:val="28"/>
          <w:szCs w:val="28"/>
        </w:rPr>
      </w:pPr>
      <w:r w:rsidRPr="006713C9">
        <w:rPr>
          <w:rFonts w:ascii="Times New Roman" w:hAnsi="Times New Roman"/>
          <w:sz w:val="28"/>
          <w:szCs w:val="28"/>
        </w:rPr>
        <w:t>-2533</w:t>
      </w:r>
      <w:r w:rsidRPr="006713C9">
        <w:rPr>
          <w:rFonts w:ascii="Times New Roman" w:hAnsi="Times New Roman"/>
          <w:spacing w:val="-1"/>
          <w:sz w:val="28"/>
          <w:szCs w:val="28"/>
        </w:rPr>
        <w:t xml:space="preserve"> </w:t>
      </w:r>
      <w:r w:rsidRPr="006713C9">
        <w:rPr>
          <w:rFonts w:ascii="Times New Roman" w:hAnsi="Times New Roman"/>
          <w:sz w:val="28"/>
          <w:szCs w:val="28"/>
        </w:rPr>
        <w:t>жилых домов (99,1 %);</w:t>
      </w:r>
    </w:p>
    <w:p w:rsidR="00644570" w:rsidRPr="006713C9" w:rsidRDefault="00644570" w:rsidP="00644570">
      <w:pPr>
        <w:pStyle w:val="a4"/>
        <w:rPr>
          <w:rFonts w:ascii="Times New Roman" w:hAnsi="Times New Roman"/>
          <w:sz w:val="28"/>
          <w:szCs w:val="28"/>
        </w:rPr>
      </w:pPr>
      <w:r w:rsidRPr="006713C9">
        <w:rPr>
          <w:rFonts w:ascii="Times New Roman" w:hAnsi="Times New Roman"/>
          <w:spacing w:val="-2"/>
          <w:sz w:val="28"/>
          <w:szCs w:val="28"/>
        </w:rPr>
        <w:t>-94 ед. котельных установок – 100 %;</w:t>
      </w:r>
    </w:p>
    <w:p w:rsidR="00644570" w:rsidRPr="006713C9" w:rsidRDefault="00644570" w:rsidP="00644570">
      <w:pPr>
        <w:pStyle w:val="a4"/>
        <w:rPr>
          <w:rFonts w:ascii="Times New Roman" w:hAnsi="Times New Roman"/>
          <w:spacing w:val="-3"/>
          <w:sz w:val="28"/>
          <w:szCs w:val="28"/>
        </w:rPr>
      </w:pPr>
      <w:r w:rsidRPr="006713C9">
        <w:rPr>
          <w:rFonts w:ascii="Times New Roman" w:hAnsi="Times New Roman"/>
          <w:spacing w:val="-3"/>
          <w:sz w:val="28"/>
          <w:szCs w:val="28"/>
        </w:rPr>
        <w:t>-218,4 км тепловых сетей – 100 %;</w:t>
      </w:r>
    </w:p>
    <w:p w:rsidR="00644570" w:rsidRPr="006713C9" w:rsidRDefault="00644570" w:rsidP="00644570">
      <w:pPr>
        <w:pStyle w:val="a4"/>
        <w:rPr>
          <w:rFonts w:ascii="Times New Roman" w:hAnsi="Times New Roman"/>
          <w:sz w:val="28"/>
          <w:szCs w:val="28"/>
        </w:rPr>
      </w:pPr>
      <w:r w:rsidRPr="006713C9">
        <w:rPr>
          <w:rFonts w:ascii="Times New Roman" w:hAnsi="Times New Roman"/>
          <w:spacing w:val="-3"/>
          <w:sz w:val="28"/>
          <w:szCs w:val="28"/>
        </w:rPr>
        <w:t>-33 ед. ЦТП – 100 %;</w:t>
      </w:r>
    </w:p>
    <w:p w:rsidR="00644570" w:rsidRPr="006713C9" w:rsidRDefault="00644570" w:rsidP="00644570">
      <w:pPr>
        <w:pStyle w:val="a4"/>
        <w:rPr>
          <w:rFonts w:ascii="Times New Roman" w:hAnsi="Times New Roman"/>
          <w:sz w:val="28"/>
          <w:szCs w:val="28"/>
        </w:rPr>
      </w:pPr>
      <w:r w:rsidRPr="006713C9">
        <w:rPr>
          <w:rFonts w:ascii="Times New Roman" w:hAnsi="Times New Roman"/>
          <w:spacing w:val="-3"/>
          <w:sz w:val="28"/>
          <w:szCs w:val="28"/>
        </w:rPr>
        <w:t xml:space="preserve">-81 </w:t>
      </w:r>
      <w:r w:rsidRPr="006713C9">
        <w:rPr>
          <w:rFonts w:ascii="Times New Roman" w:hAnsi="Times New Roman"/>
          <w:sz w:val="28"/>
          <w:szCs w:val="28"/>
        </w:rPr>
        <w:t>водозаборов – 100 %;</w:t>
      </w:r>
    </w:p>
    <w:p w:rsidR="00644570" w:rsidRPr="006713C9" w:rsidRDefault="00644570" w:rsidP="00644570">
      <w:pPr>
        <w:pStyle w:val="a4"/>
        <w:rPr>
          <w:rFonts w:ascii="Times New Roman" w:hAnsi="Times New Roman"/>
          <w:spacing w:val="-1"/>
          <w:sz w:val="28"/>
          <w:szCs w:val="28"/>
        </w:rPr>
      </w:pPr>
      <w:r w:rsidRPr="006713C9">
        <w:rPr>
          <w:rFonts w:ascii="Times New Roman" w:hAnsi="Times New Roman"/>
          <w:sz w:val="28"/>
          <w:szCs w:val="28"/>
        </w:rPr>
        <w:t>-33 ед.</w:t>
      </w:r>
      <w:r w:rsidRPr="006713C9">
        <w:rPr>
          <w:rFonts w:ascii="Times New Roman" w:hAnsi="Times New Roman"/>
          <w:spacing w:val="-1"/>
          <w:sz w:val="28"/>
          <w:szCs w:val="28"/>
        </w:rPr>
        <w:t xml:space="preserve"> водонапорных насосных станций </w:t>
      </w:r>
      <w:r w:rsidRPr="006713C9">
        <w:rPr>
          <w:rFonts w:ascii="Times New Roman" w:hAnsi="Times New Roman"/>
          <w:spacing w:val="-3"/>
          <w:sz w:val="28"/>
          <w:szCs w:val="28"/>
        </w:rPr>
        <w:t>– 97,1 %</w:t>
      </w:r>
      <w:r w:rsidRPr="006713C9">
        <w:rPr>
          <w:rFonts w:ascii="Times New Roman" w:hAnsi="Times New Roman"/>
          <w:spacing w:val="-1"/>
          <w:sz w:val="28"/>
          <w:szCs w:val="28"/>
        </w:rPr>
        <w:t>;</w:t>
      </w:r>
    </w:p>
    <w:p w:rsidR="00644570" w:rsidRPr="006713C9" w:rsidRDefault="00644570" w:rsidP="00644570">
      <w:pPr>
        <w:pStyle w:val="a4"/>
        <w:rPr>
          <w:rFonts w:ascii="Times New Roman" w:hAnsi="Times New Roman"/>
          <w:spacing w:val="-2"/>
          <w:sz w:val="28"/>
          <w:szCs w:val="28"/>
        </w:rPr>
      </w:pPr>
      <w:r w:rsidRPr="006713C9">
        <w:rPr>
          <w:rFonts w:ascii="Times New Roman" w:hAnsi="Times New Roman"/>
          <w:spacing w:val="-1"/>
          <w:sz w:val="28"/>
          <w:szCs w:val="28"/>
        </w:rPr>
        <w:t xml:space="preserve">-6585,4 </w:t>
      </w:r>
      <w:r w:rsidRPr="006713C9">
        <w:rPr>
          <w:rFonts w:ascii="Times New Roman" w:hAnsi="Times New Roman"/>
          <w:spacing w:val="-2"/>
          <w:sz w:val="28"/>
          <w:szCs w:val="28"/>
        </w:rPr>
        <w:t xml:space="preserve">км водопроводных сетей </w:t>
      </w:r>
      <w:r w:rsidRPr="006713C9">
        <w:rPr>
          <w:rFonts w:ascii="Times New Roman" w:hAnsi="Times New Roman"/>
          <w:spacing w:val="-3"/>
          <w:sz w:val="28"/>
          <w:szCs w:val="28"/>
        </w:rPr>
        <w:t>– 97,5 %</w:t>
      </w:r>
      <w:r w:rsidRPr="006713C9">
        <w:rPr>
          <w:rFonts w:ascii="Times New Roman" w:hAnsi="Times New Roman"/>
          <w:spacing w:val="-2"/>
          <w:sz w:val="28"/>
          <w:szCs w:val="28"/>
        </w:rPr>
        <w:t>;</w:t>
      </w:r>
    </w:p>
    <w:p w:rsidR="00644570" w:rsidRPr="006713C9" w:rsidRDefault="00644570" w:rsidP="00644570">
      <w:pPr>
        <w:pStyle w:val="a4"/>
        <w:rPr>
          <w:rFonts w:ascii="Times New Roman" w:hAnsi="Times New Roman"/>
          <w:spacing w:val="-2"/>
          <w:sz w:val="28"/>
          <w:szCs w:val="28"/>
        </w:rPr>
      </w:pPr>
      <w:r w:rsidRPr="006713C9">
        <w:rPr>
          <w:rFonts w:ascii="Times New Roman" w:hAnsi="Times New Roman"/>
          <w:spacing w:val="-2"/>
          <w:sz w:val="28"/>
          <w:szCs w:val="28"/>
        </w:rPr>
        <w:t xml:space="preserve">-47 ед. канализационных насосных станций </w:t>
      </w:r>
      <w:r w:rsidRPr="006713C9">
        <w:rPr>
          <w:rFonts w:ascii="Times New Roman" w:hAnsi="Times New Roman"/>
          <w:spacing w:val="-3"/>
          <w:sz w:val="28"/>
          <w:szCs w:val="28"/>
        </w:rPr>
        <w:t>– 96 %</w:t>
      </w:r>
      <w:r w:rsidRPr="006713C9">
        <w:rPr>
          <w:rFonts w:ascii="Times New Roman" w:hAnsi="Times New Roman"/>
          <w:spacing w:val="-2"/>
          <w:sz w:val="28"/>
          <w:szCs w:val="28"/>
        </w:rPr>
        <w:t>;</w:t>
      </w:r>
    </w:p>
    <w:p w:rsidR="00644570" w:rsidRPr="006713C9" w:rsidRDefault="00644570" w:rsidP="00644570">
      <w:pPr>
        <w:pStyle w:val="a4"/>
        <w:rPr>
          <w:rFonts w:ascii="Times New Roman" w:hAnsi="Times New Roman"/>
          <w:spacing w:val="-2"/>
          <w:sz w:val="28"/>
          <w:szCs w:val="28"/>
        </w:rPr>
      </w:pPr>
      <w:r w:rsidRPr="006713C9">
        <w:rPr>
          <w:rFonts w:ascii="Times New Roman" w:hAnsi="Times New Roman"/>
          <w:spacing w:val="-2"/>
          <w:sz w:val="28"/>
          <w:szCs w:val="28"/>
        </w:rPr>
        <w:t>-20 ед. очистных сооружений канализации – 100 %;</w:t>
      </w:r>
    </w:p>
    <w:p w:rsidR="00644570" w:rsidRPr="006713C9" w:rsidRDefault="00644570" w:rsidP="00644570">
      <w:pPr>
        <w:pStyle w:val="a4"/>
        <w:rPr>
          <w:rFonts w:ascii="Times New Roman" w:hAnsi="Times New Roman"/>
          <w:spacing w:val="-2"/>
          <w:sz w:val="28"/>
          <w:szCs w:val="28"/>
        </w:rPr>
      </w:pPr>
      <w:r w:rsidRPr="006713C9">
        <w:rPr>
          <w:rFonts w:ascii="Times New Roman" w:hAnsi="Times New Roman"/>
          <w:spacing w:val="-2"/>
          <w:sz w:val="28"/>
          <w:szCs w:val="28"/>
        </w:rPr>
        <w:t xml:space="preserve">-703,6 км канализационных сетей </w:t>
      </w:r>
      <w:r w:rsidRPr="006713C9">
        <w:rPr>
          <w:rFonts w:ascii="Times New Roman" w:hAnsi="Times New Roman"/>
          <w:spacing w:val="-3"/>
          <w:sz w:val="28"/>
          <w:szCs w:val="28"/>
        </w:rPr>
        <w:t>– 93,7 %</w:t>
      </w:r>
      <w:r w:rsidRPr="006713C9">
        <w:rPr>
          <w:rFonts w:ascii="Times New Roman" w:hAnsi="Times New Roman"/>
          <w:spacing w:val="-2"/>
          <w:sz w:val="28"/>
          <w:szCs w:val="28"/>
        </w:rPr>
        <w:t>.</w:t>
      </w:r>
    </w:p>
    <w:p w:rsidR="000E1365" w:rsidRPr="006713C9" w:rsidRDefault="0031631E" w:rsidP="0031631E">
      <w:pPr>
        <w:pStyle w:val="a4"/>
        <w:contextualSpacing/>
        <w:jc w:val="both"/>
        <w:rPr>
          <w:rFonts w:ascii="Times New Roman" w:hAnsi="Times New Roman"/>
          <w:b/>
          <w:sz w:val="28"/>
          <w:szCs w:val="28"/>
        </w:rPr>
      </w:pPr>
      <w:r w:rsidRPr="006713C9">
        <w:rPr>
          <w:rFonts w:ascii="Times New Roman" w:hAnsi="Times New Roman"/>
          <w:b/>
          <w:sz w:val="28"/>
          <w:szCs w:val="28"/>
        </w:rPr>
        <w:tab/>
      </w:r>
    </w:p>
    <w:p w:rsidR="00600C25" w:rsidRPr="006713C9" w:rsidRDefault="00AD0AE3" w:rsidP="000E1365">
      <w:pPr>
        <w:pStyle w:val="a4"/>
        <w:ind w:firstLine="567"/>
        <w:contextualSpacing/>
        <w:jc w:val="both"/>
        <w:rPr>
          <w:rFonts w:ascii="Times New Roman" w:hAnsi="Times New Roman"/>
          <w:b/>
          <w:sz w:val="28"/>
          <w:szCs w:val="28"/>
        </w:rPr>
      </w:pPr>
      <w:r w:rsidRPr="006713C9">
        <w:rPr>
          <w:rFonts w:ascii="Times New Roman" w:hAnsi="Times New Roman"/>
          <w:b/>
          <w:sz w:val="28"/>
          <w:szCs w:val="28"/>
        </w:rPr>
        <w:t>4</w:t>
      </w:r>
      <w:r w:rsidR="00BC44A2" w:rsidRPr="006713C9">
        <w:rPr>
          <w:rFonts w:ascii="Times New Roman" w:hAnsi="Times New Roman"/>
          <w:b/>
          <w:sz w:val="28"/>
          <w:szCs w:val="28"/>
        </w:rPr>
        <w:t>.</w:t>
      </w:r>
      <w:r w:rsidR="0031631E" w:rsidRPr="006713C9">
        <w:rPr>
          <w:rFonts w:ascii="Times New Roman" w:hAnsi="Times New Roman"/>
          <w:b/>
          <w:sz w:val="28"/>
          <w:szCs w:val="28"/>
        </w:rPr>
        <w:t xml:space="preserve">6 </w:t>
      </w:r>
      <w:r w:rsidR="00600C25" w:rsidRPr="006713C9">
        <w:rPr>
          <w:rFonts w:ascii="Times New Roman" w:hAnsi="Times New Roman"/>
          <w:b/>
          <w:sz w:val="28"/>
          <w:szCs w:val="28"/>
        </w:rPr>
        <w:t>Работа по реформированию жилищно-коммунального хозяйства Чеченской Республики</w:t>
      </w:r>
      <w:r w:rsidR="0031631E" w:rsidRPr="006713C9">
        <w:rPr>
          <w:rFonts w:ascii="Times New Roman" w:hAnsi="Times New Roman"/>
          <w:b/>
          <w:sz w:val="28"/>
          <w:szCs w:val="28"/>
        </w:rPr>
        <w:t>.</w:t>
      </w:r>
    </w:p>
    <w:p w:rsidR="00600C25" w:rsidRPr="006713C9" w:rsidRDefault="00600C25" w:rsidP="00CD6B73">
      <w:pPr>
        <w:pStyle w:val="a4"/>
        <w:ind w:firstLine="567"/>
        <w:contextualSpacing/>
        <w:jc w:val="both"/>
        <w:rPr>
          <w:rFonts w:ascii="Times New Roman" w:hAnsi="Times New Roman"/>
          <w:sz w:val="16"/>
          <w:szCs w:val="16"/>
        </w:rPr>
      </w:pPr>
    </w:p>
    <w:p w:rsidR="00600C25" w:rsidRPr="006713C9" w:rsidRDefault="00600C25" w:rsidP="00CD6B73">
      <w:pPr>
        <w:pStyle w:val="a4"/>
        <w:ind w:firstLine="567"/>
        <w:contextualSpacing/>
        <w:jc w:val="both"/>
        <w:rPr>
          <w:rFonts w:ascii="Times New Roman" w:hAnsi="Times New Roman"/>
          <w:sz w:val="28"/>
          <w:szCs w:val="28"/>
        </w:rPr>
      </w:pPr>
      <w:r w:rsidRPr="006713C9">
        <w:rPr>
          <w:rFonts w:ascii="Times New Roman" w:hAnsi="Times New Roman"/>
          <w:sz w:val="28"/>
          <w:szCs w:val="28"/>
        </w:rPr>
        <w:t>Во исполнение требований Федерального закона от 21 июля 2014 года      № 217-ФЗ «О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 завершается работа по разработке проектов нормативных правовых актов Чеченской Республики.</w:t>
      </w:r>
    </w:p>
    <w:p w:rsidR="00600C25" w:rsidRPr="006713C9" w:rsidRDefault="00600C25" w:rsidP="00CD6B73">
      <w:pPr>
        <w:pStyle w:val="a4"/>
        <w:ind w:firstLine="426"/>
        <w:contextualSpacing/>
        <w:jc w:val="both"/>
        <w:rPr>
          <w:rFonts w:ascii="Times New Roman" w:hAnsi="Times New Roman"/>
          <w:sz w:val="16"/>
          <w:szCs w:val="16"/>
        </w:rPr>
      </w:pPr>
    </w:p>
    <w:p w:rsidR="00600C25" w:rsidRPr="006713C9" w:rsidRDefault="00600C25" w:rsidP="00430564">
      <w:pPr>
        <w:pStyle w:val="a4"/>
        <w:ind w:firstLine="567"/>
        <w:contextualSpacing/>
        <w:jc w:val="both"/>
        <w:rPr>
          <w:rFonts w:ascii="Times New Roman" w:hAnsi="Times New Roman"/>
          <w:b/>
          <w:sz w:val="28"/>
          <w:szCs w:val="28"/>
        </w:rPr>
      </w:pPr>
      <w:r w:rsidRPr="006713C9">
        <w:rPr>
          <w:rFonts w:ascii="Times New Roman" w:hAnsi="Times New Roman"/>
          <w:b/>
          <w:sz w:val="28"/>
          <w:szCs w:val="28"/>
        </w:rPr>
        <w:t>Находится на согласовании в Правовом департаменте Администрации Главы и Правительства ЧР:</w:t>
      </w:r>
    </w:p>
    <w:p w:rsidR="00600C25" w:rsidRPr="006713C9" w:rsidRDefault="00600C25" w:rsidP="00CD6B73">
      <w:pPr>
        <w:pStyle w:val="a4"/>
        <w:ind w:firstLine="284"/>
        <w:contextualSpacing/>
        <w:jc w:val="both"/>
        <w:rPr>
          <w:rFonts w:ascii="Times New Roman" w:hAnsi="Times New Roman"/>
          <w:sz w:val="16"/>
          <w:szCs w:val="16"/>
        </w:rPr>
      </w:pPr>
    </w:p>
    <w:p w:rsidR="00600C25" w:rsidRPr="006713C9" w:rsidRDefault="008A1916" w:rsidP="00CD6B73">
      <w:pPr>
        <w:pStyle w:val="a4"/>
        <w:ind w:firstLine="567"/>
        <w:contextualSpacing/>
        <w:jc w:val="both"/>
        <w:rPr>
          <w:rFonts w:ascii="Times New Roman" w:hAnsi="Times New Roman"/>
          <w:sz w:val="28"/>
          <w:szCs w:val="28"/>
        </w:rPr>
      </w:pPr>
      <w:r w:rsidRPr="006713C9">
        <w:rPr>
          <w:rFonts w:ascii="Times New Roman" w:hAnsi="Times New Roman"/>
          <w:sz w:val="28"/>
          <w:szCs w:val="28"/>
        </w:rPr>
        <w:t xml:space="preserve">- </w:t>
      </w:r>
      <w:r w:rsidR="00600C25" w:rsidRPr="006713C9">
        <w:rPr>
          <w:rFonts w:ascii="Times New Roman" w:hAnsi="Times New Roman"/>
          <w:sz w:val="28"/>
          <w:szCs w:val="28"/>
        </w:rPr>
        <w:t>Проект постановления Правительства ЧР «Об установлении Порядка управления наемными домами, все помещения в которых находятся в собственности Чеченской Республики, и являющимися наемными домами и находящимися в собственности Чеченской Республики жилыми домами».</w:t>
      </w:r>
    </w:p>
    <w:p w:rsidR="008A1916" w:rsidRPr="006713C9" w:rsidRDefault="008A1916" w:rsidP="008A1916">
      <w:pPr>
        <w:pStyle w:val="a4"/>
        <w:ind w:firstLine="567"/>
        <w:contextualSpacing/>
        <w:jc w:val="both"/>
        <w:rPr>
          <w:rFonts w:ascii="Times New Roman" w:hAnsi="Times New Roman"/>
          <w:sz w:val="28"/>
          <w:szCs w:val="28"/>
        </w:rPr>
      </w:pPr>
      <w:r w:rsidRPr="006713C9">
        <w:rPr>
          <w:rFonts w:ascii="Times New Roman" w:hAnsi="Times New Roman"/>
          <w:sz w:val="28"/>
          <w:szCs w:val="28"/>
        </w:rPr>
        <w:t xml:space="preserve">- Проект постановления Правительства ЧР </w:t>
      </w:r>
      <w:r w:rsidRPr="006713C9">
        <w:rPr>
          <w:rFonts w:ascii="Times New Roman" w:eastAsia="Times New Roman" w:hAnsi="Times New Roman"/>
          <w:sz w:val="28"/>
          <w:szCs w:val="28"/>
          <w:lang w:eastAsia="ru-RU"/>
        </w:rPr>
        <w:t>«Об утверждении Положения о Министерстве строительства и жилищно-коммунального хозяйства Чеченской Республики».</w:t>
      </w:r>
    </w:p>
    <w:p w:rsidR="00430564" w:rsidRPr="006713C9" w:rsidRDefault="00430564" w:rsidP="00430564">
      <w:pPr>
        <w:pStyle w:val="a4"/>
        <w:ind w:firstLine="567"/>
        <w:contextualSpacing/>
        <w:jc w:val="both"/>
        <w:rPr>
          <w:rFonts w:ascii="Times New Roman" w:hAnsi="Times New Roman"/>
          <w:b/>
          <w:sz w:val="28"/>
          <w:szCs w:val="28"/>
        </w:rPr>
      </w:pPr>
      <w:r w:rsidRPr="006713C9">
        <w:rPr>
          <w:rFonts w:ascii="Times New Roman" w:hAnsi="Times New Roman"/>
          <w:b/>
          <w:sz w:val="28"/>
          <w:szCs w:val="28"/>
        </w:rPr>
        <w:t>Находится на согласовании в министерствах и ведомствах ЧР:</w:t>
      </w:r>
    </w:p>
    <w:p w:rsidR="00430564" w:rsidRPr="00C42720" w:rsidRDefault="00430564" w:rsidP="00430564">
      <w:pPr>
        <w:pStyle w:val="a4"/>
        <w:ind w:firstLine="284"/>
        <w:contextualSpacing/>
        <w:jc w:val="both"/>
        <w:rPr>
          <w:rFonts w:ascii="Times New Roman" w:hAnsi="Times New Roman"/>
          <w:b/>
          <w:sz w:val="16"/>
          <w:szCs w:val="16"/>
        </w:rPr>
      </w:pPr>
    </w:p>
    <w:p w:rsidR="00430564" w:rsidRPr="006713C9" w:rsidRDefault="00430564" w:rsidP="00430564">
      <w:pPr>
        <w:pStyle w:val="a4"/>
        <w:contextualSpacing/>
        <w:jc w:val="both"/>
        <w:rPr>
          <w:rFonts w:ascii="Times New Roman" w:hAnsi="Times New Roman"/>
          <w:sz w:val="28"/>
          <w:szCs w:val="28"/>
        </w:rPr>
      </w:pPr>
      <w:r w:rsidRPr="006713C9">
        <w:rPr>
          <w:rFonts w:ascii="Times New Roman" w:hAnsi="Times New Roman"/>
          <w:sz w:val="28"/>
          <w:szCs w:val="28"/>
        </w:rPr>
        <w:t xml:space="preserve">       - Проект постановления Чеченской Республики «Об установлении минимального размера взноса на капитальный ремонт общего имущества в многоквартирных домах на территории Чеченской Республики на 2016 год».</w:t>
      </w:r>
    </w:p>
    <w:p w:rsidR="00600C25" w:rsidRPr="00C42720" w:rsidRDefault="00600C25" w:rsidP="008A1916">
      <w:pPr>
        <w:pStyle w:val="a4"/>
        <w:contextualSpacing/>
        <w:jc w:val="both"/>
        <w:rPr>
          <w:rFonts w:ascii="Times New Roman" w:hAnsi="Times New Roman"/>
          <w:sz w:val="16"/>
          <w:szCs w:val="16"/>
        </w:rPr>
      </w:pPr>
    </w:p>
    <w:p w:rsidR="00600C25" w:rsidRPr="006713C9" w:rsidRDefault="008D465A" w:rsidP="0031631E">
      <w:pPr>
        <w:pStyle w:val="a4"/>
        <w:ind w:firstLine="567"/>
        <w:contextualSpacing/>
        <w:jc w:val="center"/>
        <w:rPr>
          <w:rFonts w:ascii="Times New Roman" w:hAnsi="Times New Roman"/>
          <w:b/>
          <w:sz w:val="28"/>
          <w:szCs w:val="28"/>
        </w:rPr>
      </w:pPr>
      <w:r w:rsidRPr="006713C9">
        <w:rPr>
          <w:rFonts w:ascii="Times New Roman" w:hAnsi="Times New Roman"/>
          <w:b/>
          <w:sz w:val="28"/>
          <w:szCs w:val="28"/>
        </w:rPr>
        <w:t>4</w:t>
      </w:r>
      <w:r w:rsidR="00BC44A2" w:rsidRPr="006713C9">
        <w:rPr>
          <w:rFonts w:ascii="Times New Roman" w:hAnsi="Times New Roman"/>
          <w:b/>
          <w:sz w:val="28"/>
          <w:szCs w:val="28"/>
        </w:rPr>
        <w:t xml:space="preserve">.7 </w:t>
      </w:r>
      <w:r w:rsidR="0031631E" w:rsidRPr="006713C9">
        <w:rPr>
          <w:rFonts w:ascii="Times New Roman" w:hAnsi="Times New Roman"/>
          <w:b/>
          <w:sz w:val="28"/>
          <w:szCs w:val="28"/>
        </w:rPr>
        <w:t xml:space="preserve"> </w:t>
      </w:r>
      <w:r w:rsidR="00600C25" w:rsidRPr="006713C9">
        <w:rPr>
          <w:rFonts w:ascii="Times New Roman" w:hAnsi="Times New Roman"/>
          <w:b/>
          <w:sz w:val="28"/>
          <w:szCs w:val="28"/>
        </w:rPr>
        <w:t>Работа по исполнению требований комплекса мер («дорожной карты») по развитию жилищно-коммунального хозяйства Чеченской Республики</w:t>
      </w:r>
    </w:p>
    <w:p w:rsidR="00600C25" w:rsidRPr="00C42720" w:rsidRDefault="00600C25" w:rsidP="00CD6B73">
      <w:pPr>
        <w:pStyle w:val="a4"/>
        <w:contextualSpacing/>
        <w:rPr>
          <w:rFonts w:ascii="Times New Roman" w:hAnsi="Times New Roman"/>
          <w:b/>
          <w:sz w:val="16"/>
          <w:szCs w:val="16"/>
        </w:rPr>
      </w:pPr>
    </w:p>
    <w:p w:rsidR="00600C25" w:rsidRPr="006713C9" w:rsidRDefault="00600C25" w:rsidP="00CD6B73">
      <w:pPr>
        <w:pStyle w:val="a4"/>
        <w:ind w:firstLine="567"/>
        <w:contextualSpacing/>
        <w:jc w:val="both"/>
        <w:rPr>
          <w:rFonts w:ascii="Times New Roman" w:hAnsi="Times New Roman"/>
          <w:sz w:val="28"/>
          <w:szCs w:val="28"/>
        </w:rPr>
      </w:pPr>
      <w:r w:rsidRPr="006713C9">
        <w:rPr>
          <w:rFonts w:ascii="Times New Roman" w:hAnsi="Times New Roman"/>
          <w:sz w:val="28"/>
          <w:szCs w:val="28"/>
        </w:rPr>
        <w:t xml:space="preserve">Во исполнение требований комплекса мер («дорожной карты») по развитию жилищно-коммунального хозяйства Чеченской Республики, утвержденных распоряжением Правительства Чеченской Республики от 15 декабря 2014 года   </w:t>
      </w:r>
      <w:r w:rsidR="00AD64C9" w:rsidRPr="006713C9">
        <w:rPr>
          <w:rFonts w:ascii="Times New Roman" w:hAnsi="Times New Roman"/>
          <w:sz w:val="28"/>
          <w:szCs w:val="28"/>
        </w:rPr>
        <w:t xml:space="preserve">                 </w:t>
      </w:r>
      <w:r w:rsidR="00391216" w:rsidRPr="006713C9">
        <w:rPr>
          <w:rFonts w:ascii="Times New Roman" w:hAnsi="Times New Roman"/>
          <w:sz w:val="28"/>
          <w:szCs w:val="28"/>
        </w:rPr>
        <w:t>№ 328-р.</w:t>
      </w:r>
    </w:p>
    <w:p w:rsidR="00391216" w:rsidRPr="00C42720" w:rsidRDefault="00391216" w:rsidP="00391216">
      <w:pPr>
        <w:pStyle w:val="a4"/>
        <w:jc w:val="both"/>
        <w:rPr>
          <w:sz w:val="16"/>
          <w:szCs w:val="16"/>
        </w:rPr>
      </w:pPr>
    </w:p>
    <w:p w:rsidR="00391216" w:rsidRPr="006713C9" w:rsidRDefault="00391216" w:rsidP="00391216">
      <w:pPr>
        <w:pStyle w:val="a4"/>
        <w:ind w:firstLine="567"/>
        <w:contextualSpacing/>
        <w:jc w:val="both"/>
        <w:rPr>
          <w:rFonts w:ascii="Times New Roman" w:hAnsi="Times New Roman"/>
          <w:b/>
          <w:sz w:val="28"/>
          <w:szCs w:val="28"/>
        </w:rPr>
      </w:pPr>
      <w:r w:rsidRPr="006713C9">
        <w:rPr>
          <w:rFonts w:ascii="Times New Roman" w:hAnsi="Times New Roman"/>
          <w:b/>
          <w:sz w:val="28"/>
          <w:szCs w:val="28"/>
        </w:rPr>
        <w:lastRenderedPageBreak/>
        <w:t>Проводится работа по разработке проектов нормативных правовых актов:</w:t>
      </w:r>
    </w:p>
    <w:p w:rsidR="00391216" w:rsidRPr="00C42720" w:rsidRDefault="00391216" w:rsidP="00391216">
      <w:pPr>
        <w:pStyle w:val="a4"/>
        <w:ind w:firstLine="567"/>
        <w:contextualSpacing/>
        <w:jc w:val="both"/>
        <w:rPr>
          <w:rFonts w:ascii="Times New Roman" w:hAnsi="Times New Roman"/>
          <w:b/>
          <w:sz w:val="16"/>
          <w:szCs w:val="16"/>
        </w:rPr>
      </w:pPr>
    </w:p>
    <w:p w:rsidR="00391216" w:rsidRPr="006713C9" w:rsidRDefault="00C42720" w:rsidP="00391216">
      <w:pPr>
        <w:pStyle w:val="a4"/>
        <w:ind w:left="284"/>
        <w:contextualSpacing/>
        <w:jc w:val="both"/>
        <w:rPr>
          <w:rFonts w:ascii="Times New Roman" w:hAnsi="Times New Roman"/>
          <w:sz w:val="28"/>
          <w:szCs w:val="28"/>
        </w:rPr>
      </w:pPr>
      <w:r>
        <w:rPr>
          <w:rFonts w:ascii="Times New Roman" w:hAnsi="Times New Roman"/>
          <w:sz w:val="28"/>
          <w:szCs w:val="28"/>
        </w:rPr>
        <w:tab/>
      </w:r>
      <w:r w:rsidR="00391216" w:rsidRPr="006713C9">
        <w:rPr>
          <w:rFonts w:ascii="Times New Roman" w:hAnsi="Times New Roman"/>
          <w:sz w:val="28"/>
          <w:szCs w:val="28"/>
        </w:rPr>
        <w:t xml:space="preserve">- </w:t>
      </w:r>
      <w:r w:rsidR="00391216" w:rsidRPr="006713C9">
        <w:rPr>
          <w:rFonts w:ascii="Times New Roman" w:hAnsi="Times New Roman"/>
          <w:sz w:val="28"/>
          <w:szCs w:val="28"/>
        </w:rPr>
        <w:tab/>
        <w:t>Проект постановления Правительства ЧР «Об утверждении типового договора управления многоквартирными домами».</w:t>
      </w:r>
    </w:p>
    <w:p w:rsidR="00391216" w:rsidRPr="006713C9" w:rsidRDefault="00C42720" w:rsidP="00391216">
      <w:pPr>
        <w:pStyle w:val="a4"/>
        <w:ind w:left="284"/>
        <w:contextualSpacing/>
        <w:jc w:val="both"/>
        <w:rPr>
          <w:rFonts w:ascii="Times New Roman" w:hAnsi="Times New Roman"/>
          <w:sz w:val="28"/>
          <w:szCs w:val="28"/>
        </w:rPr>
      </w:pPr>
      <w:r>
        <w:rPr>
          <w:rFonts w:ascii="Times New Roman" w:hAnsi="Times New Roman"/>
          <w:sz w:val="28"/>
          <w:szCs w:val="28"/>
        </w:rPr>
        <w:tab/>
      </w:r>
      <w:r w:rsidR="00391216" w:rsidRPr="006713C9">
        <w:rPr>
          <w:rFonts w:ascii="Times New Roman" w:hAnsi="Times New Roman"/>
          <w:sz w:val="28"/>
          <w:szCs w:val="28"/>
        </w:rPr>
        <w:t>-</w:t>
      </w:r>
      <w:r w:rsidR="00391216" w:rsidRPr="006713C9">
        <w:rPr>
          <w:rFonts w:ascii="Times New Roman" w:hAnsi="Times New Roman"/>
          <w:sz w:val="28"/>
          <w:szCs w:val="28"/>
        </w:rPr>
        <w:tab/>
        <w:t>Проект постановления Правительства ЧР, «Об утверждении плана мероприятий, предусматривающего достижение целевых показателей качества водоснабжения в Чеченской Республике» (в соответствии с приказом Минстроя РФ от 04.04.2014 года № 162/</w:t>
      </w:r>
      <w:proofErr w:type="spellStart"/>
      <w:r w:rsidR="00391216" w:rsidRPr="006713C9">
        <w:rPr>
          <w:rFonts w:ascii="Times New Roman" w:hAnsi="Times New Roman"/>
          <w:sz w:val="28"/>
          <w:szCs w:val="28"/>
        </w:rPr>
        <w:t>пр</w:t>
      </w:r>
      <w:proofErr w:type="spellEnd"/>
      <w:r w:rsidR="00391216" w:rsidRPr="006713C9">
        <w:rPr>
          <w:rFonts w:ascii="Times New Roman" w:hAnsi="Times New Roman"/>
          <w:sz w:val="28"/>
          <w:szCs w:val="28"/>
        </w:rPr>
        <w:t>);</w:t>
      </w:r>
    </w:p>
    <w:p w:rsidR="00391216" w:rsidRPr="006713C9" w:rsidRDefault="00C42720" w:rsidP="00391216">
      <w:pPr>
        <w:pStyle w:val="a4"/>
        <w:ind w:left="284"/>
        <w:contextualSpacing/>
        <w:jc w:val="both"/>
        <w:rPr>
          <w:rFonts w:ascii="Times New Roman" w:hAnsi="Times New Roman"/>
          <w:sz w:val="28"/>
          <w:szCs w:val="28"/>
        </w:rPr>
      </w:pPr>
      <w:r>
        <w:rPr>
          <w:rFonts w:ascii="Times New Roman" w:hAnsi="Times New Roman"/>
          <w:sz w:val="28"/>
          <w:szCs w:val="28"/>
        </w:rPr>
        <w:tab/>
      </w:r>
      <w:r w:rsidR="00391216" w:rsidRPr="006713C9">
        <w:rPr>
          <w:rFonts w:ascii="Times New Roman" w:hAnsi="Times New Roman"/>
          <w:sz w:val="28"/>
          <w:szCs w:val="28"/>
        </w:rPr>
        <w:t xml:space="preserve">- </w:t>
      </w:r>
      <w:r w:rsidR="00391216" w:rsidRPr="006713C9">
        <w:rPr>
          <w:rFonts w:ascii="Times New Roman" w:hAnsi="Times New Roman"/>
          <w:sz w:val="28"/>
          <w:szCs w:val="28"/>
        </w:rPr>
        <w:tab/>
        <w:t>Проект постановления Правительства ЧР «Об организации работы по разработке и утверждению программ производственного контроля качества питьевой воды»;</w:t>
      </w:r>
    </w:p>
    <w:p w:rsidR="00391216" w:rsidRPr="006713C9" w:rsidRDefault="00C42720" w:rsidP="00391216">
      <w:pPr>
        <w:pStyle w:val="a4"/>
        <w:ind w:left="284"/>
        <w:contextualSpacing/>
        <w:jc w:val="both"/>
        <w:rPr>
          <w:rFonts w:ascii="Times New Roman" w:hAnsi="Times New Roman"/>
          <w:sz w:val="28"/>
          <w:szCs w:val="28"/>
        </w:rPr>
      </w:pPr>
      <w:r>
        <w:rPr>
          <w:rFonts w:ascii="Times New Roman" w:hAnsi="Times New Roman"/>
          <w:sz w:val="28"/>
          <w:szCs w:val="28"/>
        </w:rPr>
        <w:tab/>
      </w:r>
      <w:r w:rsidR="00391216" w:rsidRPr="006713C9">
        <w:rPr>
          <w:rFonts w:ascii="Times New Roman" w:hAnsi="Times New Roman"/>
          <w:sz w:val="28"/>
          <w:szCs w:val="28"/>
        </w:rPr>
        <w:t>-</w:t>
      </w:r>
      <w:r w:rsidR="00391216" w:rsidRPr="006713C9">
        <w:rPr>
          <w:rFonts w:ascii="Times New Roman" w:hAnsi="Times New Roman"/>
          <w:sz w:val="28"/>
          <w:szCs w:val="28"/>
        </w:rPr>
        <w:tab/>
        <w:t>Проект постановления Правительства ЧР «Об организации работы по разработке технических заданий, принятия схем водоснабжения и водоотведения, и реализации инвестиционных программ с учетом установления показателей деятельности РСО планов с разбивкой по муниципальным образованиям и утверждениям графика проведения данной работы»;</w:t>
      </w:r>
    </w:p>
    <w:p w:rsidR="00391216" w:rsidRPr="006713C9" w:rsidRDefault="00C42720" w:rsidP="00391216">
      <w:pPr>
        <w:pStyle w:val="a4"/>
        <w:ind w:left="284"/>
        <w:contextualSpacing/>
        <w:jc w:val="both"/>
        <w:rPr>
          <w:rFonts w:ascii="Times New Roman" w:hAnsi="Times New Roman"/>
          <w:sz w:val="28"/>
          <w:szCs w:val="28"/>
        </w:rPr>
      </w:pPr>
      <w:r>
        <w:rPr>
          <w:rFonts w:ascii="Times New Roman" w:hAnsi="Times New Roman"/>
          <w:sz w:val="28"/>
          <w:szCs w:val="28"/>
        </w:rPr>
        <w:tab/>
      </w:r>
      <w:r w:rsidR="00391216" w:rsidRPr="006713C9">
        <w:rPr>
          <w:rFonts w:ascii="Times New Roman" w:hAnsi="Times New Roman"/>
          <w:sz w:val="28"/>
          <w:szCs w:val="28"/>
        </w:rPr>
        <w:t>-</w:t>
      </w:r>
      <w:r w:rsidR="00391216" w:rsidRPr="006713C9">
        <w:rPr>
          <w:rFonts w:ascii="Times New Roman" w:hAnsi="Times New Roman"/>
          <w:sz w:val="28"/>
          <w:szCs w:val="28"/>
        </w:rPr>
        <w:tab/>
        <w:t>Проект постановления Правительства ЧР, «Об утверждении порядка (регламент) осуществления полномочий по согласованию планов снижения сбросов уполномоченным органом исполнительной власти ЧР органом местного самоуправления поселения, городского округа Чеченской Республики»;</w:t>
      </w:r>
    </w:p>
    <w:p w:rsidR="00391216" w:rsidRPr="006713C9" w:rsidRDefault="00C42720" w:rsidP="00391216">
      <w:pPr>
        <w:pStyle w:val="a4"/>
        <w:ind w:left="284"/>
        <w:contextualSpacing/>
        <w:jc w:val="both"/>
        <w:rPr>
          <w:rFonts w:ascii="Times New Roman" w:hAnsi="Times New Roman"/>
          <w:sz w:val="28"/>
          <w:szCs w:val="28"/>
        </w:rPr>
      </w:pPr>
      <w:r>
        <w:rPr>
          <w:rFonts w:ascii="Times New Roman" w:hAnsi="Times New Roman"/>
          <w:sz w:val="28"/>
          <w:szCs w:val="28"/>
        </w:rPr>
        <w:tab/>
      </w:r>
      <w:r w:rsidR="00391216" w:rsidRPr="006713C9">
        <w:rPr>
          <w:rFonts w:ascii="Times New Roman" w:hAnsi="Times New Roman"/>
          <w:sz w:val="28"/>
          <w:szCs w:val="28"/>
        </w:rPr>
        <w:t>-</w:t>
      </w:r>
      <w:r w:rsidR="00391216" w:rsidRPr="006713C9">
        <w:rPr>
          <w:rFonts w:ascii="Times New Roman" w:hAnsi="Times New Roman"/>
          <w:sz w:val="28"/>
          <w:szCs w:val="28"/>
        </w:rPr>
        <w:tab/>
        <w:t>Проект постановления Правительства ЧР, «Об утверждении порядка (регламент) проведения мониторинга утверждения и реализации РСО планов мероприятий по приведению качества питьевой воды в соответствие с установленными требованиями, планов снижения сбросов»;</w:t>
      </w:r>
    </w:p>
    <w:p w:rsidR="00391216" w:rsidRPr="006713C9" w:rsidRDefault="00C42720" w:rsidP="00391216">
      <w:pPr>
        <w:pStyle w:val="a4"/>
        <w:ind w:left="284"/>
        <w:contextualSpacing/>
        <w:jc w:val="both"/>
        <w:rPr>
          <w:rFonts w:ascii="Times New Roman" w:hAnsi="Times New Roman"/>
          <w:sz w:val="28"/>
          <w:szCs w:val="28"/>
          <w:lang w:eastAsia="ru-RU"/>
        </w:rPr>
      </w:pPr>
      <w:r>
        <w:rPr>
          <w:rFonts w:ascii="Times New Roman" w:hAnsi="Times New Roman"/>
          <w:sz w:val="28"/>
          <w:szCs w:val="28"/>
          <w:lang w:eastAsia="ru-RU"/>
        </w:rPr>
        <w:tab/>
      </w:r>
      <w:r w:rsidR="00391216" w:rsidRPr="006713C9">
        <w:rPr>
          <w:rFonts w:ascii="Times New Roman" w:hAnsi="Times New Roman"/>
          <w:sz w:val="28"/>
          <w:szCs w:val="28"/>
          <w:lang w:eastAsia="ru-RU"/>
        </w:rPr>
        <w:t>-</w:t>
      </w:r>
      <w:r w:rsidR="00391216" w:rsidRPr="006713C9">
        <w:rPr>
          <w:rFonts w:ascii="Times New Roman" w:hAnsi="Times New Roman"/>
          <w:sz w:val="28"/>
          <w:szCs w:val="28"/>
          <w:lang w:eastAsia="ru-RU"/>
        </w:rPr>
        <w:tab/>
        <w:t xml:space="preserve">Проект Закона о внесении изменений в Закон Чеченской Республики от 2 сентября 2013 года № 27-РЗ «О системе капитального ремонта общего имущества в многоквартирных домах, расположенных на территории Чеченской Республики»; </w:t>
      </w:r>
    </w:p>
    <w:p w:rsidR="00391216" w:rsidRPr="006713C9" w:rsidRDefault="00C42720" w:rsidP="00391216">
      <w:pPr>
        <w:pStyle w:val="a4"/>
        <w:ind w:left="284"/>
        <w:contextualSpacing/>
        <w:jc w:val="both"/>
        <w:rPr>
          <w:rFonts w:ascii="Times New Roman" w:hAnsi="Times New Roman"/>
          <w:sz w:val="28"/>
          <w:szCs w:val="28"/>
          <w:lang w:eastAsia="ru-RU"/>
        </w:rPr>
      </w:pPr>
      <w:r>
        <w:rPr>
          <w:rFonts w:ascii="Times New Roman" w:hAnsi="Times New Roman"/>
          <w:sz w:val="28"/>
          <w:szCs w:val="28"/>
          <w:lang w:eastAsia="ru-RU"/>
        </w:rPr>
        <w:tab/>
      </w:r>
      <w:r w:rsidR="00391216" w:rsidRPr="006713C9">
        <w:rPr>
          <w:rFonts w:ascii="Times New Roman" w:hAnsi="Times New Roman"/>
          <w:sz w:val="28"/>
          <w:szCs w:val="28"/>
          <w:lang w:eastAsia="ru-RU"/>
        </w:rPr>
        <w:t>-</w:t>
      </w:r>
      <w:r w:rsidR="00391216" w:rsidRPr="006713C9">
        <w:rPr>
          <w:rFonts w:ascii="Times New Roman" w:hAnsi="Times New Roman"/>
          <w:sz w:val="28"/>
          <w:szCs w:val="28"/>
          <w:lang w:eastAsia="ru-RU"/>
        </w:rPr>
        <w:tab/>
        <w:t>Проект Закона о внесении изменений в Закон Чеченской Республики от 2 сентября 2013 г. N 28-РЗ "О порядке установления минимального размера взноса на капитальный ремонт общего имущества в многоквартирных домах, расположенных на территории Чеченской Республики";</w:t>
      </w:r>
    </w:p>
    <w:p w:rsidR="00391216" w:rsidRPr="006713C9" w:rsidRDefault="00391216" w:rsidP="00391216">
      <w:pPr>
        <w:pStyle w:val="a4"/>
        <w:ind w:left="284"/>
        <w:contextualSpacing/>
        <w:jc w:val="both"/>
        <w:rPr>
          <w:rFonts w:ascii="Times New Roman" w:hAnsi="Times New Roman"/>
          <w:sz w:val="28"/>
          <w:szCs w:val="28"/>
          <w:lang w:eastAsia="ru-RU"/>
        </w:rPr>
      </w:pPr>
      <w:r w:rsidRPr="006713C9">
        <w:rPr>
          <w:rFonts w:ascii="Times New Roman" w:hAnsi="Times New Roman"/>
          <w:sz w:val="28"/>
          <w:szCs w:val="28"/>
        </w:rPr>
        <w:t>-</w:t>
      </w:r>
      <w:r w:rsidRPr="006713C9">
        <w:rPr>
          <w:rFonts w:ascii="Times New Roman" w:hAnsi="Times New Roman"/>
          <w:sz w:val="28"/>
          <w:szCs w:val="28"/>
        </w:rPr>
        <w:tab/>
        <w:t>Проект распоряжения МС и ЖКХ ЧР о внесении изменений в Административные регламенты по предоставлению государственных услуг.</w:t>
      </w:r>
    </w:p>
    <w:p w:rsidR="00600C25" w:rsidRPr="006713C9" w:rsidRDefault="00600C25" w:rsidP="00CD6B73">
      <w:pPr>
        <w:pStyle w:val="a4"/>
        <w:contextualSpacing/>
        <w:jc w:val="both"/>
        <w:rPr>
          <w:rFonts w:ascii="Times New Roman" w:hAnsi="Times New Roman"/>
          <w:sz w:val="28"/>
          <w:szCs w:val="28"/>
        </w:rPr>
      </w:pPr>
    </w:p>
    <w:p w:rsidR="00600C25" w:rsidRPr="006713C9" w:rsidRDefault="00E16601" w:rsidP="00AD64C9">
      <w:pPr>
        <w:pStyle w:val="a4"/>
        <w:contextualSpacing/>
        <w:rPr>
          <w:rFonts w:ascii="Times New Roman" w:hAnsi="Times New Roman"/>
          <w:b/>
          <w:sz w:val="28"/>
          <w:szCs w:val="28"/>
        </w:rPr>
      </w:pPr>
      <w:r w:rsidRPr="006713C9">
        <w:rPr>
          <w:rFonts w:ascii="Times New Roman" w:hAnsi="Times New Roman"/>
          <w:b/>
          <w:sz w:val="28"/>
          <w:szCs w:val="28"/>
        </w:rPr>
        <w:t xml:space="preserve">        </w:t>
      </w:r>
      <w:r w:rsidR="008A1916" w:rsidRPr="006713C9">
        <w:rPr>
          <w:rFonts w:ascii="Times New Roman" w:hAnsi="Times New Roman"/>
          <w:b/>
          <w:sz w:val="28"/>
          <w:szCs w:val="28"/>
        </w:rPr>
        <w:t>4</w:t>
      </w:r>
      <w:r w:rsidR="00BC44A2" w:rsidRPr="006713C9">
        <w:rPr>
          <w:rFonts w:ascii="Times New Roman" w:hAnsi="Times New Roman"/>
          <w:b/>
          <w:sz w:val="28"/>
          <w:szCs w:val="28"/>
        </w:rPr>
        <w:t>.8</w:t>
      </w:r>
      <w:r w:rsidR="00AD64C9" w:rsidRPr="006713C9">
        <w:rPr>
          <w:rFonts w:ascii="Times New Roman" w:hAnsi="Times New Roman"/>
          <w:b/>
          <w:sz w:val="28"/>
          <w:szCs w:val="28"/>
        </w:rPr>
        <w:t xml:space="preserve"> </w:t>
      </w:r>
      <w:r w:rsidR="00600C25" w:rsidRPr="006713C9">
        <w:rPr>
          <w:rFonts w:ascii="Times New Roman" w:hAnsi="Times New Roman"/>
          <w:b/>
          <w:sz w:val="28"/>
          <w:szCs w:val="28"/>
        </w:rPr>
        <w:t>Работа по исполнению требований федерального законодательства в  области жилищно-коммунального хозяйства</w:t>
      </w:r>
      <w:r w:rsidR="00AD64C9" w:rsidRPr="006713C9">
        <w:rPr>
          <w:rFonts w:ascii="Times New Roman" w:hAnsi="Times New Roman"/>
          <w:b/>
          <w:sz w:val="28"/>
          <w:szCs w:val="28"/>
        </w:rPr>
        <w:t>.</w:t>
      </w:r>
    </w:p>
    <w:p w:rsidR="00600C25" w:rsidRPr="006713C9" w:rsidRDefault="00600C25" w:rsidP="00CD6B73">
      <w:pPr>
        <w:pStyle w:val="a4"/>
        <w:contextualSpacing/>
        <w:rPr>
          <w:rFonts w:ascii="Times New Roman" w:hAnsi="Times New Roman"/>
          <w:b/>
          <w:sz w:val="16"/>
          <w:szCs w:val="16"/>
        </w:rPr>
      </w:pPr>
    </w:p>
    <w:p w:rsidR="00600C25" w:rsidRPr="006713C9" w:rsidRDefault="00600C25" w:rsidP="00CD6B73">
      <w:pPr>
        <w:pStyle w:val="a4"/>
        <w:ind w:firstLine="567"/>
        <w:contextualSpacing/>
        <w:jc w:val="both"/>
        <w:rPr>
          <w:rFonts w:ascii="Times New Roman" w:hAnsi="Times New Roman"/>
          <w:b/>
          <w:sz w:val="28"/>
          <w:szCs w:val="28"/>
        </w:rPr>
      </w:pPr>
      <w:r w:rsidRPr="006713C9">
        <w:rPr>
          <w:rFonts w:ascii="Times New Roman" w:hAnsi="Times New Roman"/>
          <w:b/>
          <w:sz w:val="28"/>
          <w:szCs w:val="28"/>
        </w:rPr>
        <w:t>По проектам, подготовленным отделом реформирования ЖКХ Правительством Чеченской Республики приняты нормативные правовые акты  Чеченской Республики:</w:t>
      </w:r>
    </w:p>
    <w:p w:rsidR="00600C25" w:rsidRPr="006713C9" w:rsidRDefault="00600C25" w:rsidP="00CD6B73">
      <w:pPr>
        <w:pStyle w:val="a4"/>
        <w:ind w:firstLine="567"/>
        <w:contextualSpacing/>
        <w:jc w:val="both"/>
        <w:rPr>
          <w:rFonts w:ascii="Times New Roman" w:hAnsi="Times New Roman"/>
          <w:b/>
          <w:sz w:val="28"/>
          <w:szCs w:val="28"/>
        </w:rPr>
      </w:pPr>
    </w:p>
    <w:p w:rsidR="00600C25" w:rsidRPr="006713C9" w:rsidRDefault="00600C25" w:rsidP="00CD6B73">
      <w:pPr>
        <w:pStyle w:val="a4"/>
        <w:ind w:firstLine="567"/>
        <w:contextualSpacing/>
        <w:jc w:val="both"/>
        <w:rPr>
          <w:rFonts w:ascii="Times New Roman" w:hAnsi="Times New Roman"/>
          <w:sz w:val="28"/>
          <w:szCs w:val="28"/>
        </w:rPr>
      </w:pPr>
      <w:r w:rsidRPr="006713C9">
        <w:rPr>
          <w:rFonts w:ascii="Times New Roman" w:hAnsi="Times New Roman"/>
          <w:sz w:val="28"/>
          <w:szCs w:val="28"/>
        </w:rPr>
        <w:t>1. Постановление Правительства ЧР от 30 января 2015 года № 4 «Об утверждении графика передачи в концессию или долгосрочную аренду объектов коммунальной инфраструктуры государственных и муниципальных предприятий в Чеченской Республике, управление которыми признано неэффективным».</w:t>
      </w:r>
    </w:p>
    <w:p w:rsidR="00600C25" w:rsidRPr="006713C9" w:rsidRDefault="00600C25" w:rsidP="00CD6B73">
      <w:pPr>
        <w:pStyle w:val="a4"/>
        <w:ind w:firstLine="567"/>
        <w:contextualSpacing/>
        <w:jc w:val="both"/>
        <w:rPr>
          <w:rFonts w:ascii="Times New Roman" w:hAnsi="Times New Roman"/>
          <w:sz w:val="28"/>
          <w:szCs w:val="28"/>
        </w:rPr>
      </w:pPr>
      <w:r w:rsidRPr="006713C9">
        <w:rPr>
          <w:rFonts w:ascii="Times New Roman" w:hAnsi="Times New Roman"/>
          <w:sz w:val="28"/>
          <w:szCs w:val="28"/>
        </w:rPr>
        <w:lastRenderedPageBreak/>
        <w:t>2. Постановление Правительства ЧР от 30 января 2015 года № 19 «Об утверждении Порядка установления необходимости проведения капитального ремонта общего имущества в многоквартирном доме».</w:t>
      </w:r>
    </w:p>
    <w:p w:rsidR="00600C25" w:rsidRPr="006713C9" w:rsidRDefault="00600C25" w:rsidP="00CD6B73">
      <w:pPr>
        <w:pStyle w:val="a4"/>
        <w:ind w:firstLine="567"/>
        <w:contextualSpacing/>
        <w:jc w:val="both"/>
        <w:rPr>
          <w:rFonts w:ascii="Times New Roman" w:hAnsi="Times New Roman"/>
          <w:sz w:val="28"/>
          <w:szCs w:val="28"/>
        </w:rPr>
      </w:pPr>
      <w:r w:rsidRPr="006713C9">
        <w:rPr>
          <w:rFonts w:ascii="Times New Roman" w:hAnsi="Times New Roman"/>
          <w:sz w:val="28"/>
          <w:szCs w:val="28"/>
        </w:rPr>
        <w:t>3. Распоряжение Правительства ЧР от 2 февраля 2015 года № 9-р «Об определении уполномоченного органа исполнительной власти Чеченской Республики по внедрению на территории Чеченской Республики государственной информационной системы жилищно-коммунального хозяйства».</w:t>
      </w:r>
    </w:p>
    <w:p w:rsidR="00600C25" w:rsidRPr="006713C9" w:rsidRDefault="00600C25" w:rsidP="00CD6B73">
      <w:pPr>
        <w:pStyle w:val="a4"/>
        <w:ind w:firstLine="567"/>
        <w:contextualSpacing/>
        <w:jc w:val="both"/>
        <w:rPr>
          <w:rFonts w:ascii="Times New Roman" w:hAnsi="Times New Roman"/>
          <w:sz w:val="28"/>
          <w:szCs w:val="28"/>
        </w:rPr>
      </w:pPr>
      <w:r w:rsidRPr="006713C9">
        <w:rPr>
          <w:rFonts w:ascii="Times New Roman" w:eastAsia="Times New Roman" w:hAnsi="Times New Roman"/>
          <w:sz w:val="28"/>
          <w:szCs w:val="28"/>
          <w:lang w:eastAsia="ru-RU"/>
        </w:rPr>
        <w:t xml:space="preserve">4. Постановление Правительства </w:t>
      </w:r>
      <w:r w:rsidRPr="006713C9">
        <w:rPr>
          <w:rFonts w:ascii="Times New Roman" w:hAnsi="Times New Roman"/>
          <w:sz w:val="28"/>
          <w:szCs w:val="28"/>
        </w:rPr>
        <w:t xml:space="preserve">ЧР от 27 февраля 2015 года № 28 </w:t>
      </w:r>
      <w:r w:rsidR="00D36AA2" w:rsidRPr="006713C9">
        <w:rPr>
          <w:rFonts w:ascii="Times New Roman" w:hAnsi="Times New Roman"/>
          <w:sz w:val="28"/>
          <w:szCs w:val="28"/>
        </w:rPr>
        <w:t xml:space="preserve"> </w:t>
      </w:r>
      <w:r w:rsidRPr="006713C9">
        <w:rPr>
          <w:rFonts w:ascii="Times New Roman" w:eastAsia="Times New Roman" w:hAnsi="Times New Roman"/>
          <w:sz w:val="28"/>
          <w:szCs w:val="28"/>
          <w:lang w:eastAsia="ru-RU"/>
        </w:rPr>
        <w:t>«О создании и обеспечении деятельности  общественных советов по вопросам жилищно-коммунального хозяйства на территории Чеченской Республики».</w:t>
      </w:r>
    </w:p>
    <w:p w:rsidR="00600C25" w:rsidRPr="006713C9" w:rsidRDefault="00600C25" w:rsidP="00CD6B73">
      <w:pPr>
        <w:pStyle w:val="a4"/>
        <w:ind w:firstLine="567"/>
        <w:contextualSpacing/>
        <w:jc w:val="both"/>
        <w:rPr>
          <w:rFonts w:ascii="Times New Roman" w:hAnsi="Times New Roman"/>
          <w:sz w:val="28"/>
          <w:szCs w:val="28"/>
        </w:rPr>
      </w:pPr>
      <w:r w:rsidRPr="006713C9">
        <w:rPr>
          <w:rFonts w:ascii="Times New Roman" w:hAnsi="Times New Roman"/>
          <w:sz w:val="28"/>
          <w:szCs w:val="28"/>
        </w:rPr>
        <w:t>5. Постановление Правительства ЧР от 27 февраля 2015 года № 32  «О внесении изменений в постановление Правительства Чеченской Республики  от 22 мая 2007 г. № 83».</w:t>
      </w:r>
    </w:p>
    <w:p w:rsidR="00600C25" w:rsidRPr="006713C9" w:rsidRDefault="00600C25" w:rsidP="00CD6B73">
      <w:pPr>
        <w:pStyle w:val="a4"/>
        <w:ind w:firstLine="567"/>
        <w:contextualSpacing/>
        <w:jc w:val="both"/>
        <w:rPr>
          <w:rFonts w:ascii="Times New Roman" w:eastAsia="Times New Roman" w:hAnsi="Times New Roman"/>
          <w:sz w:val="28"/>
          <w:szCs w:val="28"/>
          <w:lang w:eastAsia="ru-RU"/>
        </w:rPr>
      </w:pPr>
      <w:r w:rsidRPr="006713C9">
        <w:rPr>
          <w:rFonts w:ascii="Times New Roman" w:eastAsia="Times New Roman" w:hAnsi="Times New Roman"/>
          <w:sz w:val="28"/>
          <w:szCs w:val="28"/>
          <w:lang w:eastAsia="ru-RU"/>
        </w:rPr>
        <w:t xml:space="preserve">6. Постановление Правительства ЧР </w:t>
      </w:r>
      <w:r w:rsidRPr="006713C9">
        <w:rPr>
          <w:rFonts w:ascii="Times New Roman" w:hAnsi="Times New Roman"/>
          <w:sz w:val="28"/>
          <w:szCs w:val="28"/>
        </w:rPr>
        <w:t xml:space="preserve">от 27 февраля 2015 года № 33 </w:t>
      </w:r>
      <w:r w:rsidRPr="006713C9">
        <w:rPr>
          <w:rFonts w:ascii="Times New Roman" w:eastAsia="Times New Roman" w:hAnsi="Times New Roman"/>
          <w:sz w:val="28"/>
          <w:szCs w:val="28"/>
          <w:lang w:eastAsia="ru-RU"/>
        </w:rPr>
        <w:t>«Об утверждении Процедуры мониторинга функционирования региональной системы капитального ремонта общего имущества многоквартирных домов на территории Чеченской Республики».</w:t>
      </w:r>
    </w:p>
    <w:p w:rsidR="00600C25" w:rsidRPr="006713C9" w:rsidRDefault="00600C25" w:rsidP="00CD6B73">
      <w:pPr>
        <w:pStyle w:val="a4"/>
        <w:ind w:firstLine="567"/>
        <w:contextualSpacing/>
        <w:jc w:val="both"/>
        <w:rPr>
          <w:rFonts w:ascii="Times New Roman" w:eastAsia="Times New Roman" w:hAnsi="Times New Roman"/>
          <w:sz w:val="28"/>
          <w:szCs w:val="28"/>
          <w:lang w:eastAsia="ru-RU"/>
        </w:rPr>
      </w:pPr>
      <w:r w:rsidRPr="006713C9">
        <w:rPr>
          <w:rFonts w:ascii="Times New Roman" w:hAnsi="Times New Roman"/>
          <w:sz w:val="28"/>
          <w:szCs w:val="28"/>
        </w:rPr>
        <w:t>7. Постановление</w:t>
      </w:r>
      <w:r w:rsidRPr="006713C9">
        <w:rPr>
          <w:rFonts w:ascii="Times New Roman" w:eastAsia="Times New Roman" w:hAnsi="Times New Roman"/>
          <w:sz w:val="28"/>
          <w:szCs w:val="28"/>
          <w:lang w:eastAsia="ru-RU"/>
        </w:rPr>
        <w:t xml:space="preserve"> Правительства ЧР </w:t>
      </w:r>
      <w:r w:rsidRPr="006713C9">
        <w:rPr>
          <w:rFonts w:ascii="Times New Roman" w:hAnsi="Times New Roman"/>
          <w:sz w:val="28"/>
          <w:szCs w:val="28"/>
        </w:rPr>
        <w:t xml:space="preserve">от 30 марта 2015 года № 45 </w:t>
      </w:r>
      <w:r w:rsidRPr="006713C9">
        <w:rPr>
          <w:rFonts w:ascii="Times New Roman" w:eastAsia="Times New Roman" w:hAnsi="Times New Roman"/>
          <w:sz w:val="28"/>
          <w:szCs w:val="28"/>
          <w:lang w:eastAsia="ru-RU"/>
        </w:rPr>
        <w:t>«О внесении изменений в постановление Правительства Чеченской Республики от 3 июня 2014 года № 99».</w:t>
      </w:r>
    </w:p>
    <w:p w:rsidR="00600C25" w:rsidRPr="006713C9" w:rsidRDefault="00600C25" w:rsidP="00CD6B73">
      <w:pPr>
        <w:pStyle w:val="a4"/>
        <w:ind w:firstLine="567"/>
        <w:contextualSpacing/>
        <w:jc w:val="both"/>
        <w:rPr>
          <w:rFonts w:ascii="Times New Roman" w:hAnsi="Times New Roman"/>
          <w:sz w:val="28"/>
          <w:szCs w:val="28"/>
        </w:rPr>
      </w:pPr>
      <w:r w:rsidRPr="006713C9">
        <w:rPr>
          <w:rFonts w:ascii="Times New Roman" w:hAnsi="Times New Roman"/>
          <w:sz w:val="28"/>
          <w:szCs w:val="28"/>
        </w:rPr>
        <w:t>8. Постановление Правительства ЧР от 30 марта 2015 года № 52                       «О проекте закона Чеченской Республики «Об установлении порядка определения органами местного самоуправления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00C25" w:rsidRPr="006713C9" w:rsidRDefault="00600C25" w:rsidP="00CD6B73">
      <w:pPr>
        <w:pStyle w:val="a4"/>
        <w:ind w:firstLine="567"/>
        <w:contextualSpacing/>
        <w:jc w:val="both"/>
        <w:rPr>
          <w:rFonts w:ascii="Times New Roman" w:eastAsia="Times New Roman" w:hAnsi="Times New Roman"/>
          <w:sz w:val="28"/>
          <w:szCs w:val="28"/>
        </w:rPr>
      </w:pPr>
      <w:r w:rsidRPr="006713C9">
        <w:rPr>
          <w:rFonts w:ascii="Times New Roman" w:hAnsi="Times New Roman"/>
          <w:sz w:val="28"/>
          <w:szCs w:val="28"/>
        </w:rPr>
        <w:t>9. Постановление</w:t>
      </w:r>
      <w:r w:rsidRPr="006713C9">
        <w:rPr>
          <w:rFonts w:ascii="Times New Roman" w:eastAsia="Arial-BoldMT" w:hAnsi="Times New Roman"/>
          <w:sz w:val="28"/>
          <w:szCs w:val="28"/>
        </w:rPr>
        <w:t xml:space="preserve"> Правительства ЧР </w:t>
      </w:r>
      <w:r w:rsidR="00D36AA2" w:rsidRPr="006713C9">
        <w:rPr>
          <w:rFonts w:ascii="Times New Roman" w:hAnsi="Times New Roman"/>
          <w:sz w:val="28"/>
          <w:szCs w:val="28"/>
        </w:rPr>
        <w:t xml:space="preserve">от 30 марта 2015 года № 54 </w:t>
      </w:r>
      <w:r w:rsidRPr="006713C9">
        <w:rPr>
          <w:rFonts w:ascii="Times New Roman" w:eastAsia="Arial-BoldMT" w:hAnsi="Times New Roman"/>
          <w:sz w:val="28"/>
          <w:szCs w:val="28"/>
        </w:rPr>
        <w:t>«Об организации и утверждении графика проведения независимого технологического и ценового аудита схем водоснабжения и водоотведения, теплоснабжения с разбивкой по муниципальным образованиям Чеченской Республики»</w:t>
      </w:r>
    </w:p>
    <w:p w:rsidR="00600C25" w:rsidRPr="006713C9" w:rsidRDefault="00600C25" w:rsidP="00CD6B73">
      <w:pPr>
        <w:pStyle w:val="a4"/>
        <w:ind w:firstLine="567"/>
        <w:contextualSpacing/>
        <w:jc w:val="both"/>
        <w:rPr>
          <w:rFonts w:ascii="Times New Roman" w:hAnsi="Times New Roman"/>
          <w:sz w:val="28"/>
          <w:szCs w:val="28"/>
        </w:rPr>
      </w:pPr>
      <w:r w:rsidRPr="006713C9">
        <w:rPr>
          <w:rFonts w:ascii="Times New Roman" w:hAnsi="Times New Roman"/>
          <w:sz w:val="28"/>
          <w:szCs w:val="28"/>
        </w:rPr>
        <w:t xml:space="preserve">10. Постановление Правительства ЧР от 30 марта 2015 года № 62 </w:t>
      </w:r>
      <w:r w:rsidR="00D36AA2" w:rsidRPr="006713C9">
        <w:rPr>
          <w:rFonts w:ascii="Times New Roman" w:hAnsi="Times New Roman"/>
          <w:sz w:val="28"/>
          <w:szCs w:val="28"/>
        </w:rPr>
        <w:t xml:space="preserve"> </w:t>
      </w:r>
      <w:r w:rsidRPr="006713C9">
        <w:rPr>
          <w:rFonts w:ascii="Times New Roman" w:hAnsi="Times New Roman"/>
          <w:sz w:val="28"/>
          <w:szCs w:val="28"/>
        </w:rPr>
        <w:t xml:space="preserve">«О внесении изменений в постановление Правительства Чеченской Республики от 17 июня 2013 года № 149 «О создании системы мониторинга кредиторской задолженности организаций, осуществляющих управление многоквартирными домами, по оплате ресурсов, необходимых для предоставления коммунальных услуг, и кредиторской задолженности </w:t>
      </w:r>
      <w:proofErr w:type="spellStart"/>
      <w:r w:rsidRPr="006713C9">
        <w:rPr>
          <w:rFonts w:ascii="Times New Roman" w:hAnsi="Times New Roman"/>
          <w:sz w:val="28"/>
          <w:szCs w:val="28"/>
        </w:rPr>
        <w:t>ресурсоснабжающих</w:t>
      </w:r>
      <w:proofErr w:type="spellEnd"/>
      <w:r w:rsidRPr="006713C9">
        <w:rPr>
          <w:rFonts w:ascii="Times New Roman" w:hAnsi="Times New Roman"/>
          <w:sz w:val="28"/>
          <w:szCs w:val="28"/>
        </w:rPr>
        <w:t xml:space="preserve"> организаций по оплате топливно-энергетических ресурсов, использованных для поставки ресурсов, необходимых для предоставления коммунальных услуг»</w:t>
      </w:r>
    </w:p>
    <w:p w:rsidR="00600C25" w:rsidRPr="006713C9" w:rsidRDefault="00600C25" w:rsidP="00CD6B73">
      <w:pPr>
        <w:pStyle w:val="a4"/>
        <w:ind w:firstLine="567"/>
        <w:contextualSpacing/>
        <w:jc w:val="both"/>
        <w:rPr>
          <w:rFonts w:ascii="Times New Roman" w:hAnsi="Times New Roman"/>
          <w:sz w:val="28"/>
          <w:szCs w:val="28"/>
        </w:rPr>
      </w:pPr>
      <w:r w:rsidRPr="006713C9">
        <w:rPr>
          <w:rFonts w:ascii="Times New Roman" w:hAnsi="Times New Roman"/>
          <w:sz w:val="28"/>
          <w:szCs w:val="28"/>
        </w:rPr>
        <w:t>11. Постановление Правительств</w:t>
      </w:r>
      <w:r w:rsidR="00D36AA2" w:rsidRPr="006713C9">
        <w:rPr>
          <w:rFonts w:ascii="Times New Roman" w:hAnsi="Times New Roman"/>
          <w:sz w:val="28"/>
          <w:szCs w:val="28"/>
        </w:rPr>
        <w:t xml:space="preserve">а ЧР от 30 марта 2015 года № 63 </w:t>
      </w:r>
      <w:r w:rsidRPr="006713C9">
        <w:rPr>
          <w:rFonts w:ascii="Times New Roman" w:hAnsi="Times New Roman"/>
          <w:sz w:val="28"/>
          <w:szCs w:val="28"/>
        </w:rPr>
        <w:t>«Об утверждении порядка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такого учета».</w:t>
      </w:r>
    </w:p>
    <w:p w:rsidR="00600C25" w:rsidRPr="006713C9" w:rsidRDefault="00600C25" w:rsidP="00CD6B73">
      <w:pPr>
        <w:pStyle w:val="a4"/>
        <w:ind w:firstLine="567"/>
        <w:contextualSpacing/>
        <w:jc w:val="both"/>
        <w:rPr>
          <w:rFonts w:ascii="Times New Roman" w:hAnsi="Times New Roman"/>
          <w:sz w:val="28"/>
          <w:szCs w:val="28"/>
        </w:rPr>
      </w:pPr>
      <w:r w:rsidRPr="006713C9">
        <w:rPr>
          <w:rFonts w:ascii="Times New Roman" w:hAnsi="Times New Roman"/>
          <w:sz w:val="28"/>
          <w:szCs w:val="28"/>
        </w:rPr>
        <w:t>12. Распоряжение</w:t>
      </w:r>
      <w:r w:rsidRPr="006713C9">
        <w:rPr>
          <w:rFonts w:ascii="Times New Roman" w:eastAsia="Arial-BoldMT" w:hAnsi="Times New Roman"/>
          <w:sz w:val="28"/>
          <w:szCs w:val="28"/>
        </w:rPr>
        <w:t xml:space="preserve"> Правительства ЧР </w:t>
      </w:r>
      <w:r w:rsidRPr="006713C9">
        <w:rPr>
          <w:rFonts w:ascii="Times New Roman" w:hAnsi="Times New Roman"/>
          <w:sz w:val="28"/>
          <w:szCs w:val="28"/>
        </w:rPr>
        <w:t xml:space="preserve">от 30 марта 2015 года № 63-р </w:t>
      </w:r>
      <w:r w:rsidRPr="006713C9">
        <w:rPr>
          <w:rFonts w:ascii="Times New Roman" w:eastAsia="Arial-BoldMT" w:hAnsi="Times New Roman"/>
          <w:sz w:val="28"/>
          <w:szCs w:val="28"/>
        </w:rPr>
        <w:t>«Об утверждении плана - графика реализации регионального проекта «Школа грамотного потребителя в Чеченской Республике».</w:t>
      </w:r>
    </w:p>
    <w:p w:rsidR="00600C25" w:rsidRPr="006713C9" w:rsidRDefault="00600C25" w:rsidP="00CD6B73">
      <w:pPr>
        <w:spacing w:after="0" w:line="240" w:lineRule="auto"/>
        <w:ind w:firstLine="567"/>
        <w:contextualSpacing/>
        <w:jc w:val="both"/>
        <w:rPr>
          <w:rFonts w:ascii="Times New Roman" w:hAnsi="Times New Roman"/>
          <w:sz w:val="28"/>
          <w:szCs w:val="28"/>
        </w:rPr>
      </w:pPr>
      <w:r w:rsidRPr="006713C9">
        <w:rPr>
          <w:rFonts w:ascii="Times New Roman" w:hAnsi="Times New Roman"/>
          <w:sz w:val="28"/>
          <w:szCs w:val="28"/>
        </w:rPr>
        <w:lastRenderedPageBreak/>
        <w:t>13. Распоряжение Правительства ЧР от 15 апр</w:t>
      </w:r>
      <w:r w:rsidR="00D36AA2" w:rsidRPr="006713C9">
        <w:rPr>
          <w:rFonts w:ascii="Times New Roman" w:hAnsi="Times New Roman"/>
          <w:sz w:val="28"/>
          <w:szCs w:val="28"/>
        </w:rPr>
        <w:t xml:space="preserve">еля 2015 года № 82-р </w:t>
      </w:r>
      <w:r w:rsidRPr="006713C9">
        <w:rPr>
          <w:rFonts w:ascii="Times New Roman" w:hAnsi="Times New Roman"/>
          <w:sz w:val="28"/>
          <w:szCs w:val="28"/>
        </w:rPr>
        <w:t>«О внесении изменений в некоторые акты Правительства ЧР» (Проект распоряжения Правительства Чеченской Республики «О внесении изменений в распоряжение Правительства Чеченской Республики от 31 декабря 2014 года   № 363-р»).</w:t>
      </w:r>
    </w:p>
    <w:p w:rsidR="00600C25" w:rsidRPr="006713C9" w:rsidRDefault="00600C25" w:rsidP="00CD6B73">
      <w:pPr>
        <w:spacing w:after="0" w:line="240" w:lineRule="auto"/>
        <w:ind w:firstLine="567"/>
        <w:contextualSpacing/>
        <w:jc w:val="both"/>
        <w:rPr>
          <w:rFonts w:ascii="Times New Roman" w:hAnsi="Times New Roman"/>
          <w:sz w:val="28"/>
          <w:szCs w:val="28"/>
        </w:rPr>
      </w:pPr>
      <w:r w:rsidRPr="006713C9">
        <w:rPr>
          <w:rFonts w:ascii="Times New Roman" w:hAnsi="Times New Roman"/>
          <w:sz w:val="28"/>
          <w:szCs w:val="28"/>
        </w:rPr>
        <w:t xml:space="preserve">14. Распоряжение Правительства ЧР от 15 </w:t>
      </w:r>
      <w:r w:rsidR="00D36AA2" w:rsidRPr="006713C9">
        <w:rPr>
          <w:rFonts w:ascii="Times New Roman" w:hAnsi="Times New Roman"/>
          <w:sz w:val="28"/>
          <w:szCs w:val="28"/>
        </w:rPr>
        <w:t>апреля 2015 года № 83-р</w:t>
      </w:r>
      <w:r w:rsidRPr="006713C9">
        <w:rPr>
          <w:rFonts w:ascii="Times New Roman" w:hAnsi="Times New Roman"/>
          <w:sz w:val="28"/>
          <w:szCs w:val="28"/>
        </w:rPr>
        <w:t xml:space="preserve"> «Об утверждении регионального краткосрочного плана реализации региональной программы капитального ремонта общего имущества в многоквартирных домах, расположенных на территории Чеченской Республики на 2015 год».</w:t>
      </w:r>
    </w:p>
    <w:p w:rsidR="00600C25" w:rsidRPr="006713C9" w:rsidRDefault="00600C25" w:rsidP="00CD6B73">
      <w:pPr>
        <w:spacing w:after="0" w:line="240" w:lineRule="auto"/>
        <w:ind w:firstLine="567"/>
        <w:contextualSpacing/>
        <w:jc w:val="both"/>
        <w:rPr>
          <w:rFonts w:ascii="Times New Roman" w:hAnsi="Times New Roman"/>
          <w:sz w:val="28"/>
          <w:szCs w:val="28"/>
        </w:rPr>
      </w:pPr>
      <w:r w:rsidRPr="006713C9">
        <w:rPr>
          <w:rFonts w:ascii="Times New Roman" w:hAnsi="Times New Roman"/>
          <w:sz w:val="28"/>
          <w:szCs w:val="28"/>
        </w:rPr>
        <w:t>15. Постановление Правительства ЧР от 5 мая 2015 года № 74 «О проекте закона Чеченской Республики «Об определении порядка установления органами местного самоуправления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00C25" w:rsidRPr="006713C9" w:rsidRDefault="00600C25" w:rsidP="00CD6B73">
      <w:pPr>
        <w:spacing w:after="0" w:line="240" w:lineRule="auto"/>
        <w:ind w:firstLine="567"/>
        <w:contextualSpacing/>
        <w:jc w:val="both"/>
        <w:rPr>
          <w:rFonts w:ascii="Times New Roman" w:hAnsi="Times New Roman"/>
          <w:sz w:val="28"/>
          <w:szCs w:val="28"/>
        </w:rPr>
      </w:pPr>
      <w:r w:rsidRPr="006713C9">
        <w:rPr>
          <w:rFonts w:ascii="Times New Roman" w:hAnsi="Times New Roman"/>
          <w:sz w:val="28"/>
          <w:szCs w:val="28"/>
        </w:rPr>
        <w:t>16. Постановление Правительства ЧР от 5 мая 2015 года № 78 «О внесении изменений в региональную программу «Капитальный ремонт общего имущества в многоквартирных домах, расположенных на территории Чеченской Республики, на 2014-2043 годы» утвержденной  постановлением Правительства Чеченской Республики от 4 февраля 2014 года № 18».</w:t>
      </w:r>
    </w:p>
    <w:p w:rsidR="00600C25" w:rsidRPr="006713C9" w:rsidRDefault="00600C25" w:rsidP="00CD6B73">
      <w:pPr>
        <w:spacing w:after="0" w:line="240" w:lineRule="auto"/>
        <w:ind w:firstLine="567"/>
        <w:contextualSpacing/>
        <w:jc w:val="both"/>
        <w:rPr>
          <w:rFonts w:ascii="Times New Roman" w:hAnsi="Times New Roman"/>
          <w:sz w:val="28"/>
          <w:szCs w:val="28"/>
        </w:rPr>
      </w:pPr>
      <w:r w:rsidRPr="006713C9">
        <w:rPr>
          <w:rFonts w:ascii="Times New Roman" w:hAnsi="Times New Roman"/>
          <w:sz w:val="28"/>
          <w:szCs w:val="28"/>
        </w:rPr>
        <w:t xml:space="preserve">17. Постановление Правительства ЧР от 5 мая </w:t>
      </w:r>
      <w:r w:rsidR="00AD64C9" w:rsidRPr="006713C9">
        <w:rPr>
          <w:rFonts w:ascii="Times New Roman" w:hAnsi="Times New Roman"/>
          <w:sz w:val="28"/>
          <w:szCs w:val="28"/>
        </w:rPr>
        <w:t>2015 года № 82</w:t>
      </w:r>
      <w:r w:rsidRPr="006713C9">
        <w:rPr>
          <w:rFonts w:ascii="Times New Roman" w:hAnsi="Times New Roman"/>
          <w:sz w:val="28"/>
          <w:szCs w:val="28"/>
        </w:rPr>
        <w:t xml:space="preserve"> «Об утверждении порядка учета </w:t>
      </w:r>
      <w:proofErr w:type="spellStart"/>
      <w:r w:rsidRPr="006713C9">
        <w:rPr>
          <w:rFonts w:ascii="Times New Roman" w:hAnsi="Times New Roman"/>
          <w:sz w:val="28"/>
          <w:szCs w:val="28"/>
        </w:rPr>
        <w:t>наймодателем</w:t>
      </w:r>
      <w:proofErr w:type="spellEnd"/>
      <w:r w:rsidRPr="006713C9">
        <w:rPr>
          <w:rFonts w:ascii="Times New Roman" w:hAnsi="Times New Roman"/>
          <w:sz w:val="28"/>
          <w:szCs w:val="28"/>
        </w:rPr>
        <w:t xml:space="preserve"> заявлений граждан о предоставлении жилых помещений по договорам найма жилых помещений жилищного фонда социального использования».</w:t>
      </w:r>
    </w:p>
    <w:p w:rsidR="00600C25" w:rsidRPr="006713C9" w:rsidRDefault="00600C25" w:rsidP="00CD6B73">
      <w:pPr>
        <w:pStyle w:val="a4"/>
        <w:ind w:firstLine="567"/>
        <w:contextualSpacing/>
        <w:jc w:val="both"/>
        <w:rPr>
          <w:rFonts w:ascii="Times New Roman" w:hAnsi="Times New Roman"/>
          <w:sz w:val="28"/>
          <w:szCs w:val="28"/>
        </w:rPr>
      </w:pPr>
      <w:r w:rsidRPr="006713C9">
        <w:rPr>
          <w:rFonts w:ascii="Times New Roman" w:hAnsi="Times New Roman"/>
          <w:sz w:val="28"/>
          <w:szCs w:val="28"/>
        </w:rPr>
        <w:t xml:space="preserve">18. Постановление Правительства ЧР от 10 </w:t>
      </w:r>
      <w:r w:rsidR="00AD64C9" w:rsidRPr="006713C9">
        <w:rPr>
          <w:rFonts w:ascii="Times New Roman" w:hAnsi="Times New Roman"/>
          <w:sz w:val="28"/>
          <w:szCs w:val="28"/>
        </w:rPr>
        <w:t>июня 2015 года № 128</w:t>
      </w:r>
      <w:r w:rsidRPr="006713C9">
        <w:rPr>
          <w:rFonts w:ascii="Times New Roman" w:hAnsi="Times New Roman"/>
          <w:sz w:val="28"/>
          <w:szCs w:val="28"/>
        </w:rPr>
        <w:t xml:space="preserve"> «Об установлении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на 2015 год».</w:t>
      </w:r>
    </w:p>
    <w:p w:rsidR="00600C25" w:rsidRPr="006713C9" w:rsidRDefault="00600C25" w:rsidP="00CD6B73">
      <w:pPr>
        <w:pStyle w:val="a4"/>
        <w:ind w:firstLine="567"/>
        <w:contextualSpacing/>
        <w:jc w:val="both"/>
        <w:rPr>
          <w:rFonts w:ascii="Times New Roman" w:hAnsi="Times New Roman"/>
          <w:sz w:val="28"/>
          <w:szCs w:val="28"/>
        </w:rPr>
      </w:pPr>
      <w:r w:rsidRPr="006713C9">
        <w:rPr>
          <w:rFonts w:ascii="Times New Roman" w:hAnsi="Times New Roman"/>
          <w:sz w:val="28"/>
          <w:szCs w:val="28"/>
        </w:rPr>
        <w:t>19. Распоряжение Правительства ЧР от 1 ию</w:t>
      </w:r>
      <w:r w:rsidR="00AD64C9" w:rsidRPr="006713C9">
        <w:rPr>
          <w:rFonts w:ascii="Times New Roman" w:hAnsi="Times New Roman"/>
          <w:sz w:val="28"/>
          <w:szCs w:val="28"/>
        </w:rPr>
        <w:t>ня 2015 года № 136-р</w:t>
      </w:r>
      <w:r w:rsidRPr="006713C9">
        <w:rPr>
          <w:rFonts w:ascii="Times New Roman" w:hAnsi="Times New Roman"/>
          <w:sz w:val="28"/>
          <w:szCs w:val="28"/>
        </w:rPr>
        <w:t xml:space="preserve"> «Об утверждении состава правления некоммерческой организации «Фонд капитального ремонта многоквартирных домов города Грозного Чеченской Республики».</w:t>
      </w:r>
    </w:p>
    <w:p w:rsidR="00600C25" w:rsidRPr="006713C9" w:rsidRDefault="00600C25" w:rsidP="00CD6B73">
      <w:pPr>
        <w:pStyle w:val="a4"/>
        <w:ind w:firstLine="567"/>
        <w:contextualSpacing/>
        <w:jc w:val="both"/>
        <w:rPr>
          <w:rFonts w:ascii="Times New Roman" w:hAnsi="Times New Roman"/>
          <w:sz w:val="28"/>
          <w:szCs w:val="28"/>
        </w:rPr>
      </w:pPr>
      <w:r w:rsidRPr="006713C9">
        <w:rPr>
          <w:rFonts w:ascii="Times New Roman" w:hAnsi="Times New Roman"/>
          <w:sz w:val="28"/>
          <w:szCs w:val="28"/>
        </w:rPr>
        <w:t>20. Постановление Правительства ЧР от 1 июля 2015 года №</w:t>
      </w:r>
      <w:r w:rsidR="00AD64C9" w:rsidRPr="006713C9">
        <w:rPr>
          <w:rFonts w:ascii="Times New Roman" w:hAnsi="Times New Roman"/>
          <w:sz w:val="28"/>
          <w:szCs w:val="28"/>
        </w:rPr>
        <w:t xml:space="preserve"> </w:t>
      </w:r>
      <w:r w:rsidRPr="006713C9">
        <w:rPr>
          <w:rFonts w:ascii="Times New Roman" w:hAnsi="Times New Roman"/>
          <w:sz w:val="28"/>
          <w:szCs w:val="28"/>
        </w:rPr>
        <w:t>140  «О внесении изменений в постановление Правительства Чеченской Республики от 22 мая 2007 года № 83».</w:t>
      </w:r>
    </w:p>
    <w:p w:rsidR="00600C25" w:rsidRPr="006713C9" w:rsidRDefault="00600C25" w:rsidP="00CD6B73">
      <w:pPr>
        <w:pStyle w:val="a4"/>
        <w:ind w:firstLine="567"/>
        <w:contextualSpacing/>
        <w:jc w:val="both"/>
        <w:rPr>
          <w:rFonts w:ascii="Times New Roman" w:hAnsi="Times New Roman"/>
          <w:sz w:val="28"/>
          <w:szCs w:val="28"/>
        </w:rPr>
      </w:pPr>
      <w:r w:rsidRPr="006713C9">
        <w:rPr>
          <w:rFonts w:ascii="Times New Roman" w:hAnsi="Times New Roman"/>
          <w:sz w:val="28"/>
          <w:szCs w:val="28"/>
        </w:rPr>
        <w:t>21. Постановление Правительства ЧР от 1 июля 2015 года №</w:t>
      </w:r>
      <w:r w:rsidR="00AD64C9" w:rsidRPr="006713C9">
        <w:rPr>
          <w:rFonts w:ascii="Times New Roman" w:hAnsi="Times New Roman"/>
          <w:sz w:val="28"/>
          <w:szCs w:val="28"/>
        </w:rPr>
        <w:t xml:space="preserve"> 144 </w:t>
      </w:r>
      <w:r w:rsidRPr="006713C9">
        <w:rPr>
          <w:rFonts w:ascii="Times New Roman" w:hAnsi="Times New Roman"/>
          <w:sz w:val="28"/>
          <w:szCs w:val="28"/>
        </w:rPr>
        <w:t>«Об определении порядка установления максимального размера платы за наем жилого помещения по договору найма жилого помещения жилищного фонда социального использования».</w:t>
      </w:r>
    </w:p>
    <w:p w:rsidR="00600C25" w:rsidRPr="006713C9" w:rsidRDefault="00600C25" w:rsidP="00CD6B73">
      <w:pPr>
        <w:pStyle w:val="a4"/>
        <w:ind w:firstLine="567"/>
        <w:contextualSpacing/>
        <w:jc w:val="both"/>
        <w:rPr>
          <w:rFonts w:ascii="Times New Roman" w:hAnsi="Times New Roman"/>
          <w:sz w:val="28"/>
          <w:szCs w:val="28"/>
        </w:rPr>
      </w:pPr>
      <w:r w:rsidRPr="006713C9">
        <w:rPr>
          <w:rFonts w:ascii="Times New Roman" w:hAnsi="Times New Roman"/>
          <w:sz w:val="28"/>
          <w:szCs w:val="28"/>
        </w:rPr>
        <w:t>22. Закон Чеченской Республики от 28 июля 2015 года № 31-РЗ</w:t>
      </w:r>
      <w:r w:rsidR="00AD64C9" w:rsidRPr="006713C9">
        <w:rPr>
          <w:rFonts w:ascii="Times New Roman" w:hAnsi="Times New Roman"/>
          <w:sz w:val="28"/>
          <w:szCs w:val="28"/>
        </w:rPr>
        <w:t xml:space="preserve"> </w:t>
      </w:r>
      <w:r w:rsidRPr="006713C9">
        <w:rPr>
          <w:rFonts w:ascii="Times New Roman" w:hAnsi="Times New Roman"/>
          <w:sz w:val="28"/>
          <w:szCs w:val="28"/>
        </w:rPr>
        <w:t>«Об установлении порядка установления органами местного самоуправления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00C25" w:rsidRPr="006713C9" w:rsidRDefault="00600C25" w:rsidP="00CD6B73">
      <w:pPr>
        <w:pStyle w:val="a4"/>
        <w:ind w:firstLine="567"/>
        <w:contextualSpacing/>
        <w:jc w:val="both"/>
        <w:rPr>
          <w:rFonts w:ascii="Times New Roman" w:hAnsi="Times New Roman"/>
          <w:sz w:val="28"/>
          <w:szCs w:val="28"/>
        </w:rPr>
      </w:pPr>
      <w:r w:rsidRPr="006713C9">
        <w:rPr>
          <w:rFonts w:ascii="Times New Roman" w:hAnsi="Times New Roman"/>
          <w:sz w:val="28"/>
          <w:szCs w:val="28"/>
        </w:rPr>
        <w:lastRenderedPageBreak/>
        <w:t>23. Закон Чеченской Республики от 28 июля 2015 года № 33- РЗ «О порядке определения органами местного самоуправления дохода гражданина и постоянно проживающих совместно с ним членов его семьи, и стоимости подлежащего налогообложению их имущества, и установления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00C25" w:rsidRPr="006713C9" w:rsidRDefault="00600C25" w:rsidP="00CD6B73">
      <w:pPr>
        <w:pStyle w:val="a4"/>
        <w:ind w:firstLine="567"/>
        <w:contextualSpacing/>
        <w:jc w:val="both"/>
        <w:rPr>
          <w:rFonts w:ascii="Times New Roman" w:hAnsi="Times New Roman"/>
          <w:iCs/>
          <w:sz w:val="28"/>
          <w:szCs w:val="28"/>
        </w:rPr>
      </w:pPr>
      <w:r w:rsidRPr="006713C9">
        <w:rPr>
          <w:rFonts w:ascii="Times New Roman" w:hAnsi="Times New Roman"/>
          <w:iCs/>
          <w:sz w:val="28"/>
          <w:szCs w:val="28"/>
        </w:rPr>
        <w:t>24. Распоряжение Правительства Чеченской Республики от 10 августа 2015 года № 191-р «Об опытной эксплуатации, организации работ в государственной информационной системе жилищно-коммунального хозяйства».</w:t>
      </w:r>
    </w:p>
    <w:p w:rsidR="00600C25" w:rsidRPr="006713C9" w:rsidRDefault="00600C25" w:rsidP="00CD6B73">
      <w:pPr>
        <w:pStyle w:val="a4"/>
        <w:ind w:firstLine="567"/>
        <w:contextualSpacing/>
        <w:jc w:val="both"/>
        <w:rPr>
          <w:rFonts w:ascii="Times New Roman" w:hAnsi="Times New Roman"/>
          <w:sz w:val="28"/>
          <w:szCs w:val="28"/>
        </w:rPr>
      </w:pPr>
      <w:r w:rsidRPr="006713C9">
        <w:rPr>
          <w:rFonts w:ascii="Times New Roman" w:hAnsi="Times New Roman"/>
          <w:sz w:val="28"/>
          <w:szCs w:val="28"/>
        </w:rPr>
        <w:t xml:space="preserve">25. Распоряжение Правительства Чеченской Республики 4 августа 2015 года </w:t>
      </w:r>
      <w:r w:rsidR="00AD64C9" w:rsidRPr="006713C9">
        <w:rPr>
          <w:rFonts w:ascii="Times New Roman" w:hAnsi="Times New Roman"/>
          <w:sz w:val="28"/>
          <w:szCs w:val="28"/>
        </w:rPr>
        <w:t xml:space="preserve">              </w:t>
      </w:r>
      <w:r w:rsidRPr="006713C9">
        <w:rPr>
          <w:rFonts w:ascii="Times New Roman" w:hAnsi="Times New Roman"/>
          <w:sz w:val="28"/>
          <w:szCs w:val="28"/>
        </w:rPr>
        <w:t>№ 184-р «Об утверждении Плана информирования граждан о сроках выполнения и об объемах работ по капитальному ремонту общего имущества в многоквартирных домах, расположенных на территории Чеченской Республики».</w:t>
      </w:r>
    </w:p>
    <w:p w:rsidR="00BE0B37" w:rsidRPr="006713C9" w:rsidRDefault="00BC16C4" w:rsidP="00BE0B37">
      <w:pPr>
        <w:spacing w:after="0" w:line="240" w:lineRule="auto"/>
        <w:ind w:firstLine="567"/>
        <w:contextualSpacing/>
        <w:jc w:val="both"/>
        <w:rPr>
          <w:rFonts w:ascii="Times New Roman" w:hAnsi="Times New Roman"/>
          <w:sz w:val="28"/>
          <w:szCs w:val="28"/>
        </w:rPr>
      </w:pPr>
      <w:r w:rsidRPr="006713C9">
        <w:rPr>
          <w:rFonts w:ascii="Times New Roman" w:hAnsi="Times New Roman"/>
          <w:sz w:val="28"/>
          <w:szCs w:val="28"/>
        </w:rPr>
        <w:t xml:space="preserve">26. </w:t>
      </w:r>
      <w:r w:rsidR="00600C25" w:rsidRPr="006713C9">
        <w:rPr>
          <w:rFonts w:ascii="Times New Roman" w:hAnsi="Times New Roman"/>
          <w:sz w:val="28"/>
          <w:szCs w:val="28"/>
        </w:rPr>
        <w:t>Проект постановления Правительства ЧР «О республиканских стандартах оплаты жилого помещения и коммунальных услуг по Чеченской Республике на 2015 год» возвращен Минфином ЧР без согласования с формулировкой: «В связи с тем, что бюджет ЧР на 2015 год испытывает финансовые трудности, предлагаем оставить республиканский стандарт оплаты жилого помещения и коммунальных услуг по Чеченской Республике на уровне 2014 года, а также вернуться к рассмотрению данного проекта постановления Правительства ЧР в 2016 году».</w:t>
      </w:r>
    </w:p>
    <w:p w:rsidR="00BC44A2" w:rsidRPr="006713C9" w:rsidRDefault="00BE0B37" w:rsidP="00BE0B37">
      <w:pPr>
        <w:pStyle w:val="a4"/>
        <w:ind w:firstLine="567"/>
        <w:contextualSpacing/>
        <w:rPr>
          <w:rFonts w:ascii="Times New Roman" w:hAnsi="Times New Roman"/>
          <w:sz w:val="28"/>
          <w:szCs w:val="28"/>
        </w:rPr>
      </w:pPr>
      <w:r w:rsidRPr="006713C9">
        <w:rPr>
          <w:rFonts w:ascii="Times New Roman" w:hAnsi="Times New Roman"/>
          <w:sz w:val="28"/>
          <w:szCs w:val="28"/>
        </w:rPr>
        <w:t>27. Постановления Правительства ЧР от 08.09.2015 года № 161 «О создании центров поддержки собственников в муниципальных районах, городских округах и городских поселениях Чеченской Республики».</w:t>
      </w:r>
    </w:p>
    <w:p w:rsidR="003214A0" w:rsidRPr="00C42720" w:rsidRDefault="003214A0" w:rsidP="00BE0B37">
      <w:pPr>
        <w:pStyle w:val="a4"/>
        <w:ind w:firstLine="567"/>
        <w:contextualSpacing/>
        <w:rPr>
          <w:rFonts w:ascii="Times New Roman" w:hAnsi="Times New Roman"/>
          <w:b/>
          <w:sz w:val="16"/>
          <w:szCs w:val="16"/>
        </w:rPr>
      </w:pPr>
    </w:p>
    <w:p w:rsidR="00600C25" w:rsidRPr="006713C9" w:rsidRDefault="00BC44A2" w:rsidP="00BC44A2">
      <w:pPr>
        <w:pStyle w:val="a4"/>
        <w:contextualSpacing/>
        <w:rPr>
          <w:rFonts w:ascii="Times New Roman" w:hAnsi="Times New Roman"/>
          <w:b/>
          <w:sz w:val="28"/>
          <w:szCs w:val="28"/>
        </w:rPr>
      </w:pPr>
      <w:r w:rsidRPr="006713C9">
        <w:rPr>
          <w:rFonts w:ascii="Times New Roman" w:hAnsi="Times New Roman"/>
          <w:b/>
          <w:sz w:val="28"/>
          <w:szCs w:val="28"/>
        </w:rPr>
        <w:tab/>
      </w:r>
      <w:r w:rsidR="003214A0" w:rsidRPr="006713C9">
        <w:rPr>
          <w:rFonts w:ascii="Times New Roman" w:hAnsi="Times New Roman"/>
          <w:b/>
          <w:sz w:val="28"/>
          <w:szCs w:val="28"/>
        </w:rPr>
        <w:t>4</w:t>
      </w:r>
      <w:r w:rsidRPr="006713C9">
        <w:rPr>
          <w:rFonts w:ascii="Times New Roman" w:hAnsi="Times New Roman"/>
          <w:b/>
          <w:sz w:val="28"/>
          <w:szCs w:val="28"/>
        </w:rPr>
        <w:t xml:space="preserve">.9 </w:t>
      </w:r>
      <w:r w:rsidR="00600C25" w:rsidRPr="006713C9">
        <w:rPr>
          <w:rFonts w:ascii="Times New Roman" w:hAnsi="Times New Roman"/>
          <w:b/>
          <w:sz w:val="28"/>
          <w:szCs w:val="28"/>
        </w:rPr>
        <w:t>Принятые нормативные правовые акты М</w:t>
      </w:r>
      <w:r w:rsidR="001E4182" w:rsidRPr="006713C9">
        <w:rPr>
          <w:rFonts w:ascii="Times New Roman" w:hAnsi="Times New Roman"/>
          <w:b/>
          <w:sz w:val="28"/>
          <w:szCs w:val="28"/>
        </w:rPr>
        <w:t xml:space="preserve">С и </w:t>
      </w:r>
      <w:r w:rsidR="00600C25" w:rsidRPr="006713C9">
        <w:rPr>
          <w:rFonts w:ascii="Times New Roman" w:hAnsi="Times New Roman"/>
          <w:b/>
          <w:sz w:val="28"/>
          <w:szCs w:val="28"/>
        </w:rPr>
        <w:t>ЖКХ ЧР</w:t>
      </w:r>
      <w:r w:rsidR="00042DA7" w:rsidRPr="006713C9">
        <w:rPr>
          <w:rFonts w:ascii="Times New Roman" w:hAnsi="Times New Roman"/>
          <w:b/>
          <w:sz w:val="28"/>
          <w:szCs w:val="28"/>
        </w:rPr>
        <w:t>.</w:t>
      </w:r>
    </w:p>
    <w:p w:rsidR="00600C25" w:rsidRPr="006713C9" w:rsidRDefault="00600C25" w:rsidP="00CD6B73">
      <w:pPr>
        <w:pStyle w:val="a4"/>
        <w:ind w:firstLine="567"/>
        <w:contextualSpacing/>
        <w:jc w:val="both"/>
        <w:rPr>
          <w:rFonts w:ascii="Times New Roman" w:hAnsi="Times New Roman"/>
          <w:sz w:val="16"/>
          <w:szCs w:val="16"/>
        </w:rPr>
      </w:pPr>
    </w:p>
    <w:p w:rsidR="00600C25" w:rsidRPr="006713C9" w:rsidRDefault="00600C25" w:rsidP="00CD6B73">
      <w:pPr>
        <w:pStyle w:val="a4"/>
        <w:ind w:firstLine="567"/>
        <w:contextualSpacing/>
        <w:jc w:val="both"/>
        <w:rPr>
          <w:rFonts w:ascii="Times New Roman" w:hAnsi="Times New Roman"/>
          <w:sz w:val="28"/>
          <w:szCs w:val="28"/>
        </w:rPr>
      </w:pPr>
      <w:r w:rsidRPr="006713C9">
        <w:rPr>
          <w:rFonts w:ascii="Times New Roman" w:hAnsi="Times New Roman"/>
          <w:sz w:val="28"/>
          <w:szCs w:val="28"/>
        </w:rPr>
        <w:t>1. Распоряжение Министерства</w:t>
      </w:r>
      <w:r w:rsidR="001E4182" w:rsidRPr="006713C9">
        <w:rPr>
          <w:rFonts w:ascii="Times New Roman" w:hAnsi="Times New Roman"/>
          <w:sz w:val="28"/>
          <w:szCs w:val="28"/>
        </w:rPr>
        <w:t xml:space="preserve"> строительства и</w:t>
      </w:r>
      <w:r w:rsidRPr="006713C9">
        <w:rPr>
          <w:rFonts w:ascii="Times New Roman" w:hAnsi="Times New Roman"/>
          <w:sz w:val="28"/>
          <w:szCs w:val="28"/>
        </w:rPr>
        <w:t xml:space="preserve"> ЖКХ ЧР </w:t>
      </w:r>
      <w:r w:rsidR="001E4182" w:rsidRPr="006713C9">
        <w:rPr>
          <w:rFonts w:ascii="Times New Roman" w:hAnsi="Times New Roman"/>
          <w:sz w:val="28"/>
          <w:szCs w:val="28"/>
        </w:rPr>
        <w:t xml:space="preserve">от 26 января 2015 года № 01/06 </w:t>
      </w:r>
      <w:r w:rsidRPr="006713C9">
        <w:rPr>
          <w:rFonts w:ascii="Times New Roman" w:hAnsi="Times New Roman"/>
          <w:sz w:val="28"/>
          <w:szCs w:val="28"/>
        </w:rPr>
        <w:t>«О проведении обучающих семинаров по вопросам жилищно-коммунального хозяйства в Чеченской Республике в 2015 году».</w:t>
      </w:r>
    </w:p>
    <w:p w:rsidR="00600C25" w:rsidRPr="006713C9" w:rsidRDefault="00600C25" w:rsidP="00CD6B73">
      <w:pPr>
        <w:pStyle w:val="a4"/>
        <w:ind w:firstLine="567"/>
        <w:contextualSpacing/>
        <w:jc w:val="both"/>
        <w:rPr>
          <w:rFonts w:ascii="Times New Roman" w:hAnsi="Times New Roman"/>
          <w:sz w:val="28"/>
          <w:szCs w:val="28"/>
        </w:rPr>
      </w:pPr>
      <w:r w:rsidRPr="006713C9">
        <w:rPr>
          <w:rFonts w:ascii="Times New Roman" w:hAnsi="Times New Roman"/>
          <w:sz w:val="28"/>
          <w:szCs w:val="28"/>
        </w:rPr>
        <w:t xml:space="preserve">В рамках исполнения данного распоряжения и в целях повышения профессионального уровня муниципальных служащих ЧР в Министерстве </w:t>
      </w:r>
      <w:r w:rsidR="001E4182" w:rsidRPr="006713C9">
        <w:rPr>
          <w:rFonts w:ascii="Times New Roman" w:hAnsi="Times New Roman"/>
          <w:sz w:val="28"/>
          <w:szCs w:val="28"/>
        </w:rPr>
        <w:t xml:space="preserve">строительства и </w:t>
      </w:r>
      <w:r w:rsidRPr="006713C9">
        <w:rPr>
          <w:rFonts w:ascii="Times New Roman" w:hAnsi="Times New Roman"/>
          <w:sz w:val="28"/>
          <w:szCs w:val="28"/>
        </w:rPr>
        <w:t>жилищно-коммунального хозяйства ЧР поведены  следующие семинарские занятия:</w:t>
      </w:r>
    </w:p>
    <w:p w:rsidR="00600C25" w:rsidRPr="006713C9" w:rsidRDefault="00600C25" w:rsidP="00CD6B73">
      <w:pPr>
        <w:pStyle w:val="a4"/>
        <w:ind w:firstLine="567"/>
        <w:contextualSpacing/>
        <w:jc w:val="both"/>
        <w:rPr>
          <w:rFonts w:ascii="Times New Roman" w:hAnsi="Times New Roman"/>
          <w:sz w:val="28"/>
          <w:szCs w:val="28"/>
        </w:rPr>
      </w:pPr>
      <w:r w:rsidRPr="006713C9">
        <w:rPr>
          <w:rFonts w:ascii="Times New Roman" w:hAnsi="Times New Roman"/>
          <w:sz w:val="28"/>
          <w:szCs w:val="28"/>
        </w:rPr>
        <w:t>1) 26 февраля 2015 года – тема «Регистрация прав государственной и (или) муниципальной собственности на объекты энергетики и коммунальной сферы, в том числе бесхозяйные объекты, и передача их в концессию или долгосрочную (более 1 года) аренду»;</w:t>
      </w:r>
    </w:p>
    <w:p w:rsidR="00600C25" w:rsidRPr="006713C9" w:rsidRDefault="00600C25" w:rsidP="00CD6B73">
      <w:pPr>
        <w:pStyle w:val="a4"/>
        <w:ind w:firstLine="567"/>
        <w:contextualSpacing/>
        <w:jc w:val="both"/>
        <w:rPr>
          <w:rFonts w:ascii="Times New Roman" w:hAnsi="Times New Roman"/>
          <w:sz w:val="28"/>
          <w:szCs w:val="28"/>
        </w:rPr>
      </w:pPr>
      <w:r w:rsidRPr="006713C9">
        <w:rPr>
          <w:rFonts w:ascii="Times New Roman" w:hAnsi="Times New Roman"/>
          <w:sz w:val="28"/>
          <w:szCs w:val="28"/>
        </w:rPr>
        <w:t>2) 11 марта 2015 года – тема «Порядок проведения квалификационного экзамена, порядок выдачи, аннулирования квалификационного аттестата, а также перечень вопросов, предлагаемых лицу, претендующему на получение  квалификационного аттестата на квалификационном экзамене»;</w:t>
      </w:r>
    </w:p>
    <w:p w:rsidR="00600C25" w:rsidRPr="006713C9" w:rsidRDefault="00600C25" w:rsidP="00CD6B73">
      <w:pPr>
        <w:pStyle w:val="a4"/>
        <w:ind w:firstLine="567"/>
        <w:contextualSpacing/>
        <w:jc w:val="both"/>
        <w:rPr>
          <w:rFonts w:ascii="Times New Roman" w:hAnsi="Times New Roman"/>
          <w:sz w:val="28"/>
          <w:szCs w:val="28"/>
        </w:rPr>
      </w:pPr>
      <w:r w:rsidRPr="006713C9">
        <w:rPr>
          <w:rFonts w:ascii="Times New Roman" w:hAnsi="Times New Roman"/>
          <w:sz w:val="28"/>
          <w:szCs w:val="28"/>
        </w:rPr>
        <w:t>3) 19 марта 2015 года – тема «Создание и обеспечение деятельности общественных советов по вопросам жилищно-коммунального хозяйства на территории ЧР».</w:t>
      </w:r>
    </w:p>
    <w:p w:rsidR="00600C25" w:rsidRPr="006713C9" w:rsidRDefault="00600C25" w:rsidP="00CD6B73">
      <w:pPr>
        <w:pStyle w:val="a4"/>
        <w:ind w:firstLine="567"/>
        <w:contextualSpacing/>
        <w:jc w:val="both"/>
        <w:rPr>
          <w:rFonts w:ascii="Times New Roman" w:hAnsi="Times New Roman"/>
          <w:sz w:val="28"/>
          <w:szCs w:val="28"/>
        </w:rPr>
      </w:pPr>
      <w:r w:rsidRPr="006713C9">
        <w:rPr>
          <w:rFonts w:ascii="Times New Roman" w:hAnsi="Times New Roman"/>
          <w:sz w:val="28"/>
          <w:szCs w:val="28"/>
        </w:rPr>
        <w:t xml:space="preserve">4) 26 мая 2015 года – темы «Порядок, формы и сроки информирования граждан, принятых на учет в качестве нуждающихся в предоставлении жилых помещений по </w:t>
      </w:r>
      <w:r w:rsidRPr="006713C9">
        <w:rPr>
          <w:rFonts w:ascii="Times New Roman" w:hAnsi="Times New Roman"/>
          <w:sz w:val="28"/>
          <w:szCs w:val="28"/>
        </w:rPr>
        <w:lastRenderedPageBreak/>
        <w:t xml:space="preserve">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и Формирование </w:t>
      </w:r>
      <w:proofErr w:type="spellStart"/>
      <w:r w:rsidRPr="006713C9">
        <w:rPr>
          <w:rFonts w:ascii="Times New Roman" w:hAnsi="Times New Roman"/>
          <w:sz w:val="28"/>
          <w:szCs w:val="28"/>
        </w:rPr>
        <w:t>статотчета</w:t>
      </w:r>
      <w:proofErr w:type="spellEnd"/>
      <w:r w:rsidRPr="006713C9">
        <w:rPr>
          <w:rFonts w:ascii="Times New Roman" w:hAnsi="Times New Roman"/>
          <w:sz w:val="28"/>
          <w:szCs w:val="28"/>
        </w:rPr>
        <w:t xml:space="preserve"> по форме 22-ЖКХ (реформа).</w:t>
      </w:r>
    </w:p>
    <w:p w:rsidR="00600C25" w:rsidRPr="006713C9" w:rsidRDefault="00600C25" w:rsidP="00CD6B73">
      <w:pPr>
        <w:pStyle w:val="a4"/>
        <w:ind w:firstLine="567"/>
        <w:contextualSpacing/>
        <w:jc w:val="both"/>
        <w:rPr>
          <w:rFonts w:ascii="Times New Roman" w:hAnsi="Times New Roman"/>
          <w:sz w:val="28"/>
          <w:szCs w:val="28"/>
        </w:rPr>
      </w:pPr>
      <w:r w:rsidRPr="006713C9">
        <w:rPr>
          <w:rFonts w:ascii="Times New Roman" w:hAnsi="Times New Roman"/>
          <w:sz w:val="28"/>
          <w:szCs w:val="28"/>
        </w:rPr>
        <w:t>5) 22 июня 2015 года – тема «Капитальный ремонт многоквартирных домов – новый порядок финансирования с 2015 года».</w:t>
      </w:r>
    </w:p>
    <w:p w:rsidR="00600C25" w:rsidRPr="006713C9" w:rsidRDefault="00600C25" w:rsidP="00CD6B73">
      <w:pPr>
        <w:pStyle w:val="a4"/>
        <w:ind w:firstLine="567"/>
        <w:contextualSpacing/>
        <w:jc w:val="both"/>
        <w:rPr>
          <w:rFonts w:ascii="Times New Roman" w:hAnsi="Times New Roman"/>
          <w:sz w:val="28"/>
          <w:szCs w:val="28"/>
        </w:rPr>
      </w:pPr>
      <w:r w:rsidRPr="006713C9">
        <w:rPr>
          <w:rFonts w:ascii="Times New Roman" w:hAnsi="Times New Roman"/>
          <w:sz w:val="28"/>
          <w:szCs w:val="28"/>
        </w:rPr>
        <w:t>6) 29 июля 2015 года – тема «Раскрытие информации организациями, осуществляющими деятельность в сфере управления многоквартирными домами».</w:t>
      </w:r>
    </w:p>
    <w:p w:rsidR="00600C25" w:rsidRPr="006713C9" w:rsidRDefault="00600C25" w:rsidP="00CD6B73">
      <w:pPr>
        <w:pStyle w:val="a4"/>
        <w:ind w:firstLine="567"/>
        <w:contextualSpacing/>
        <w:jc w:val="both"/>
        <w:rPr>
          <w:rFonts w:ascii="Times New Roman" w:hAnsi="Times New Roman"/>
          <w:sz w:val="28"/>
          <w:szCs w:val="28"/>
        </w:rPr>
      </w:pPr>
      <w:r w:rsidRPr="006713C9">
        <w:rPr>
          <w:rFonts w:ascii="Times New Roman" w:hAnsi="Times New Roman"/>
          <w:sz w:val="28"/>
          <w:szCs w:val="28"/>
        </w:rPr>
        <w:t xml:space="preserve">7) 25 августа 2015 года – тема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такого учета». </w:t>
      </w:r>
    </w:p>
    <w:p w:rsidR="00600C25" w:rsidRPr="006713C9" w:rsidRDefault="00600C25" w:rsidP="00CD6B73">
      <w:pPr>
        <w:pStyle w:val="a4"/>
        <w:tabs>
          <w:tab w:val="left" w:pos="4625"/>
        </w:tabs>
        <w:ind w:left="1080" w:firstLine="426"/>
        <w:contextualSpacing/>
        <w:jc w:val="both"/>
        <w:rPr>
          <w:rFonts w:ascii="Times New Roman" w:hAnsi="Times New Roman"/>
          <w:b/>
          <w:sz w:val="16"/>
          <w:szCs w:val="16"/>
        </w:rPr>
      </w:pPr>
    </w:p>
    <w:p w:rsidR="00600C25" w:rsidRPr="006713C9" w:rsidRDefault="00BC44A2" w:rsidP="00BC44A2">
      <w:pPr>
        <w:pStyle w:val="a4"/>
        <w:contextualSpacing/>
        <w:jc w:val="center"/>
        <w:rPr>
          <w:rFonts w:ascii="Times New Roman" w:hAnsi="Times New Roman"/>
          <w:b/>
          <w:sz w:val="28"/>
          <w:szCs w:val="28"/>
        </w:rPr>
      </w:pPr>
      <w:r w:rsidRPr="006713C9">
        <w:rPr>
          <w:rFonts w:ascii="Times New Roman" w:hAnsi="Times New Roman"/>
          <w:b/>
          <w:sz w:val="28"/>
          <w:szCs w:val="28"/>
        </w:rPr>
        <w:tab/>
      </w:r>
      <w:r w:rsidR="00204511" w:rsidRPr="006713C9">
        <w:rPr>
          <w:rFonts w:ascii="Times New Roman" w:hAnsi="Times New Roman"/>
          <w:b/>
          <w:sz w:val="28"/>
          <w:szCs w:val="28"/>
        </w:rPr>
        <w:t>4</w:t>
      </w:r>
      <w:r w:rsidRPr="006713C9">
        <w:rPr>
          <w:rFonts w:ascii="Times New Roman" w:hAnsi="Times New Roman"/>
          <w:b/>
          <w:sz w:val="28"/>
          <w:szCs w:val="28"/>
        </w:rPr>
        <w:t xml:space="preserve">.10 </w:t>
      </w:r>
      <w:r w:rsidR="00600C25" w:rsidRPr="006713C9">
        <w:rPr>
          <w:rFonts w:ascii="Times New Roman" w:hAnsi="Times New Roman"/>
          <w:b/>
          <w:sz w:val="28"/>
          <w:szCs w:val="28"/>
        </w:rPr>
        <w:t>Представление отчетов в Министерство строительства и ЖКХ Российской Федерации</w:t>
      </w:r>
      <w:r w:rsidR="00042DA7" w:rsidRPr="006713C9">
        <w:rPr>
          <w:rFonts w:ascii="Times New Roman" w:hAnsi="Times New Roman"/>
          <w:b/>
          <w:sz w:val="28"/>
          <w:szCs w:val="28"/>
        </w:rPr>
        <w:t>.</w:t>
      </w:r>
    </w:p>
    <w:p w:rsidR="00600C25" w:rsidRPr="006713C9" w:rsidRDefault="00600C25" w:rsidP="00CD6B73">
      <w:pPr>
        <w:pStyle w:val="a4"/>
        <w:contextualSpacing/>
        <w:rPr>
          <w:rFonts w:ascii="Times New Roman" w:hAnsi="Times New Roman"/>
          <w:b/>
          <w:sz w:val="16"/>
          <w:szCs w:val="16"/>
        </w:rPr>
      </w:pPr>
    </w:p>
    <w:p w:rsidR="00600C25" w:rsidRPr="006713C9" w:rsidRDefault="00600C25" w:rsidP="00BE0170">
      <w:pPr>
        <w:pStyle w:val="a3"/>
        <w:numPr>
          <w:ilvl w:val="0"/>
          <w:numId w:val="2"/>
        </w:numPr>
        <w:autoSpaceDE w:val="0"/>
        <w:autoSpaceDN w:val="0"/>
        <w:adjustRightInd w:val="0"/>
        <w:spacing w:after="139" w:line="240" w:lineRule="auto"/>
        <w:ind w:left="0" w:firstLine="426"/>
        <w:jc w:val="both"/>
        <w:rPr>
          <w:rFonts w:ascii="Times New Roman" w:hAnsi="Times New Roman"/>
          <w:i/>
          <w:sz w:val="28"/>
          <w:szCs w:val="28"/>
          <w:u w:val="single"/>
        </w:rPr>
      </w:pPr>
      <w:r w:rsidRPr="006713C9">
        <w:rPr>
          <w:rFonts w:ascii="Times New Roman" w:hAnsi="Times New Roman"/>
          <w:sz w:val="28"/>
          <w:szCs w:val="28"/>
        </w:rPr>
        <w:t xml:space="preserve">Проведен мониторинг исполнения органами местного самоуправления муниципальных образований Чеченской Республики требований распоряжения Правительства РФ от 22 августа 2011 года № 1493-р «О плане действий по привлечению частных инвестиций в жилищно-коммунальное хозяйство с размещением отчета на интернет-портале Минстроя РФ «Информационная система мониторинга жилищно-коммунального хозяйства» за </w:t>
      </w:r>
      <w:r w:rsidRPr="006713C9">
        <w:rPr>
          <w:rFonts w:ascii="Times New Roman" w:hAnsi="Times New Roman"/>
          <w:sz w:val="28"/>
          <w:szCs w:val="28"/>
          <w:lang w:val="en-US"/>
        </w:rPr>
        <w:t>I</w:t>
      </w:r>
      <w:r w:rsidR="00C9553E" w:rsidRPr="006713C9">
        <w:rPr>
          <w:rFonts w:ascii="Times New Roman" w:hAnsi="Times New Roman"/>
          <w:sz w:val="28"/>
          <w:szCs w:val="28"/>
          <w:lang w:val="en-US"/>
        </w:rPr>
        <w:t>I</w:t>
      </w:r>
      <w:r w:rsidRPr="006713C9">
        <w:rPr>
          <w:rFonts w:ascii="Times New Roman" w:hAnsi="Times New Roman"/>
          <w:sz w:val="28"/>
          <w:szCs w:val="28"/>
        </w:rPr>
        <w:t xml:space="preserve"> квартал 2015 года. </w:t>
      </w:r>
    </w:p>
    <w:p w:rsidR="00600C25" w:rsidRPr="006713C9" w:rsidRDefault="00600C25" w:rsidP="00BE0170">
      <w:pPr>
        <w:pStyle w:val="a3"/>
        <w:numPr>
          <w:ilvl w:val="0"/>
          <w:numId w:val="2"/>
        </w:numPr>
        <w:tabs>
          <w:tab w:val="left" w:pos="-5529"/>
        </w:tabs>
        <w:autoSpaceDE w:val="0"/>
        <w:autoSpaceDN w:val="0"/>
        <w:adjustRightInd w:val="0"/>
        <w:spacing w:after="0" w:line="240" w:lineRule="auto"/>
        <w:ind w:left="0" w:firstLine="426"/>
        <w:jc w:val="both"/>
        <w:rPr>
          <w:rFonts w:ascii="Times New Roman" w:hAnsi="Times New Roman"/>
          <w:i/>
          <w:sz w:val="28"/>
          <w:szCs w:val="28"/>
          <w:u w:val="single"/>
        </w:rPr>
      </w:pPr>
      <w:r w:rsidRPr="006713C9">
        <w:rPr>
          <w:rFonts w:ascii="Times New Roman" w:hAnsi="Times New Roman"/>
          <w:sz w:val="28"/>
          <w:szCs w:val="28"/>
        </w:rPr>
        <w:t xml:space="preserve">Проведен мониторинг исполнения органами местного самоуправления муниципальных образований Чеченской Республики требований распоряжения Правительства РФ от 22 августа 2011 года № 1493-р «О плане действий по привлечению частных инвестиций в жилищно-коммунальное хозяйство с размещением отчета на интернет-портале Минстроя РФ «Информационная система мониторинга жилищно-коммунального хозяйства» за </w:t>
      </w:r>
      <w:r w:rsidRPr="006713C9">
        <w:rPr>
          <w:rFonts w:ascii="Times New Roman" w:hAnsi="Times New Roman"/>
          <w:sz w:val="28"/>
          <w:szCs w:val="28"/>
          <w:lang w:val="en-US"/>
        </w:rPr>
        <w:t>II</w:t>
      </w:r>
      <w:r w:rsidR="00CC00D1" w:rsidRPr="006713C9">
        <w:rPr>
          <w:rFonts w:ascii="Times New Roman" w:hAnsi="Times New Roman"/>
          <w:sz w:val="28"/>
          <w:szCs w:val="28"/>
          <w:lang w:val="en-US"/>
        </w:rPr>
        <w:t>I</w:t>
      </w:r>
      <w:r w:rsidRPr="006713C9">
        <w:rPr>
          <w:rFonts w:ascii="Times New Roman" w:hAnsi="Times New Roman"/>
          <w:sz w:val="28"/>
          <w:szCs w:val="28"/>
        </w:rPr>
        <w:t xml:space="preserve"> квартал 2015 года. </w:t>
      </w:r>
    </w:p>
    <w:p w:rsidR="00600C25" w:rsidRPr="006713C9" w:rsidRDefault="00600C25" w:rsidP="00BE0170">
      <w:pPr>
        <w:pStyle w:val="a3"/>
        <w:numPr>
          <w:ilvl w:val="0"/>
          <w:numId w:val="2"/>
        </w:numPr>
        <w:tabs>
          <w:tab w:val="left" w:pos="-5529"/>
        </w:tabs>
        <w:spacing w:after="0" w:line="240" w:lineRule="auto"/>
        <w:ind w:left="0" w:firstLine="426"/>
        <w:jc w:val="both"/>
        <w:rPr>
          <w:rFonts w:ascii="Times New Roman" w:hAnsi="Times New Roman"/>
          <w:b/>
          <w:sz w:val="28"/>
          <w:szCs w:val="28"/>
        </w:rPr>
      </w:pPr>
      <w:r w:rsidRPr="006713C9">
        <w:rPr>
          <w:rFonts w:ascii="Times New Roman" w:hAnsi="Times New Roman"/>
          <w:sz w:val="28"/>
          <w:szCs w:val="28"/>
        </w:rPr>
        <w:t xml:space="preserve">Составлен свод отчетности по форме федерального статистического наблюдения </w:t>
      </w:r>
      <w:hyperlink w:anchor="sub_1000" w:history="1">
        <w:r w:rsidRPr="006713C9">
          <w:rPr>
            <w:rStyle w:val="a6"/>
            <w:rFonts w:ascii="Times New Roman" w:eastAsia="Calibri" w:hAnsi="Times New Roman"/>
            <w:b w:val="0"/>
            <w:color w:val="auto"/>
            <w:sz w:val="28"/>
            <w:szCs w:val="28"/>
          </w:rPr>
          <w:t>№ 22-ЖКХ (реформа)</w:t>
        </w:r>
      </w:hyperlink>
      <w:r w:rsidRPr="006713C9">
        <w:rPr>
          <w:rStyle w:val="a6"/>
          <w:rFonts w:ascii="Times New Roman" w:eastAsia="Calibri" w:hAnsi="Times New Roman"/>
          <w:b w:val="0"/>
          <w:color w:val="auto"/>
          <w:sz w:val="28"/>
          <w:szCs w:val="28"/>
        </w:rPr>
        <w:t xml:space="preserve"> в соответствии с </w:t>
      </w:r>
      <w:hyperlink r:id="rId10" w:history="1">
        <w:r w:rsidRPr="006713C9">
          <w:rPr>
            <w:rStyle w:val="a6"/>
            <w:rFonts w:ascii="Times New Roman" w:eastAsia="Calibri" w:hAnsi="Times New Roman"/>
            <w:b w:val="0"/>
            <w:color w:val="auto"/>
            <w:sz w:val="28"/>
            <w:szCs w:val="28"/>
          </w:rPr>
          <w:t xml:space="preserve">приказом Федеральной службы государственной статистики от 23 ноября </w:t>
        </w:r>
        <w:r w:rsidR="00C9553E" w:rsidRPr="006713C9">
          <w:rPr>
            <w:rStyle w:val="a6"/>
            <w:rFonts w:ascii="Times New Roman" w:eastAsia="Calibri" w:hAnsi="Times New Roman"/>
            <w:b w:val="0"/>
            <w:color w:val="auto"/>
            <w:sz w:val="28"/>
            <w:szCs w:val="28"/>
          </w:rPr>
          <w:t>2010 года № 413</w:t>
        </w:r>
        <w:r w:rsidRPr="006713C9">
          <w:rPr>
            <w:rStyle w:val="a6"/>
            <w:rFonts w:ascii="Times New Roman" w:eastAsia="Calibri" w:hAnsi="Times New Roman"/>
            <w:b w:val="0"/>
            <w:color w:val="auto"/>
            <w:sz w:val="28"/>
            <w:szCs w:val="28"/>
          </w:rPr>
          <w:t xml:space="preserve"> «Об утверждении статистического инструментария для организации </w:t>
        </w:r>
        <w:proofErr w:type="spellStart"/>
        <w:r w:rsidRPr="006713C9">
          <w:rPr>
            <w:rStyle w:val="a6"/>
            <w:rFonts w:ascii="Times New Roman" w:eastAsia="Calibri" w:hAnsi="Times New Roman"/>
            <w:b w:val="0"/>
            <w:color w:val="auto"/>
            <w:sz w:val="28"/>
            <w:szCs w:val="28"/>
          </w:rPr>
          <w:t>Минрегионом</w:t>
        </w:r>
        <w:proofErr w:type="spellEnd"/>
        <w:r w:rsidRPr="006713C9">
          <w:rPr>
            <w:rStyle w:val="a6"/>
            <w:rFonts w:ascii="Times New Roman" w:eastAsia="Calibri" w:hAnsi="Times New Roman"/>
            <w:b w:val="0"/>
            <w:color w:val="auto"/>
            <w:sz w:val="28"/>
            <w:szCs w:val="28"/>
          </w:rPr>
          <w:t xml:space="preserve"> России федерального статистического наблюдения за ходом реформы в жилищно-коммунальной сфере</w:t>
        </w:r>
      </w:hyperlink>
      <w:r w:rsidRPr="006713C9">
        <w:rPr>
          <w:rFonts w:ascii="Times New Roman" w:hAnsi="Times New Roman"/>
          <w:b/>
          <w:sz w:val="28"/>
          <w:szCs w:val="28"/>
        </w:rPr>
        <w:t xml:space="preserve">» </w:t>
      </w:r>
      <w:r w:rsidRPr="006713C9">
        <w:rPr>
          <w:rFonts w:ascii="Times New Roman" w:hAnsi="Times New Roman"/>
          <w:sz w:val="28"/>
          <w:szCs w:val="28"/>
        </w:rPr>
        <w:t xml:space="preserve">с размещением итогового отчета на интернет-портале Минстроя РФ «Информационная система мониторинга жилищно-коммунального хозяйства» за </w:t>
      </w:r>
      <w:r w:rsidRPr="006713C9">
        <w:rPr>
          <w:rFonts w:ascii="Times New Roman" w:hAnsi="Times New Roman"/>
          <w:sz w:val="28"/>
          <w:szCs w:val="28"/>
          <w:lang w:val="en-US"/>
        </w:rPr>
        <w:t>I</w:t>
      </w:r>
      <w:r w:rsidRPr="006713C9">
        <w:rPr>
          <w:rFonts w:ascii="Times New Roman" w:hAnsi="Times New Roman"/>
          <w:sz w:val="28"/>
          <w:szCs w:val="28"/>
        </w:rPr>
        <w:t xml:space="preserve"> полугодие 2015 года. Отчет принят</w:t>
      </w:r>
      <w:r w:rsidRPr="006713C9">
        <w:rPr>
          <w:rFonts w:ascii="Times New Roman" w:hAnsi="Times New Roman"/>
          <w:b/>
          <w:sz w:val="28"/>
          <w:szCs w:val="28"/>
        </w:rPr>
        <w:t>.</w:t>
      </w:r>
    </w:p>
    <w:p w:rsidR="00600C25" w:rsidRPr="006713C9" w:rsidRDefault="00600C25" w:rsidP="00BE0170">
      <w:pPr>
        <w:pStyle w:val="a3"/>
        <w:numPr>
          <w:ilvl w:val="0"/>
          <w:numId w:val="2"/>
        </w:numPr>
        <w:tabs>
          <w:tab w:val="left" w:pos="-5529"/>
        </w:tabs>
        <w:spacing w:after="0" w:line="240" w:lineRule="auto"/>
        <w:ind w:left="0" w:firstLine="426"/>
        <w:jc w:val="both"/>
        <w:rPr>
          <w:rFonts w:ascii="Times New Roman" w:hAnsi="Times New Roman"/>
          <w:b/>
          <w:sz w:val="28"/>
          <w:szCs w:val="28"/>
        </w:rPr>
      </w:pPr>
      <w:r w:rsidRPr="006713C9">
        <w:rPr>
          <w:rFonts w:ascii="Times New Roman" w:hAnsi="Times New Roman"/>
          <w:sz w:val="28"/>
          <w:szCs w:val="28"/>
        </w:rPr>
        <w:t>В Минстрой России направлен отчет о ходе реализации к</w:t>
      </w:r>
      <w:r w:rsidRPr="006713C9">
        <w:rPr>
          <w:rFonts w:ascii="Times New Roman" w:hAnsi="Times New Roman"/>
          <w:bCs/>
          <w:sz w:val="28"/>
          <w:szCs w:val="28"/>
        </w:rPr>
        <w:t>омплекса мер («дорожная карта») по развитию жилищно-коммунального хозяйства Чеченской Республики, утвержденный</w:t>
      </w:r>
      <w:r w:rsidRPr="006713C9">
        <w:rPr>
          <w:rFonts w:ascii="Times New Roman" w:hAnsi="Times New Roman"/>
          <w:sz w:val="28"/>
          <w:szCs w:val="28"/>
        </w:rPr>
        <w:t xml:space="preserve"> распоряжением Правительства Чеченской Республики от 15 декабря 2014 года № 328-р, в </w:t>
      </w:r>
      <w:r w:rsidRPr="006713C9">
        <w:rPr>
          <w:rFonts w:ascii="Times New Roman" w:hAnsi="Times New Roman"/>
          <w:sz w:val="28"/>
          <w:szCs w:val="28"/>
          <w:lang w:val="en-US"/>
        </w:rPr>
        <w:t>I</w:t>
      </w:r>
      <w:r w:rsidRPr="006713C9">
        <w:rPr>
          <w:rFonts w:ascii="Times New Roman" w:hAnsi="Times New Roman"/>
          <w:sz w:val="28"/>
          <w:szCs w:val="28"/>
        </w:rPr>
        <w:t xml:space="preserve"> полугодии 2015 года.</w:t>
      </w:r>
    </w:p>
    <w:p w:rsidR="00042DA7" w:rsidRPr="006713C9" w:rsidRDefault="00042DA7" w:rsidP="00D36AA2">
      <w:pPr>
        <w:pStyle w:val="a4"/>
        <w:ind w:firstLine="567"/>
        <w:contextualSpacing/>
        <w:jc w:val="center"/>
        <w:rPr>
          <w:rFonts w:ascii="Times New Roman" w:hAnsi="Times New Roman"/>
          <w:b/>
          <w:iCs/>
          <w:sz w:val="16"/>
          <w:szCs w:val="16"/>
        </w:rPr>
      </w:pPr>
    </w:p>
    <w:p w:rsidR="00600C25" w:rsidRPr="006713C9" w:rsidRDefault="00204511" w:rsidP="00D36AA2">
      <w:pPr>
        <w:pStyle w:val="a4"/>
        <w:ind w:firstLine="567"/>
        <w:contextualSpacing/>
        <w:jc w:val="center"/>
        <w:rPr>
          <w:rFonts w:ascii="Times New Roman" w:hAnsi="Times New Roman"/>
          <w:b/>
          <w:sz w:val="28"/>
          <w:szCs w:val="28"/>
        </w:rPr>
      </w:pPr>
      <w:r w:rsidRPr="006713C9">
        <w:rPr>
          <w:rFonts w:ascii="Times New Roman" w:hAnsi="Times New Roman"/>
          <w:b/>
          <w:iCs/>
          <w:sz w:val="28"/>
          <w:szCs w:val="28"/>
        </w:rPr>
        <w:t>4</w:t>
      </w:r>
      <w:r w:rsidR="00042DA7" w:rsidRPr="006713C9">
        <w:rPr>
          <w:rFonts w:ascii="Times New Roman" w:hAnsi="Times New Roman"/>
          <w:b/>
          <w:iCs/>
          <w:sz w:val="28"/>
          <w:szCs w:val="28"/>
        </w:rPr>
        <w:t xml:space="preserve">.11 </w:t>
      </w:r>
      <w:r w:rsidR="00600C25" w:rsidRPr="006713C9">
        <w:rPr>
          <w:rFonts w:ascii="Times New Roman" w:hAnsi="Times New Roman"/>
          <w:b/>
          <w:iCs/>
          <w:sz w:val="28"/>
          <w:szCs w:val="28"/>
        </w:rPr>
        <w:t xml:space="preserve">Работа по внедрению </w:t>
      </w:r>
      <w:r w:rsidR="00600C25" w:rsidRPr="006713C9">
        <w:rPr>
          <w:rFonts w:ascii="Times New Roman" w:hAnsi="Times New Roman"/>
          <w:b/>
          <w:sz w:val="28"/>
          <w:szCs w:val="28"/>
        </w:rPr>
        <w:t>государственной информационной системы жилищно-коммунального хозяйства (ГИС ЖКХ) в Чеченской Республике</w:t>
      </w:r>
      <w:r w:rsidR="00D36AA2" w:rsidRPr="006713C9">
        <w:rPr>
          <w:rFonts w:ascii="Times New Roman" w:hAnsi="Times New Roman"/>
          <w:b/>
          <w:sz w:val="28"/>
          <w:szCs w:val="28"/>
        </w:rPr>
        <w:t>.</w:t>
      </w:r>
    </w:p>
    <w:p w:rsidR="00600C25" w:rsidRPr="00C42720" w:rsidRDefault="00600C25" w:rsidP="00CD6B73">
      <w:pPr>
        <w:pStyle w:val="a4"/>
        <w:contextualSpacing/>
        <w:jc w:val="center"/>
        <w:rPr>
          <w:rFonts w:ascii="Times New Roman" w:hAnsi="Times New Roman"/>
          <w:b/>
          <w:iCs/>
          <w:sz w:val="16"/>
          <w:szCs w:val="16"/>
        </w:rPr>
      </w:pPr>
    </w:p>
    <w:p w:rsidR="00600C25" w:rsidRPr="006713C9" w:rsidRDefault="00600C25" w:rsidP="00CD6B73">
      <w:pPr>
        <w:pStyle w:val="a4"/>
        <w:ind w:firstLine="567"/>
        <w:contextualSpacing/>
        <w:jc w:val="both"/>
        <w:rPr>
          <w:rFonts w:ascii="Times New Roman" w:hAnsi="Times New Roman"/>
          <w:iCs/>
          <w:sz w:val="28"/>
          <w:szCs w:val="28"/>
        </w:rPr>
      </w:pPr>
      <w:r w:rsidRPr="006713C9">
        <w:rPr>
          <w:rFonts w:ascii="Times New Roman" w:hAnsi="Times New Roman"/>
          <w:iCs/>
          <w:sz w:val="28"/>
          <w:szCs w:val="28"/>
        </w:rPr>
        <w:t xml:space="preserve">Министерством ЖКХ ЧР заключено совместное соглашение с </w:t>
      </w:r>
      <w:proofErr w:type="spellStart"/>
      <w:r w:rsidRPr="006713C9">
        <w:rPr>
          <w:rFonts w:ascii="Times New Roman" w:hAnsi="Times New Roman"/>
          <w:iCs/>
          <w:sz w:val="28"/>
          <w:szCs w:val="28"/>
        </w:rPr>
        <w:t>Минкомсвязи</w:t>
      </w:r>
      <w:proofErr w:type="spellEnd"/>
      <w:r w:rsidRPr="006713C9">
        <w:rPr>
          <w:rFonts w:ascii="Times New Roman" w:hAnsi="Times New Roman"/>
          <w:iCs/>
          <w:sz w:val="28"/>
          <w:szCs w:val="28"/>
        </w:rPr>
        <w:t xml:space="preserve"> России и Минстроем России об опытной эксплуатации </w:t>
      </w:r>
      <w:r w:rsidRPr="006713C9">
        <w:rPr>
          <w:rFonts w:ascii="Times New Roman" w:hAnsi="Times New Roman"/>
          <w:sz w:val="28"/>
          <w:szCs w:val="28"/>
        </w:rPr>
        <w:t>государственной информационной системы жилищно-коммунального хозяйства</w:t>
      </w:r>
      <w:r w:rsidRPr="006713C9">
        <w:rPr>
          <w:rFonts w:ascii="Times New Roman" w:hAnsi="Times New Roman"/>
          <w:iCs/>
          <w:sz w:val="28"/>
          <w:szCs w:val="28"/>
        </w:rPr>
        <w:t xml:space="preserve"> </w:t>
      </w:r>
      <w:r w:rsidRPr="006713C9">
        <w:rPr>
          <w:rFonts w:ascii="Times New Roman" w:hAnsi="Times New Roman"/>
          <w:sz w:val="28"/>
          <w:szCs w:val="28"/>
        </w:rPr>
        <w:t xml:space="preserve">(далее – ГИС ЖКХ), предусмотренное Федеральным законом от 21 июля 2014 года № 209-ФЗ «О государственной информационной системе жилищно-коммунального хозяйства». </w:t>
      </w:r>
    </w:p>
    <w:p w:rsidR="00600C25" w:rsidRPr="006713C9" w:rsidRDefault="00600C25" w:rsidP="00CD6B73">
      <w:pPr>
        <w:pStyle w:val="a4"/>
        <w:ind w:firstLine="567"/>
        <w:contextualSpacing/>
        <w:jc w:val="both"/>
        <w:rPr>
          <w:rFonts w:ascii="Times New Roman" w:hAnsi="Times New Roman"/>
          <w:iCs/>
          <w:sz w:val="28"/>
          <w:szCs w:val="28"/>
        </w:rPr>
      </w:pPr>
      <w:r w:rsidRPr="006713C9">
        <w:rPr>
          <w:rFonts w:ascii="Times New Roman" w:hAnsi="Times New Roman"/>
          <w:iCs/>
          <w:sz w:val="28"/>
          <w:szCs w:val="28"/>
        </w:rPr>
        <w:lastRenderedPageBreak/>
        <w:t>Кроме того, в целях реализации распоряжения Правительства Чеченской Республики от 02.02.2015 г. № 9-р «Об определении уполномоченного органа исполнительной власти Чеченской Республики по внедрению на территории Чеченской Республики государственной информационной системы жилищно-коммунального хозяйства» в министерстве создана рабочая группа по внедрению на территории Чеченской Республики ГИС ЖКХ.</w:t>
      </w:r>
    </w:p>
    <w:p w:rsidR="00600C25" w:rsidRPr="006713C9" w:rsidRDefault="00600C25" w:rsidP="00CD6B73">
      <w:pPr>
        <w:pStyle w:val="a4"/>
        <w:contextualSpacing/>
        <w:jc w:val="both"/>
        <w:rPr>
          <w:rFonts w:ascii="Times New Roman" w:hAnsi="Times New Roman"/>
          <w:iCs/>
          <w:sz w:val="16"/>
          <w:szCs w:val="16"/>
        </w:rPr>
      </w:pPr>
    </w:p>
    <w:p w:rsidR="00C42720" w:rsidRDefault="00C42720" w:rsidP="00CD6B73">
      <w:pPr>
        <w:pStyle w:val="a3"/>
        <w:tabs>
          <w:tab w:val="left" w:pos="-5529"/>
        </w:tabs>
        <w:spacing w:after="0" w:line="240" w:lineRule="auto"/>
        <w:ind w:left="426"/>
        <w:jc w:val="both"/>
        <w:rPr>
          <w:rFonts w:ascii="Times New Roman" w:hAnsi="Times New Roman"/>
          <w:b/>
          <w:sz w:val="28"/>
          <w:szCs w:val="28"/>
        </w:rPr>
      </w:pPr>
    </w:p>
    <w:p w:rsidR="00BA1143" w:rsidRPr="006713C9" w:rsidRDefault="00326648" w:rsidP="00CD6B73">
      <w:pPr>
        <w:pStyle w:val="a3"/>
        <w:tabs>
          <w:tab w:val="left" w:pos="-5529"/>
        </w:tabs>
        <w:spacing w:after="0" w:line="240" w:lineRule="auto"/>
        <w:ind w:left="426"/>
        <w:jc w:val="both"/>
        <w:rPr>
          <w:rFonts w:ascii="Times New Roman" w:hAnsi="Times New Roman"/>
          <w:b/>
          <w:sz w:val="28"/>
          <w:szCs w:val="28"/>
        </w:rPr>
      </w:pPr>
      <w:r w:rsidRPr="00C42720">
        <w:rPr>
          <w:rFonts w:ascii="Times New Roman" w:hAnsi="Times New Roman"/>
          <w:b/>
          <w:sz w:val="28"/>
          <w:szCs w:val="28"/>
        </w:rPr>
        <w:t>5</w:t>
      </w:r>
      <w:r w:rsidR="003B69C5" w:rsidRPr="006713C9">
        <w:rPr>
          <w:rFonts w:ascii="Times New Roman" w:hAnsi="Times New Roman"/>
          <w:b/>
          <w:sz w:val="28"/>
          <w:szCs w:val="28"/>
        </w:rPr>
        <w:t xml:space="preserve">. </w:t>
      </w:r>
      <w:r w:rsidR="00B9433D" w:rsidRPr="006713C9">
        <w:rPr>
          <w:rFonts w:ascii="Times New Roman" w:hAnsi="Times New Roman"/>
          <w:b/>
          <w:sz w:val="28"/>
          <w:szCs w:val="28"/>
        </w:rPr>
        <w:t xml:space="preserve">  </w:t>
      </w:r>
      <w:r w:rsidR="003B69C5" w:rsidRPr="006713C9">
        <w:rPr>
          <w:rFonts w:ascii="Times New Roman" w:hAnsi="Times New Roman"/>
          <w:b/>
          <w:sz w:val="28"/>
          <w:szCs w:val="28"/>
        </w:rPr>
        <w:t>Департамент государственного жилищного надзора.</w:t>
      </w:r>
      <w:r w:rsidR="003B69C5" w:rsidRPr="006713C9">
        <w:rPr>
          <w:rFonts w:ascii="Times New Roman" w:hAnsi="Times New Roman"/>
          <w:b/>
          <w:sz w:val="28"/>
          <w:szCs w:val="28"/>
        </w:rPr>
        <w:tab/>
      </w:r>
    </w:p>
    <w:p w:rsidR="005F70CE" w:rsidRPr="006713C9" w:rsidRDefault="005F70CE" w:rsidP="00CD6B73">
      <w:pPr>
        <w:spacing w:after="0" w:line="240" w:lineRule="auto"/>
        <w:ind w:firstLine="708"/>
        <w:contextualSpacing/>
        <w:jc w:val="both"/>
        <w:rPr>
          <w:rFonts w:ascii="Times New Roman" w:hAnsi="Times New Roman"/>
          <w:sz w:val="16"/>
          <w:szCs w:val="16"/>
        </w:rPr>
      </w:pPr>
    </w:p>
    <w:p w:rsidR="00326648" w:rsidRPr="006713C9" w:rsidRDefault="00600C25" w:rsidP="00326648">
      <w:pPr>
        <w:spacing w:after="0"/>
        <w:ind w:firstLine="708"/>
        <w:jc w:val="both"/>
        <w:rPr>
          <w:rFonts w:ascii="Times New Roman" w:hAnsi="Times New Roman"/>
          <w:sz w:val="28"/>
          <w:szCs w:val="28"/>
        </w:rPr>
      </w:pPr>
      <w:r w:rsidRPr="006713C9">
        <w:rPr>
          <w:rFonts w:ascii="Times New Roman" w:hAnsi="Times New Roman"/>
          <w:sz w:val="28"/>
          <w:szCs w:val="28"/>
        </w:rPr>
        <w:t>Департаментом государственного жилищного надзора (далее – департамент) в отчетном периоде проведена работа по осуществлению государственного жилищного надзора, направленная на предупреждение, выявление и пресечение нарушений обязательных требований, установленных жилищным законодательством, законодательством об энергосбережении и о повышении энергетической эффективности</w:t>
      </w:r>
      <w:r w:rsidR="00F857AD" w:rsidRPr="006713C9">
        <w:rPr>
          <w:rFonts w:ascii="Times New Roman" w:hAnsi="Times New Roman"/>
          <w:sz w:val="28"/>
          <w:szCs w:val="28"/>
        </w:rPr>
        <w:t xml:space="preserve"> </w:t>
      </w:r>
      <w:r w:rsidRPr="006713C9">
        <w:rPr>
          <w:rFonts w:ascii="Times New Roman" w:hAnsi="Times New Roman"/>
          <w:sz w:val="28"/>
          <w:szCs w:val="28"/>
        </w:rPr>
        <w:t>органами государственной власти, органами местного самоуправления, а также юридическими лицами, индивидуальными</w:t>
      </w:r>
      <w:r w:rsidR="00326648" w:rsidRPr="006713C9">
        <w:rPr>
          <w:rFonts w:ascii="Times New Roman" w:hAnsi="Times New Roman"/>
          <w:sz w:val="28"/>
          <w:szCs w:val="28"/>
        </w:rPr>
        <w:t xml:space="preserve"> предпринимателями и гражданами</w:t>
      </w:r>
      <w:r w:rsidR="00326648" w:rsidRPr="006713C9">
        <w:rPr>
          <w:sz w:val="28"/>
          <w:szCs w:val="28"/>
        </w:rPr>
        <w:t xml:space="preserve"> </w:t>
      </w:r>
      <w:r w:rsidR="00326648" w:rsidRPr="006713C9">
        <w:rPr>
          <w:rFonts w:ascii="Times New Roman" w:hAnsi="Times New Roman"/>
          <w:sz w:val="28"/>
          <w:szCs w:val="28"/>
        </w:rPr>
        <w:t>и лицензионному контролю в отношении организаций, осуществляющих деятельность по управлению МКД на основании лицензий.</w:t>
      </w:r>
    </w:p>
    <w:p w:rsidR="00DF307F" w:rsidRPr="006713C9" w:rsidRDefault="00DF307F" w:rsidP="00DF307F">
      <w:pPr>
        <w:spacing w:after="0" w:line="240" w:lineRule="auto"/>
        <w:ind w:firstLine="708"/>
        <w:rPr>
          <w:rFonts w:ascii="Times New Roman" w:hAnsi="Times New Roman"/>
          <w:sz w:val="28"/>
          <w:szCs w:val="28"/>
        </w:rPr>
      </w:pPr>
      <w:r w:rsidRPr="006713C9">
        <w:rPr>
          <w:rFonts w:ascii="Times New Roman" w:hAnsi="Times New Roman"/>
          <w:sz w:val="28"/>
          <w:szCs w:val="28"/>
        </w:rPr>
        <w:t>Департаментом всего проведено 251  мероприятие по контролю.</w:t>
      </w:r>
    </w:p>
    <w:p w:rsidR="00DF307F" w:rsidRPr="006713C9" w:rsidRDefault="00DF307F" w:rsidP="00DF307F">
      <w:pPr>
        <w:spacing w:after="0" w:line="240" w:lineRule="auto"/>
        <w:ind w:firstLine="708"/>
        <w:rPr>
          <w:rFonts w:ascii="Times New Roman" w:hAnsi="Times New Roman"/>
          <w:sz w:val="28"/>
          <w:szCs w:val="28"/>
        </w:rPr>
      </w:pPr>
      <w:r w:rsidRPr="006713C9">
        <w:rPr>
          <w:rFonts w:ascii="Times New Roman" w:hAnsi="Times New Roman"/>
          <w:sz w:val="28"/>
          <w:szCs w:val="28"/>
        </w:rPr>
        <w:t>Обследовано 196 домов, общей площадью 798,2 тыс. кв. м.</w:t>
      </w:r>
    </w:p>
    <w:p w:rsidR="00DF307F" w:rsidRPr="006713C9" w:rsidRDefault="00DF307F" w:rsidP="00DF307F">
      <w:pPr>
        <w:spacing w:after="0" w:line="240" w:lineRule="auto"/>
        <w:ind w:firstLine="708"/>
        <w:rPr>
          <w:rFonts w:ascii="Times New Roman" w:hAnsi="Times New Roman"/>
          <w:sz w:val="28"/>
          <w:szCs w:val="28"/>
        </w:rPr>
      </w:pPr>
      <w:r w:rsidRPr="006713C9">
        <w:rPr>
          <w:rFonts w:ascii="Times New Roman" w:hAnsi="Times New Roman"/>
          <w:sz w:val="28"/>
          <w:szCs w:val="28"/>
        </w:rPr>
        <w:t>Выявлено 474 нарушения.</w:t>
      </w:r>
    </w:p>
    <w:p w:rsidR="00DF307F" w:rsidRPr="006713C9" w:rsidRDefault="00DF307F" w:rsidP="00370EB2">
      <w:pPr>
        <w:spacing w:after="0" w:line="240" w:lineRule="auto"/>
        <w:ind w:firstLine="708"/>
        <w:rPr>
          <w:rFonts w:ascii="Times New Roman" w:hAnsi="Times New Roman"/>
          <w:sz w:val="28"/>
          <w:szCs w:val="28"/>
        </w:rPr>
      </w:pPr>
      <w:r w:rsidRPr="006713C9">
        <w:rPr>
          <w:rFonts w:ascii="Times New Roman" w:hAnsi="Times New Roman"/>
          <w:sz w:val="28"/>
          <w:szCs w:val="28"/>
        </w:rPr>
        <w:t>Подготовлено к рассмотрению 156  дел об административных правонарушениях.</w:t>
      </w:r>
    </w:p>
    <w:p w:rsidR="00DF307F" w:rsidRPr="006713C9" w:rsidRDefault="00DF307F" w:rsidP="00326648">
      <w:pPr>
        <w:spacing w:after="0"/>
        <w:ind w:firstLine="708"/>
        <w:jc w:val="both"/>
        <w:rPr>
          <w:rFonts w:ascii="Times New Roman" w:hAnsi="Times New Roman"/>
          <w:sz w:val="28"/>
          <w:szCs w:val="28"/>
        </w:rPr>
      </w:pPr>
      <w:r w:rsidRPr="006713C9">
        <w:rPr>
          <w:rFonts w:ascii="Times New Roman" w:hAnsi="Times New Roman"/>
          <w:sz w:val="28"/>
          <w:szCs w:val="28"/>
        </w:rPr>
        <w:t>Плановых</w:t>
      </w:r>
      <w:r w:rsidR="00600C25" w:rsidRPr="006713C9">
        <w:rPr>
          <w:rFonts w:ascii="Times New Roman" w:hAnsi="Times New Roman"/>
          <w:sz w:val="28"/>
          <w:szCs w:val="28"/>
        </w:rPr>
        <w:t xml:space="preserve"> проверок проведение 2</w:t>
      </w:r>
      <w:r w:rsidRPr="006713C9">
        <w:rPr>
          <w:rFonts w:ascii="Times New Roman" w:hAnsi="Times New Roman"/>
          <w:sz w:val="28"/>
          <w:szCs w:val="28"/>
        </w:rPr>
        <w:t>7, из которых 10 не проведены в связи с прекращением организациями деятельности по</w:t>
      </w:r>
      <w:r w:rsidR="00600C25" w:rsidRPr="006713C9">
        <w:rPr>
          <w:rFonts w:ascii="Times New Roman" w:hAnsi="Times New Roman"/>
          <w:sz w:val="28"/>
          <w:szCs w:val="28"/>
        </w:rPr>
        <w:t xml:space="preserve"> управлени</w:t>
      </w:r>
      <w:r w:rsidRPr="006713C9">
        <w:rPr>
          <w:rFonts w:ascii="Times New Roman" w:hAnsi="Times New Roman"/>
          <w:sz w:val="28"/>
          <w:szCs w:val="28"/>
        </w:rPr>
        <w:t>ю</w:t>
      </w:r>
      <w:r w:rsidR="00600C25" w:rsidRPr="006713C9">
        <w:rPr>
          <w:rFonts w:ascii="Times New Roman" w:hAnsi="Times New Roman"/>
          <w:sz w:val="28"/>
          <w:szCs w:val="28"/>
        </w:rPr>
        <w:t xml:space="preserve"> многоквартирными жилыми домами</w:t>
      </w:r>
      <w:r w:rsidRPr="006713C9">
        <w:rPr>
          <w:rFonts w:ascii="Times New Roman" w:hAnsi="Times New Roman"/>
          <w:sz w:val="28"/>
          <w:szCs w:val="28"/>
        </w:rPr>
        <w:t>.</w:t>
      </w:r>
    </w:p>
    <w:p w:rsidR="00600C25" w:rsidRPr="006713C9" w:rsidRDefault="00600C25" w:rsidP="00326648">
      <w:pPr>
        <w:spacing w:after="0"/>
        <w:ind w:firstLine="708"/>
        <w:jc w:val="both"/>
        <w:rPr>
          <w:rFonts w:ascii="Times New Roman" w:hAnsi="Times New Roman"/>
          <w:sz w:val="28"/>
          <w:szCs w:val="28"/>
        </w:rPr>
      </w:pPr>
      <w:r w:rsidRPr="006713C9">
        <w:rPr>
          <w:rFonts w:ascii="Times New Roman" w:hAnsi="Times New Roman"/>
          <w:sz w:val="28"/>
          <w:szCs w:val="28"/>
        </w:rPr>
        <w:t>В ходе проведения инспекционных проверок обследовано17</w:t>
      </w:r>
      <w:r w:rsidR="00DF307F" w:rsidRPr="006713C9">
        <w:rPr>
          <w:rFonts w:ascii="Times New Roman" w:hAnsi="Times New Roman"/>
          <w:sz w:val="28"/>
          <w:szCs w:val="28"/>
        </w:rPr>
        <w:t>7</w:t>
      </w:r>
      <w:r w:rsidRPr="006713C9">
        <w:rPr>
          <w:rFonts w:ascii="Times New Roman" w:hAnsi="Times New Roman"/>
          <w:sz w:val="28"/>
          <w:szCs w:val="28"/>
        </w:rPr>
        <w:t xml:space="preserve"> жилых дома, общей площадью </w:t>
      </w:r>
      <w:r w:rsidR="00DF307F" w:rsidRPr="006713C9">
        <w:rPr>
          <w:rFonts w:ascii="Times New Roman" w:hAnsi="Times New Roman"/>
          <w:sz w:val="28"/>
          <w:szCs w:val="28"/>
        </w:rPr>
        <w:t>706,7</w:t>
      </w:r>
      <w:r w:rsidRPr="006713C9">
        <w:rPr>
          <w:rFonts w:ascii="Times New Roman" w:hAnsi="Times New Roman"/>
          <w:sz w:val="28"/>
          <w:szCs w:val="28"/>
        </w:rPr>
        <w:t xml:space="preserve"> тыс.кв.м жилого фонда.</w:t>
      </w:r>
    </w:p>
    <w:p w:rsidR="00600C25" w:rsidRPr="006713C9" w:rsidRDefault="00600C25" w:rsidP="00CD6B73">
      <w:pPr>
        <w:spacing w:line="240" w:lineRule="auto"/>
        <w:ind w:firstLine="708"/>
        <w:contextualSpacing/>
        <w:jc w:val="both"/>
        <w:rPr>
          <w:rFonts w:ascii="Times New Roman" w:hAnsi="Times New Roman"/>
          <w:sz w:val="28"/>
          <w:szCs w:val="28"/>
        </w:rPr>
      </w:pPr>
      <w:r w:rsidRPr="006713C9">
        <w:rPr>
          <w:rFonts w:ascii="Times New Roman" w:hAnsi="Times New Roman"/>
          <w:sz w:val="28"/>
          <w:szCs w:val="28"/>
        </w:rPr>
        <w:t>По д</w:t>
      </w:r>
      <w:r w:rsidR="00DF307F" w:rsidRPr="006713C9">
        <w:rPr>
          <w:rFonts w:ascii="Times New Roman" w:hAnsi="Times New Roman"/>
          <w:sz w:val="28"/>
          <w:szCs w:val="28"/>
        </w:rPr>
        <w:t>анным проверкам выявлено 390</w:t>
      </w:r>
      <w:r w:rsidRPr="006713C9">
        <w:rPr>
          <w:rFonts w:ascii="Times New Roman" w:hAnsi="Times New Roman"/>
          <w:sz w:val="28"/>
          <w:szCs w:val="28"/>
        </w:rPr>
        <w:t xml:space="preserve"> нарушения требований законодательства, в том числе: </w:t>
      </w:r>
    </w:p>
    <w:p w:rsidR="00600C25" w:rsidRPr="006713C9" w:rsidRDefault="00600C25" w:rsidP="00CD6B73">
      <w:pPr>
        <w:spacing w:line="240" w:lineRule="auto"/>
        <w:ind w:firstLine="708"/>
        <w:contextualSpacing/>
        <w:jc w:val="both"/>
        <w:rPr>
          <w:rFonts w:ascii="Times New Roman" w:hAnsi="Times New Roman"/>
          <w:sz w:val="28"/>
          <w:szCs w:val="28"/>
        </w:rPr>
      </w:pPr>
      <w:r w:rsidRPr="006713C9">
        <w:rPr>
          <w:rFonts w:ascii="Times New Roman" w:hAnsi="Times New Roman"/>
          <w:sz w:val="28"/>
          <w:szCs w:val="28"/>
        </w:rPr>
        <w:t>- 29</w:t>
      </w:r>
      <w:r w:rsidR="00DF307F" w:rsidRPr="006713C9">
        <w:rPr>
          <w:rFonts w:ascii="Times New Roman" w:hAnsi="Times New Roman"/>
          <w:sz w:val="28"/>
          <w:szCs w:val="28"/>
        </w:rPr>
        <w:t>5</w:t>
      </w:r>
      <w:r w:rsidR="000D349F" w:rsidRPr="006713C9">
        <w:rPr>
          <w:rFonts w:ascii="Times New Roman" w:hAnsi="Times New Roman"/>
          <w:sz w:val="28"/>
          <w:szCs w:val="28"/>
        </w:rPr>
        <w:t xml:space="preserve"> </w:t>
      </w:r>
      <w:r w:rsidRPr="006713C9">
        <w:rPr>
          <w:rFonts w:ascii="Times New Roman" w:hAnsi="Times New Roman"/>
          <w:sz w:val="28"/>
          <w:szCs w:val="28"/>
        </w:rPr>
        <w:t>нарушений правил и норм технической эксплуатации жилищного фонда (ст.7.22 КоАП РФ);</w:t>
      </w:r>
    </w:p>
    <w:p w:rsidR="00600C25" w:rsidRPr="006713C9" w:rsidRDefault="00600C25" w:rsidP="00CD6B73">
      <w:pPr>
        <w:spacing w:line="240" w:lineRule="auto"/>
        <w:ind w:firstLine="708"/>
        <w:contextualSpacing/>
        <w:jc w:val="both"/>
        <w:rPr>
          <w:rFonts w:ascii="Times New Roman" w:hAnsi="Times New Roman"/>
          <w:sz w:val="28"/>
          <w:szCs w:val="28"/>
        </w:rPr>
      </w:pPr>
      <w:r w:rsidRPr="006713C9">
        <w:rPr>
          <w:rFonts w:ascii="Times New Roman" w:hAnsi="Times New Roman"/>
          <w:sz w:val="28"/>
          <w:szCs w:val="28"/>
        </w:rPr>
        <w:t>- 31нарушение, связанное с неисполнением в срок предписаний об устранении ранее  выявленных нарушений (ст. 19.5 КоАП РФ);</w:t>
      </w:r>
    </w:p>
    <w:p w:rsidR="00600C25" w:rsidRPr="006713C9" w:rsidRDefault="00600C25" w:rsidP="00CD6B73">
      <w:pPr>
        <w:spacing w:line="240" w:lineRule="auto"/>
        <w:ind w:firstLine="708"/>
        <w:contextualSpacing/>
        <w:jc w:val="both"/>
        <w:rPr>
          <w:rFonts w:ascii="Times New Roman" w:hAnsi="Times New Roman"/>
          <w:sz w:val="28"/>
          <w:szCs w:val="28"/>
        </w:rPr>
      </w:pPr>
      <w:r w:rsidRPr="006713C9">
        <w:rPr>
          <w:rFonts w:ascii="Times New Roman" w:hAnsi="Times New Roman"/>
          <w:sz w:val="28"/>
          <w:szCs w:val="28"/>
        </w:rPr>
        <w:t>- 6 нарушений правил и норм предоставления коммунальных услуг (ст. 7.23 КоАП РФ);</w:t>
      </w:r>
    </w:p>
    <w:p w:rsidR="00600C25" w:rsidRPr="006713C9" w:rsidRDefault="00600C25" w:rsidP="00CD6B73">
      <w:pPr>
        <w:spacing w:line="240" w:lineRule="auto"/>
        <w:ind w:firstLine="708"/>
        <w:contextualSpacing/>
        <w:jc w:val="both"/>
        <w:rPr>
          <w:rFonts w:ascii="Times New Roman" w:hAnsi="Times New Roman"/>
          <w:sz w:val="28"/>
          <w:szCs w:val="28"/>
        </w:rPr>
      </w:pPr>
      <w:r w:rsidRPr="006713C9">
        <w:rPr>
          <w:rFonts w:ascii="Times New Roman" w:hAnsi="Times New Roman"/>
          <w:sz w:val="28"/>
          <w:szCs w:val="28"/>
        </w:rPr>
        <w:t>-</w:t>
      </w:r>
      <w:r w:rsidR="000D349F" w:rsidRPr="006713C9">
        <w:rPr>
          <w:rFonts w:ascii="Times New Roman" w:hAnsi="Times New Roman"/>
          <w:sz w:val="28"/>
          <w:szCs w:val="28"/>
        </w:rPr>
        <w:t xml:space="preserve">  </w:t>
      </w:r>
      <w:r w:rsidRPr="006713C9">
        <w:rPr>
          <w:rFonts w:ascii="Times New Roman" w:hAnsi="Times New Roman"/>
          <w:sz w:val="28"/>
          <w:szCs w:val="28"/>
        </w:rPr>
        <w:t>4 нарушения правил пользования жилыми помещениями (ст. 7.21 КоАП РФ);</w:t>
      </w:r>
    </w:p>
    <w:p w:rsidR="00600C25" w:rsidRPr="006713C9" w:rsidRDefault="00600C25" w:rsidP="00CD6B73">
      <w:pPr>
        <w:spacing w:line="240" w:lineRule="auto"/>
        <w:ind w:firstLine="708"/>
        <w:contextualSpacing/>
        <w:jc w:val="both"/>
        <w:rPr>
          <w:rFonts w:ascii="Times New Roman" w:hAnsi="Times New Roman"/>
          <w:sz w:val="28"/>
          <w:szCs w:val="28"/>
        </w:rPr>
      </w:pPr>
      <w:r w:rsidRPr="006713C9">
        <w:rPr>
          <w:rFonts w:ascii="Times New Roman" w:hAnsi="Times New Roman"/>
          <w:sz w:val="28"/>
          <w:szCs w:val="28"/>
        </w:rPr>
        <w:t>- 41нарушение срока исполнения добровольной оплаты предъявленного административного штрафа (ст. 20.25 КоАП РФ);</w:t>
      </w:r>
    </w:p>
    <w:p w:rsidR="00600C25" w:rsidRPr="006713C9" w:rsidRDefault="00600C25" w:rsidP="00CD6B73">
      <w:pPr>
        <w:spacing w:line="240" w:lineRule="auto"/>
        <w:ind w:firstLine="708"/>
        <w:contextualSpacing/>
        <w:jc w:val="both"/>
        <w:rPr>
          <w:rFonts w:ascii="Times New Roman" w:hAnsi="Times New Roman"/>
          <w:sz w:val="28"/>
          <w:szCs w:val="28"/>
        </w:rPr>
      </w:pPr>
      <w:r w:rsidRPr="006713C9">
        <w:rPr>
          <w:rFonts w:ascii="Times New Roman" w:hAnsi="Times New Roman"/>
          <w:sz w:val="28"/>
          <w:szCs w:val="28"/>
        </w:rPr>
        <w:t>-  4 нарушения по приведению договоров в соответствие (распоряжение Правительства ЧР  № 97-р)</w:t>
      </w:r>
      <w:r w:rsidR="000D349F" w:rsidRPr="006713C9">
        <w:rPr>
          <w:rFonts w:ascii="Times New Roman" w:hAnsi="Times New Roman"/>
          <w:sz w:val="28"/>
          <w:szCs w:val="28"/>
        </w:rPr>
        <w:t>;</w:t>
      </w:r>
    </w:p>
    <w:p w:rsidR="006D3676" w:rsidRPr="006713C9" w:rsidRDefault="00600C25" w:rsidP="006D3676">
      <w:pPr>
        <w:ind w:firstLine="708"/>
        <w:jc w:val="both"/>
        <w:rPr>
          <w:rFonts w:ascii="Times New Roman" w:hAnsi="Times New Roman"/>
          <w:sz w:val="28"/>
          <w:szCs w:val="28"/>
        </w:rPr>
      </w:pPr>
      <w:r w:rsidRPr="006713C9">
        <w:rPr>
          <w:rFonts w:ascii="Times New Roman" w:hAnsi="Times New Roman"/>
          <w:sz w:val="28"/>
          <w:szCs w:val="28"/>
        </w:rPr>
        <w:t>- 2 нарушения по осуществлению предпринимательской деятельности по управлению многоквартирными домами без лицензии</w:t>
      </w:r>
      <w:r w:rsidR="006D3676" w:rsidRPr="006713C9">
        <w:rPr>
          <w:sz w:val="28"/>
          <w:szCs w:val="28"/>
        </w:rPr>
        <w:t xml:space="preserve"> </w:t>
      </w:r>
      <w:r w:rsidR="006D3676" w:rsidRPr="006713C9">
        <w:rPr>
          <w:rFonts w:ascii="Times New Roman" w:hAnsi="Times New Roman"/>
          <w:sz w:val="28"/>
          <w:szCs w:val="28"/>
        </w:rPr>
        <w:t>(ст. 14.1.3 КоАП РФ);</w:t>
      </w:r>
    </w:p>
    <w:p w:rsidR="006D3676" w:rsidRPr="006713C9" w:rsidRDefault="006D3676" w:rsidP="00370EB2">
      <w:pPr>
        <w:spacing w:after="0" w:line="240" w:lineRule="auto"/>
        <w:ind w:firstLine="708"/>
        <w:jc w:val="both"/>
        <w:rPr>
          <w:rFonts w:ascii="Times New Roman" w:hAnsi="Times New Roman"/>
          <w:sz w:val="28"/>
          <w:szCs w:val="28"/>
        </w:rPr>
      </w:pPr>
      <w:r w:rsidRPr="006713C9">
        <w:rPr>
          <w:rFonts w:ascii="Times New Roman" w:hAnsi="Times New Roman"/>
          <w:sz w:val="28"/>
          <w:szCs w:val="28"/>
        </w:rPr>
        <w:lastRenderedPageBreak/>
        <w:t>- 2 нарушения по ст. 9.16 (ч. 4 и 5) за нарушение требований проведения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и несоблюдение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w:t>
      </w:r>
    </w:p>
    <w:p w:rsidR="006D3676" w:rsidRPr="006713C9" w:rsidRDefault="006D3676" w:rsidP="00370EB2">
      <w:pPr>
        <w:spacing w:after="0" w:line="240" w:lineRule="auto"/>
        <w:ind w:firstLine="708"/>
        <w:jc w:val="both"/>
        <w:rPr>
          <w:rFonts w:ascii="Times New Roman" w:hAnsi="Times New Roman"/>
          <w:sz w:val="28"/>
          <w:szCs w:val="28"/>
        </w:rPr>
      </w:pPr>
      <w:r w:rsidRPr="006713C9">
        <w:rPr>
          <w:rFonts w:ascii="Times New Roman" w:hAnsi="Times New Roman"/>
          <w:sz w:val="28"/>
          <w:szCs w:val="28"/>
        </w:rPr>
        <w:t>- 2 нарушения требований законодательства о раскрытии информации организациями, осуществляющими деятельность в сфере управления многоквартирными домами (ст. 7.23.1);</w:t>
      </w:r>
    </w:p>
    <w:p w:rsidR="006D3676" w:rsidRPr="006713C9" w:rsidRDefault="006D3676" w:rsidP="00370EB2">
      <w:pPr>
        <w:spacing w:after="0" w:line="240" w:lineRule="auto"/>
        <w:ind w:firstLine="708"/>
        <w:jc w:val="both"/>
        <w:rPr>
          <w:rFonts w:ascii="Times New Roman" w:hAnsi="Times New Roman"/>
          <w:sz w:val="28"/>
          <w:szCs w:val="28"/>
        </w:rPr>
      </w:pPr>
      <w:r w:rsidRPr="006713C9">
        <w:rPr>
          <w:rFonts w:ascii="Times New Roman" w:hAnsi="Times New Roman"/>
          <w:sz w:val="28"/>
          <w:szCs w:val="28"/>
        </w:rPr>
        <w:t>- 2 нарушения - воспрепятствование законной деятельности должностного лица органа государственного контроля (надзора) (ст. 19.4.1 КоАП РФ);</w:t>
      </w:r>
    </w:p>
    <w:p w:rsidR="006D3676" w:rsidRPr="006713C9" w:rsidRDefault="006D3676" w:rsidP="00370EB2">
      <w:pPr>
        <w:spacing w:after="0" w:line="240" w:lineRule="auto"/>
        <w:ind w:firstLine="708"/>
        <w:jc w:val="both"/>
        <w:rPr>
          <w:rFonts w:ascii="Times New Roman" w:hAnsi="Times New Roman"/>
          <w:sz w:val="28"/>
          <w:szCs w:val="28"/>
        </w:rPr>
      </w:pPr>
      <w:r w:rsidRPr="006713C9">
        <w:rPr>
          <w:rFonts w:ascii="Times New Roman" w:hAnsi="Times New Roman"/>
          <w:sz w:val="28"/>
          <w:szCs w:val="28"/>
        </w:rPr>
        <w:t>- 1 нарушение - непредставление сведений (информации) (ст. 19.7 КоАП РФ).</w:t>
      </w:r>
    </w:p>
    <w:p w:rsidR="006D3676" w:rsidRPr="006713C9" w:rsidRDefault="006D3676" w:rsidP="00370EB2">
      <w:pPr>
        <w:spacing w:after="0" w:line="240" w:lineRule="auto"/>
        <w:ind w:firstLine="708"/>
        <w:jc w:val="both"/>
        <w:rPr>
          <w:rFonts w:ascii="Times New Roman" w:hAnsi="Times New Roman"/>
          <w:sz w:val="28"/>
          <w:szCs w:val="28"/>
        </w:rPr>
      </w:pPr>
      <w:r w:rsidRPr="006713C9">
        <w:rPr>
          <w:rFonts w:ascii="Times New Roman" w:hAnsi="Times New Roman"/>
          <w:sz w:val="28"/>
          <w:szCs w:val="28"/>
        </w:rPr>
        <w:t>Предприятиям и организациям жилищно-коммунального комплекса республики, обслуживающим жилищный фонд, обеспечивающим жилые дома коммунальными услугами за отчетный период выдано 379 исполнительных документа, в том числе: актов –209, протоколов – 106, предписаний – 64.</w:t>
      </w:r>
    </w:p>
    <w:p w:rsidR="00600C25" w:rsidRPr="006713C9" w:rsidRDefault="006D3676" w:rsidP="00370EB2">
      <w:pPr>
        <w:spacing w:after="0" w:line="240" w:lineRule="auto"/>
        <w:ind w:firstLine="708"/>
        <w:jc w:val="both"/>
        <w:rPr>
          <w:rFonts w:ascii="Times New Roman" w:hAnsi="Times New Roman"/>
          <w:sz w:val="28"/>
          <w:szCs w:val="28"/>
        </w:rPr>
      </w:pPr>
      <w:r w:rsidRPr="006713C9">
        <w:rPr>
          <w:rFonts w:ascii="Times New Roman" w:hAnsi="Times New Roman"/>
          <w:sz w:val="28"/>
          <w:szCs w:val="28"/>
        </w:rPr>
        <w:t>Вынесено определений об отказе  в возбуждении дела – 4.</w:t>
      </w:r>
    </w:p>
    <w:p w:rsidR="00370EB2" w:rsidRPr="006713C9" w:rsidRDefault="00370EB2" w:rsidP="00370EB2">
      <w:pPr>
        <w:spacing w:after="0" w:line="240" w:lineRule="auto"/>
        <w:ind w:firstLine="708"/>
        <w:jc w:val="both"/>
        <w:rPr>
          <w:rFonts w:ascii="Times New Roman" w:hAnsi="Times New Roman"/>
          <w:b/>
          <w:sz w:val="28"/>
          <w:szCs w:val="28"/>
        </w:rPr>
      </w:pPr>
      <w:r w:rsidRPr="006713C9">
        <w:rPr>
          <w:rFonts w:ascii="Times New Roman" w:hAnsi="Times New Roman"/>
          <w:b/>
          <w:sz w:val="28"/>
          <w:szCs w:val="28"/>
        </w:rPr>
        <w:t xml:space="preserve">            </w:t>
      </w:r>
    </w:p>
    <w:p w:rsidR="00370EB2" w:rsidRPr="006713C9" w:rsidRDefault="00BF73B6" w:rsidP="00370EB2">
      <w:pPr>
        <w:spacing w:after="0" w:line="240" w:lineRule="auto"/>
        <w:ind w:firstLine="708"/>
        <w:jc w:val="both"/>
        <w:rPr>
          <w:rFonts w:ascii="Times New Roman" w:hAnsi="Times New Roman"/>
          <w:b/>
          <w:sz w:val="28"/>
          <w:szCs w:val="28"/>
        </w:rPr>
      </w:pPr>
      <w:r w:rsidRPr="006713C9">
        <w:rPr>
          <w:rFonts w:ascii="Times New Roman" w:hAnsi="Times New Roman"/>
          <w:b/>
          <w:sz w:val="28"/>
          <w:szCs w:val="28"/>
        </w:rPr>
        <w:t xml:space="preserve">5.1 </w:t>
      </w:r>
      <w:r w:rsidR="00370EB2" w:rsidRPr="006713C9">
        <w:rPr>
          <w:rFonts w:ascii="Times New Roman" w:hAnsi="Times New Roman"/>
          <w:b/>
          <w:sz w:val="28"/>
          <w:szCs w:val="28"/>
        </w:rPr>
        <w:t>Мероприятия по лицензионному контролю.</w:t>
      </w:r>
    </w:p>
    <w:p w:rsidR="00370EB2" w:rsidRPr="006713C9" w:rsidRDefault="00370EB2" w:rsidP="00370EB2">
      <w:pPr>
        <w:spacing w:after="0" w:line="240" w:lineRule="auto"/>
        <w:ind w:firstLine="708"/>
        <w:jc w:val="both"/>
        <w:rPr>
          <w:rFonts w:ascii="Times New Roman" w:hAnsi="Times New Roman"/>
          <w:b/>
          <w:sz w:val="18"/>
          <w:szCs w:val="18"/>
        </w:rPr>
      </w:pPr>
    </w:p>
    <w:p w:rsidR="00370EB2" w:rsidRPr="006713C9" w:rsidRDefault="00370EB2" w:rsidP="00370EB2">
      <w:pPr>
        <w:spacing w:after="0" w:line="240" w:lineRule="auto"/>
        <w:ind w:firstLine="708"/>
        <w:jc w:val="both"/>
        <w:rPr>
          <w:rFonts w:ascii="Times New Roman" w:hAnsi="Times New Roman"/>
          <w:b/>
          <w:sz w:val="28"/>
          <w:szCs w:val="28"/>
        </w:rPr>
      </w:pPr>
      <w:r w:rsidRPr="006713C9">
        <w:rPr>
          <w:rFonts w:ascii="Times New Roman" w:hAnsi="Times New Roman"/>
          <w:b/>
          <w:sz w:val="28"/>
          <w:szCs w:val="28"/>
        </w:rPr>
        <w:t>Всего проведено 27 мероприятий по лицензионному контролю в отношении организаций, осуществляющих деятельность по управлению МКД на основании лицензий.</w:t>
      </w:r>
    </w:p>
    <w:p w:rsidR="00370EB2" w:rsidRPr="006713C9" w:rsidRDefault="00370EB2" w:rsidP="00370EB2">
      <w:pPr>
        <w:spacing w:after="0" w:line="240" w:lineRule="auto"/>
        <w:ind w:firstLine="708"/>
        <w:jc w:val="both"/>
        <w:rPr>
          <w:rFonts w:ascii="Times New Roman" w:hAnsi="Times New Roman"/>
          <w:sz w:val="28"/>
          <w:szCs w:val="28"/>
        </w:rPr>
      </w:pPr>
      <w:r w:rsidRPr="006713C9">
        <w:rPr>
          <w:rFonts w:ascii="Times New Roman" w:hAnsi="Times New Roman"/>
          <w:sz w:val="28"/>
          <w:szCs w:val="28"/>
        </w:rPr>
        <w:t>В том числе:</w:t>
      </w:r>
    </w:p>
    <w:p w:rsidR="00370EB2" w:rsidRPr="006713C9" w:rsidRDefault="00370EB2" w:rsidP="00370EB2">
      <w:pPr>
        <w:spacing w:after="0" w:line="240" w:lineRule="auto"/>
        <w:ind w:firstLine="708"/>
        <w:jc w:val="both"/>
        <w:rPr>
          <w:rFonts w:ascii="Times New Roman" w:hAnsi="Times New Roman"/>
          <w:sz w:val="28"/>
          <w:szCs w:val="28"/>
        </w:rPr>
      </w:pPr>
      <w:r w:rsidRPr="006713C9">
        <w:rPr>
          <w:rFonts w:ascii="Times New Roman" w:hAnsi="Times New Roman"/>
          <w:sz w:val="28"/>
          <w:szCs w:val="28"/>
        </w:rPr>
        <w:t>по жалобам граждан – 13;</w:t>
      </w:r>
    </w:p>
    <w:p w:rsidR="00370EB2" w:rsidRPr="006713C9" w:rsidRDefault="00370EB2" w:rsidP="00370EB2">
      <w:pPr>
        <w:spacing w:after="0" w:line="240" w:lineRule="auto"/>
        <w:ind w:firstLine="708"/>
        <w:jc w:val="both"/>
        <w:rPr>
          <w:rFonts w:ascii="Times New Roman" w:hAnsi="Times New Roman"/>
          <w:sz w:val="28"/>
          <w:szCs w:val="28"/>
        </w:rPr>
      </w:pPr>
      <w:r w:rsidRPr="006713C9">
        <w:rPr>
          <w:rFonts w:ascii="Times New Roman" w:hAnsi="Times New Roman"/>
          <w:sz w:val="28"/>
          <w:szCs w:val="28"/>
        </w:rPr>
        <w:t>проверка исполнения Предписаний – 14.</w:t>
      </w:r>
    </w:p>
    <w:p w:rsidR="00370EB2" w:rsidRPr="006713C9" w:rsidRDefault="00370EB2" w:rsidP="00370EB2">
      <w:pPr>
        <w:spacing w:after="0" w:line="240" w:lineRule="auto"/>
        <w:ind w:firstLine="708"/>
        <w:jc w:val="both"/>
        <w:rPr>
          <w:rFonts w:ascii="Times New Roman" w:hAnsi="Times New Roman"/>
          <w:sz w:val="28"/>
          <w:szCs w:val="28"/>
        </w:rPr>
      </w:pPr>
      <w:r w:rsidRPr="006713C9">
        <w:rPr>
          <w:rFonts w:ascii="Times New Roman" w:hAnsi="Times New Roman"/>
          <w:sz w:val="28"/>
          <w:szCs w:val="28"/>
        </w:rPr>
        <w:t>Обследовано 19 домов, общей площадью 91,5 тыс. кв. м.</w:t>
      </w:r>
    </w:p>
    <w:p w:rsidR="00370EB2" w:rsidRPr="006713C9" w:rsidRDefault="00370EB2" w:rsidP="00370EB2">
      <w:pPr>
        <w:spacing w:after="0" w:line="240" w:lineRule="auto"/>
        <w:ind w:firstLine="708"/>
        <w:jc w:val="both"/>
        <w:rPr>
          <w:rFonts w:ascii="Times New Roman" w:hAnsi="Times New Roman"/>
          <w:sz w:val="28"/>
          <w:szCs w:val="28"/>
        </w:rPr>
      </w:pPr>
      <w:r w:rsidRPr="006713C9">
        <w:rPr>
          <w:rFonts w:ascii="Times New Roman" w:hAnsi="Times New Roman"/>
          <w:sz w:val="28"/>
          <w:szCs w:val="28"/>
        </w:rPr>
        <w:t>В ходе проведения мероприятий выявлено 84 нарушения,</w:t>
      </w:r>
    </w:p>
    <w:p w:rsidR="00370EB2" w:rsidRPr="006713C9" w:rsidRDefault="00370EB2" w:rsidP="00370EB2">
      <w:pPr>
        <w:spacing w:after="0" w:line="240" w:lineRule="auto"/>
        <w:ind w:firstLine="708"/>
        <w:jc w:val="both"/>
        <w:rPr>
          <w:rFonts w:ascii="Times New Roman" w:hAnsi="Times New Roman"/>
          <w:sz w:val="28"/>
          <w:szCs w:val="28"/>
        </w:rPr>
      </w:pPr>
      <w:r w:rsidRPr="006713C9">
        <w:rPr>
          <w:rFonts w:ascii="Times New Roman" w:hAnsi="Times New Roman"/>
          <w:sz w:val="28"/>
          <w:szCs w:val="28"/>
        </w:rPr>
        <w:t xml:space="preserve">в том числе: </w:t>
      </w:r>
    </w:p>
    <w:p w:rsidR="00370EB2" w:rsidRPr="006713C9" w:rsidRDefault="00370EB2" w:rsidP="00370EB2">
      <w:pPr>
        <w:spacing w:after="0" w:line="240" w:lineRule="auto"/>
        <w:ind w:firstLine="708"/>
        <w:jc w:val="both"/>
        <w:rPr>
          <w:rFonts w:ascii="Times New Roman" w:hAnsi="Times New Roman"/>
          <w:sz w:val="28"/>
          <w:szCs w:val="28"/>
        </w:rPr>
      </w:pPr>
      <w:r w:rsidRPr="006713C9">
        <w:rPr>
          <w:rFonts w:ascii="Times New Roman" w:hAnsi="Times New Roman"/>
          <w:sz w:val="28"/>
          <w:szCs w:val="28"/>
        </w:rPr>
        <w:t>- 76 нарушений правил и норм технической эксплуатации жилищного фонда (ст. 7.22 КоАП РФ);</w:t>
      </w:r>
    </w:p>
    <w:p w:rsidR="00370EB2" w:rsidRPr="006713C9" w:rsidRDefault="00370EB2" w:rsidP="00370EB2">
      <w:pPr>
        <w:spacing w:after="0" w:line="240" w:lineRule="auto"/>
        <w:ind w:firstLine="708"/>
        <w:jc w:val="both"/>
        <w:rPr>
          <w:rFonts w:ascii="Times New Roman" w:hAnsi="Times New Roman"/>
          <w:sz w:val="28"/>
          <w:szCs w:val="28"/>
        </w:rPr>
      </w:pPr>
      <w:r w:rsidRPr="006713C9">
        <w:rPr>
          <w:rFonts w:ascii="Times New Roman" w:hAnsi="Times New Roman"/>
          <w:sz w:val="28"/>
          <w:szCs w:val="28"/>
        </w:rPr>
        <w:t>- 1нарушение правил и норм предоставления коммунальных услуг (ст. 7.23 КоАП РФ);</w:t>
      </w:r>
    </w:p>
    <w:p w:rsidR="00370EB2" w:rsidRPr="006713C9" w:rsidRDefault="00370EB2" w:rsidP="00370EB2">
      <w:pPr>
        <w:spacing w:after="0" w:line="240" w:lineRule="auto"/>
        <w:ind w:firstLine="708"/>
        <w:jc w:val="both"/>
        <w:rPr>
          <w:rFonts w:ascii="Times New Roman" w:hAnsi="Times New Roman"/>
          <w:sz w:val="28"/>
          <w:szCs w:val="28"/>
        </w:rPr>
      </w:pPr>
      <w:r w:rsidRPr="006713C9">
        <w:rPr>
          <w:rFonts w:ascii="Times New Roman" w:hAnsi="Times New Roman"/>
          <w:sz w:val="28"/>
          <w:szCs w:val="28"/>
        </w:rPr>
        <w:t>- 1 нарушение правил пользования жилыми помещениями (ст. 7.21 КоАП РФ);</w:t>
      </w:r>
    </w:p>
    <w:p w:rsidR="00370EB2" w:rsidRPr="006713C9" w:rsidRDefault="00370EB2" w:rsidP="00370EB2">
      <w:pPr>
        <w:spacing w:after="0" w:line="240" w:lineRule="auto"/>
        <w:ind w:firstLine="708"/>
        <w:jc w:val="both"/>
        <w:rPr>
          <w:rFonts w:ascii="Times New Roman" w:hAnsi="Times New Roman"/>
          <w:sz w:val="28"/>
          <w:szCs w:val="28"/>
        </w:rPr>
      </w:pPr>
      <w:r w:rsidRPr="006713C9">
        <w:rPr>
          <w:rFonts w:ascii="Times New Roman" w:hAnsi="Times New Roman"/>
          <w:sz w:val="28"/>
          <w:szCs w:val="28"/>
        </w:rPr>
        <w:t>- 5 нарушений, связанных с неисполнением в срок предписаний об устранении ранее  выявленных нарушений (ст. 19.5 КоАП РФ).</w:t>
      </w:r>
    </w:p>
    <w:p w:rsidR="00370EB2" w:rsidRPr="006713C9" w:rsidRDefault="00370EB2" w:rsidP="00370EB2">
      <w:pPr>
        <w:spacing w:after="0" w:line="240" w:lineRule="auto"/>
        <w:ind w:firstLine="708"/>
        <w:jc w:val="both"/>
        <w:rPr>
          <w:rFonts w:ascii="Times New Roman" w:hAnsi="Times New Roman"/>
          <w:sz w:val="28"/>
          <w:szCs w:val="28"/>
        </w:rPr>
      </w:pPr>
      <w:r w:rsidRPr="006713C9">
        <w:rPr>
          <w:rFonts w:ascii="Times New Roman" w:hAnsi="Times New Roman"/>
          <w:sz w:val="28"/>
          <w:szCs w:val="28"/>
        </w:rPr>
        <w:t>По результатам проведенных мероприятий по лицензионному контролю выдано 52 исполнительных документа,</w:t>
      </w:r>
    </w:p>
    <w:p w:rsidR="00370EB2" w:rsidRPr="006713C9" w:rsidRDefault="00370EB2" w:rsidP="00370EB2">
      <w:pPr>
        <w:spacing w:after="0" w:line="240" w:lineRule="auto"/>
        <w:ind w:firstLine="708"/>
        <w:jc w:val="both"/>
        <w:rPr>
          <w:rFonts w:ascii="Times New Roman" w:hAnsi="Times New Roman"/>
          <w:sz w:val="28"/>
          <w:szCs w:val="28"/>
        </w:rPr>
      </w:pPr>
      <w:r w:rsidRPr="006713C9">
        <w:rPr>
          <w:rFonts w:ascii="Times New Roman" w:hAnsi="Times New Roman"/>
          <w:sz w:val="28"/>
          <w:szCs w:val="28"/>
        </w:rPr>
        <w:t>в том числе: актов – 27, протоколов – 13, предписаний – 12.</w:t>
      </w:r>
    </w:p>
    <w:p w:rsidR="00370EB2" w:rsidRPr="006713C9" w:rsidRDefault="00370EB2" w:rsidP="00370EB2">
      <w:pPr>
        <w:spacing w:after="0" w:line="240" w:lineRule="auto"/>
        <w:ind w:firstLine="708"/>
        <w:jc w:val="both"/>
        <w:rPr>
          <w:rFonts w:ascii="Times New Roman" w:hAnsi="Times New Roman"/>
          <w:sz w:val="28"/>
          <w:szCs w:val="28"/>
        </w:rPr>
      </w:pPr>
      <w:r w:rsidRPr="006713C9">
        <w:rPr>
          <w:rFonts w:ascii="Times New Roman" w:hAnsi="Times New Roman"/>
          <w:sz w:val="28"/>
          <w:szCs w:val="28"/>
        </w:rPr>
        <w:t>Вынесено определений об отказе в возбуждении дела – 3.</w:t>
      </w:r>
    </w:p>
    <w:p w:rsidR="00370EB2" w:rsidRPr="006713C9" w:rsidRDefault="00370EB2" w:rsidP="00370EB2">
      <w:pPr>
        <w:spacing w:after="0" w:line="240" w:lineRule="auto"/>
        <w:ind w:firstLine="708"/>
        <w:jc w:val="both"/>
        <w:rPr>
          <w:rFonts w:ascii="Times New Roman" w:hAnsi="Times New Roman"/>
          <w:sz w:val="28"/>
          <w:szCs w:val="28"/>
        </w:rPr>
      </w:pPr>
      <w:r w:rsidRPr="006713C9">
        <w:rPr>
          <w:rFonts w:ascii="Times New Roman" w:hAnsi="Times New Roman"/>
          <w:sz w:val="28"/>
          <w:szCs w:val="28"/>
        </w:rPr>
        <w:t>Организациями устранено нарушений – 43.</w:t>
      </w:r>
    </w:p>
    <w:p w:rsidR="00370EB2" w:rsidRPr="006713C9" w:rsidRDefault="00370EB2" w:rsidP="00370EB2">
      <w:pPr>
        <w:spacing w:after="0" w:line="240" w:lineRule="auto"/>
        <w:ind w:firstLine="708"/>
        <w:jc w:val="both"/>
        <w:rPr>
          <w:rFonts w:ascii="Times New Roman" w:hAnsi="Times New Roman"/>
          <w:sz w:val="28"/>
          <w:szCs w:val="28"/>
        </w:rPr>
      </w:pPr>
    </w:p>
    <w:p w:rsidR="00370EB2" w:rsidRPr="006713C9" w:rsidRDefault="00BF73B6" w:rsidP="00370EB2">
      <w:pPr>
        <w:ind w:firstLine="708"/>
        <w:jc w:val="both"/>
        <w:rPr>
          <w:rFonts w:ascii="Times New Roman" w:hAnsi="Times New Roman"/>
          <w:b/>
          <w:sz w:val="28"/>
          <w:szCs w:val="28"/>
        </w:rPr>
      </w:pPr>
      <w:r w:rsidRPr="006713C9">
        <w:rPr>
          <w:rFonts w:ascii="Times New Roman" w:hAnsi="Times New Roman"/>
          <w:b/>
          <w:sz w:val="28"/>
          <w:szCs w:val="28"/>
        </w:rPr>
        <w:t xml:space="preserve">5.2 </w:t>
      </w:r>
      <w:r w:rsidR="00370EB2" w:rsidRPr="006713C9">
        <w:rPr>
          <w:rFonts w:ascii="Times New Roman" w:hAnsi="Times New Roman"/>
          <w:b/>
          <w:sz w:val="28"/>
          <w:szCs w:val="28"/>
        </w:rPr>
        <w:t>Мероприятия по ОЗП.</w:t>
      </w:r>
    </w:p>
    <w:p w:rsidR="00370EB2" w:rsidRPr="006713C9" w:rsidRDefault="00370EB2" w:rsidP="00370EB2">
      <w:pPr>
        <w:ind w:firstLine="708"/>
        <w:jc w:val="both"/>
        <w:rPr>
          <w:rFonts w:ascii="Times New Roman" w:hAnsi="Times New Roman"/>
          <w:sz w:val="28"/>
          <w:szCs w:val="28"/>
        </w:rPr>
      </w:pPr>
      <w:r w:rsidRPr="006713C9">
        <w:rPr>
          <w:rFonts w:ascii="Times New Roman" w:hAnsi="Times New Roman"/>
          <w:sz w:val="28"/>
          <w:szCs w:val="28"/>
        </w:rPr>
        <w:t xml:space="preserve">Департаментом проведен мониторинг по готовности жилищного фонда республики к эксплуатации в осенне-зимний период 2015-2016 гг., в ходе которого </w:t>
      </w:r>
      <w:r w:rsidRPr="006713C9">
        <w:rPr>
          <w:rFonts w:ascii="Times New Roman" w:hAnsi="Times New Roman"/>
          <w:sz w:val="28"/>
          <w:szCs w:val="28"/>
        </w:rPr>
        <w:lastRenderedPageBreak/>
        <w:t>обследовано  выборочно 107 многоквартирных домов, общ. площадью 332,2 тыс. кв. м.</w:t>
      </w:r>
    </w:p>
    <w:p w:rsidR="00C42720" w:rsidRDefault="00C42720" w:rsidP="0064142E">
      <w:pPr>
        <w:ind w:firstLine="708"/>
        <w:jc w:val="both"/>
        <w:rPr>
          <w:rFonts w:ascii="Times New Roman" w:hAnsi="Times New Roman"/>
          <w:b/>
          <w:sz w:val="28"/>
          <w:szCs w:val="28"/>
        </w:rPr>
      </w:pPr>
    </w:p>
    <w:p w:rsidR="00C42720" w:rsidRDefault="00C42720" w:rsidP="0064142E">
      <w:pPr>
        <w:ind w:firstLine="708"/>
        <w:jc w:val="both"/>
        <w:rPr>
          <w:rFonts w:ascii="Times New Roman" w:hAnsi="Times New Roman"/>
          <w:b/>
          <w:sz w:val="28"/>
          <w:szCs w:val="28"/>
        </w:rPr>
      </w:pPr>
    </w:p>
    <w:p w:rsidR="00C42720" w:rsidRPr="00C42720" w:rsidRDefault="00C42720" w:rsidP="0064142E">
      <w:pPr>
        <w:ind w:firstLine="708"/>
        <w:jc w:val="both"/>
        <w:rPr>
          <w:rFonts w:ascii="Times New Roman" w:hAnsi="Times New Roman"/>
          <w:b/>
          <w:sz w:val="16"/>
          <w:szCs w:val="16"/>
        </w:rPr>
      </w:pPr>
    </w:p>
    <w:p w:rsidR="00370EB2" w:rsidRPr="006713C9" w:rsidRDefault="00BF73B6" w:rsidP="0064142E">
      <w:pPr>
        <w:ind w:firstLine="708"/>
        <w:jc w:val="both"/>
        <w:rPr>
          <w:rFonts w:ascii="Times New Roman" w:hAnsi="Times New Roman"/>
          <w:b/>
          <w:sz w:val="28"/>
          <w:szCs w:val="28"/>
        </w:rPr>
      </w:pPr>
      <w:r w:rsidRPr="006713C9">
        <w:rPr>
          <w:rFonts w:ascii="Times New Roman" w:hAnsi="Times New Roman"/>
          <w:b/>
          <w:sz w:val="28"/>
          <w:szCs w:val="28"/>
        </w:rPr>
        <w:t xml:space="preserve">5.3 </w:t>
      </w:r>
      <w:r w:rsidR="00370EB2" w:rsidRPr="006713C9">
        <w:rPr>
          <w:rFonts w:ascii="Times New Roman" w:hAnsi="Times New Roman"/>
          <w:b/>
          <w:sz w:val="28"/>
          <w:szCs w:val="28"/>
        </w:rPr>
        <w:t>Производство по делам об административных правонарушениях.</w:t>
      </w:r>
    </w:p>
    <w:p w:rsidR="00600C25" w:rsidRPr="006713C9" w:rsidRDefault="00600C25" w:rsidP="00CD6B73">
      <w:pPr>
        <w:spacing w:line="240" w:lineRule="auto"/>
        <w:ind w:firstLine="708"/>
        <w:contextualSpacing/>
        <w:jc w:val="both"/>
        <w:rPr>
          <w:rFonts w:ascii="Times New Roman" w:hAnsi="Times New Roman"/>
          <w:sz w:val="28"/>
          <w:szCs w:val="28"/>
        </w:rPr>
      </w:pPr>
      <w:r w:rsidRPr="006713C9">
        <w:rPr>
          <w:rFonts w:ascii="Times New Roman" w:hAnsi="Times New Roman"/>
          <w:sz w:val="28"/>
          <w:szCs w:val="28"/>
        </w:rPr>
        <w:t>Подготовлено к рассмотрению</w:t>
      </w:r>
      <w:r w:rsidR="00F857AD" w:rsidRPr="006713C9">
        <w:rPr>
          <w:rFonts w:ascii="Times New Roman" w:hAnsi="Times New Roman"/>
          <w:sz w:val="28"/>
          <w:szCs w:val="28"/>
        </w:rPr>
        <w:t xml:space="preserve"> </w:t>
      </w:r>
      <w:r w:rsidR="00BF73B6" w:rsidRPr="006713C9">
        <w:rPr>
          <w:rFonts w:ascii="Times New Roman" w:hAnsi="Times New Roman"/>
          <w:sz w:val="28"/>
          <w:szCs w:val="28"/>
        </w:rPr>
        <w:t>156</w:t>
      </w:r>
      <w:r w:rsidR="00F857AD" w:rsidRPr="006713C9">
        <w:rPr>
          <w:rFonts w:ascii="Times New Roman" w:hAnsi="Times New Roman"/>
          <w:sz w:val="28"/>
          <w:szCs w:val="28"/>
        </w:rPr>
        <w:t xml:space="preserve"> </w:t>
      </w:r>
      <w:r w:rsidRPr="006713C9">
        <w:rPr>
          <w:rFonts w:ascii="Times New Roman" w:hAnsi="Times New Roman"/>
          <w:sz w:val="28"/>
          <w:szCs w:val="28"/>
        </w:rPr>
        <w:t>дел об административных правонарушениях, в том числе:</w:t>
      </w:r>
    </w:p>
    <w:p w:rsidR="00600C25" w:rsidRPr="006713C9" w:rsidRDefault="00600C25" w:rsidP="00CD6B73">
      <w:pPr>
        <w:spacing w:line="240" w:lineRule="auto"/>
        <w:ind w:firstLine="708"/>
        <w:contextualSpacing/>
        <w:jc w:val="both"/>
        <w:rPr>
          <w:rFonts w:ascii="Times New Roman" w:hAnsi="Times New Roman"/>
          <w:sz w:val="28"/>
          <w:szCs w:val="28"/>
        </w:rPr>
      </w:pPr>
      <w:r w:rsidRPr="006713C9">
        <w:rPr>
          <w:rFonts w:ascii="Times New Roman" w:hAnsi="Times New Roman"/>
          <w:sz w:val="28"/>
          <w:szCs w:val="28"/>
        </w:rPr>
        <w:t>- 2 дела об административных правонарушениях по ст. 7.21 за нарушение правил пользования жилыми помещениями;</w:t>
      </w:r>
    </w:p>
    <w:p w:rsidR="00600C25" w:rsidRPr="006713C9" w:rsidRDefault="00600C25" w:rsidP="00CD6B73">
      <w:pPr>
        <w:spacing w:line="240" w:lineRule="auto"/>
        <w:ind w:firstLine="708"/>
        <w:contextualSpacing/>
        <w:jc w:val="both"/>
        <w:rPr>
          <w:rFonts w:ascii="Times New Roman" w:hAnsi="Times New Roman"/>
          <w:sz w:val="28"/>
          <w:szCs w:val="28"/>
        </w:rPr>
      </w:pPr>
      <w:r w:rsidRPr="006713C9">
        <w:rPr>
          <w:rFonts w:ascii="Times New Roman" w:hAnsi="Times New Roman"/>
          <w:sz w:val="28"/>
          <w:szCs w:val="28"/>
        </w:rPr>
        <w:t xml:space="preserve">- </w:t>
      </w:r>
      <w:r w:rsidR="00BF73B6" w:rsidRPr="006713C9">
        <w:rPr>
          <w:rFonts w:ascii="Times New Roman" w:hAnsi="Times New Roman"/>
          <w:sz w:val="28"/>
          <w:szCs w:val="28"/>
        </w:rPr>
        <w:t>62</w:t>
      </w:r>
      <w:r w:rsidRPr="006713C9">
        <w:rPr>
          <w:rFonts w:ascii="Times New Roman" w:hAnsi="Times New Roman"/>
          <w:sz w:val="28"/>
          <w:szCs w:val="28"/>
        </w:rPr>
        <w:t xml:space="preserve"> дел об административных правонарушениях по ст. 7.22 за нарушение правил содержания и ремонта жилых домов и (или) жилых помещений;</w:t>
      </w:r>
    </w:p>
    <w:p w:rsidR="00600C25" w:rsidRPr="006713C9" w:rsidRDefault="00600C25" w:rsidP="00CD6B73">
      <w:pPr>
        <w:spacing w:line="240" w:lineRule="auto"/>
        <w:ind w:firstLine="708"/>
        <w:contextualSpacing/>
        <w:jc w:val="both"/>
        <w:rPr>
          <w:rFonts w:ascii="Times New Roman" w:hAnsi="Times New Roman"/>
          <w:sz w:val="28"/>
          <w:szCs w:val="28"/>
        </w:rPr>
      </w:pPr>
      <w:r w:rsidRPr="006713C9">
        <w:rPr>
          <w:rFonts w:ascii="Times New Roman" w:hAnsi="Times New Roman"/>
          <w:sz w:val="28"/>
          <w:szCs w:val="28"/>
        </w:rPr>
        <w:t xml:space="preserve">- </w:t>
      </w:r>
      <w:r w:rsidR="00BF73B6" w:rsidRPr="006713C9">
        <w:rPr>
          <w:rFonts w:ascii="Times New Roman" w:hAnsi="Times New Roman"/>
          <w:sz w:val="28"/>
          <w:szCs w:val="28"/>
        </w:rPr>
        <w:t>10</w:t>
      </w:r>
      <w:r w:rsidRPr="006713C9">
        <w:rPr>
          <w:rFonts w:ascii="Times New Roman" w:hAnsi="Times New Roman"/>
          <w:sz w:val="28"/>
          <w:szCs w:val="28"/>
        </w:rPr>
        <w:t xml:space="preserve"> дел об административных правонарушениях по ст. 7.23 </w:t>
      </w:r>
      <w:proofErr w:type="spellStart"/>
      <w:r w:rsidRPr="006713C9">
        <w:rPr>
          <w:rFonts w:ascii="Times New Roman" w:hAnsi="Times New Roman"/>
          <w:sz w:val="28"/>
          <w:szCs w:val="28"/>
        </w:rPr>
        <w:t>занарушение</w:t>
      </w:r>
      <w:proofErr w:type="spellEnd"/>
      <w:r w:rsidRPr="006713C9">
        <w:rPr>
          <w:rFonts w:ascii="Times New Roman" w:hAnsi="Times New Roman"/>
          <w:sz w:val="28"/>
          <w:szCs w:val="28"/>
        </w:rPr>
        <w:t xml:space="preserve"> нормативов обеспечения населения коммунальными услугами;</w:t>
      </w:r>
    </w:p>
    <w:p w:rsidR="00600C25" w:rsidRPr="006713C9" w:rsidRDefault="00600C25" w:rsidP="00CD6B73">
      <w:pPr>
        <w:spacing w:line="240" w:lineRule="auto"/>
        <w:ind w:firstLine="708"/>
        <w:contextualSpacing/>
        <w:jc w:val="both"/>
        <w:rPr>
          <w:rFonts w:ascii="Times New Roman" w:hAnsi="Times New Roman"/>
          <w:sz w:val="28"/>
          <w:szCs w:val="28"/>
        </w:rPr>
      </w:pPr>
      <w:r w:rsidRPr="006713C9">
        <w:rPr>
          <w:rFonts w:ascii="Times New Roman" w:hAnsi="Times New Roman"/>
          <w:sz w:val="28"/>
          <w:szCs w:val="28"/>
        </w:rPr>
        <w:t>- 2 дела об административных правонарушениях по ст. 7.23.1 за нарушение требований законодательства о раскрытии информации организациями, осуществляющими деятельность в сфере управления многоквартирными домами;</w:t>
      </w:r>
    </w:p>
    <w:p w:rsidR="00600C25" w:rsidRPr="006713C9" w:rsidRDefault="00600C25" w:rsidP="00CD6B73">
      <w:pPr>
        <w:spacing w:line="240" w:lineRule="auto"/>
        <w:ind w:firstLine="708"/>
        <w:contextualSpacing/>
        <w:jc w:val="both"/>
        <w:rPr>
          <w:rFonts w:ascii="Times New Roman" w:hAnsi="Times New Roman"/>
          <w:sz w:val="28"/>
          <w:szCs w:val="28"/>
        </w:rPr>
      </w:pPr>
      <w:r w:rsidRPr="006713C9">
        <w:rPr>
          <w:rFonts w:ascii="Times New Roman" w:hAnsi="Times New Roman"/>
          <w:sz w:val="28"/>
          <w:szCs w:val="28"/>
        </w:rPr>
        <w:t xml:space="preserve">- 2 дела об административных правонарушениях по ст. 9.16 (ч. 4 и 5) за нарушение требований проведения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и несоблюдение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600C25" w:rsidRPr="006713C9" w:rsidRDefault="00600C25" w:rsidP="00CD6B73">
      <w:pPr>
        <w:spacing w:line="240" w:lineRule="auto"/>
        <w:ind w:firstLine="708"/>
        <w:contextualSpacing/>
        <w:jc w:val="both"/>
        <w:rPr>
          <w:rFonts w:ascii="Times New Roman" w:hAnsi="Times New Roman"/>
          <w:sz w:val="28"/>
          <w:szCs w:val="28"/>
        </w:rPr>
      </w:pPr>
      <w:r w:rsidRPr="006713C9">
        <w:rPr>
          <w:rFonts w:ascii="Times New Roman" w:hAnsi="Times New Roman"/>
          <w:sz w:val="28"/>
          <w:szCs w:val="28"/>
        </w:rPr>
        <w:t xml:space="preserve">- </w:t>
      </w:r>
      <w:r w:rsidR="00203499" w:rsidRPr="006713C9">
        <w:rPr>
          <w:rFonts w:ascii="Times New Roman" w:hAnsi="Times New Roman"/>
          <w:sz w:val="28"/>
          <w:szCs w:val="28"/>
        </w:rPr>
        <w:t xml:space="preserve">32  </w:t>
      </w:r>
      <w:r w:rsidRPr="006713C9">
        <w:rPr>
          <w:rFonts w:ascii="Times New Roman" w:hAnsi="Times New Roman"/>
          <w:sz w:val="28"/>
          <w:szCs w:val="28"/>
        </w:rPr>
        <w:t xml:space="preserve">дел об административных </w:t>
      </w:r>
      <w:proofErr w:type="spellStart"/>
      <w:r w:rsidRPr="006713C9">
        <w:rPr>
          <w:rFonts w:ascii="Times New Roman" w:hAnsi="Times New Roman"/>
          <w:sz w:val="28"/>
          <w:szCs w:val="28"/>
        </w:rPr>
        <w:t>правонарушенияхпо</w:t>
      </w:r>
      <w:proofErr w:type="spellEnd"/>
      <w:r w:rsidRPr="006713C9">
        <w:rPr>
          <w:rFonts w:ascii="Times New Roman" w:hAnsi="Times New Roman"/>
          <w:sz w:val="28"/>
          <w:szCs w:val="28"/>
        </w:rPr>
        <w:t xml:space="preserve"> контролю ранее выданных предписаний по ч. 1 ст. 19.5 КоАП РФ;</w:t>
      </w:r>
    </w:p>
    <w:p w:rsidR="00600C25" w:rsidRPr="006713C9" w:rsidRDefault="00600C25" w:rsidP="00CD6B73">
      <w:pPr>
        <w:spacing w:line="240" w:lineRule="auto"/>
        <w:contextualSpacing/>
        <w:jc w:val="both"/>
        <w:rPr>
          <w:rFonts w:ascii="Times New Roman" w:hAnsi="Times New Roman"/>
          <w:sz w:val="28"/>
          <w:szCs w:val="28"/>
        </w:rPr>
      </w:pPr>
      <w:r w:rsidRPr="006713C9">
        <w:rPr>
          <w:rFonts w:ascii="Times New Roman" w:hAnsi="Times New Roman"/>
          <w:sz w:val="28"/>
          <w:szCs w:val="28"/>
        </w:rPr>
        <w:tab/>
        <w:t xml:space="preserve">- 41 дело об административных правонарушениях по ч. 1 ст. 20.25КоАП </w:t>
      </w:r>
      <w:proofErr w:type="spellStart"/>
      <w:r w:rsidRPr="006713C9">
        <w:rPr>
          <w:rFonts w:ascii="Times New Roman" w:hAnsi="Times New Roman"/>
          <w:sz w:val="28"/>
          <w:szCs w:val="28"/>
        </w:rPr>
        <w:t>РФза</w:t>
      </w:r>
      <w:proofErr w:type="spellEnd"/>
      <w:r w:rsidRPr="006713C9">
        <w:rPr>
          <w:rFonts w:ascii="Times New Roman" w:hAnsi="Times New Roman"/>
          <w:sz w:val="28"/>
          <w:szCs w:val="28"/>
        </w:rPr>
        <w:t xml:space="preserve"> неуплату административного штрафа в срок;</w:t>
      </w:r>
    </w:p>
    <w:p w:rsidR="00600C25" w:rsidRPr="006713C9" w:rsidRDefault="00600C25" w:rsidP="00CD6B73">
      <w:pPr>
        <w:spacing w:line="240" w:lineRule="auto"/>
        <w:ind w:firstLine="142"/>
        <w:contextualSpacing/>
        <w:jc w:val="both"/>
        <w:rPr>
          <w:rFonts w:ascii="Times New Roman" w:hAnsi="Times New Roman"/>
          <w:sz w:val="28"/>
          <w:szCs w:val="28"/>
        </w:rPr>
      </w:pPr>
      <w:r w:rsidRPr="006713C9">
        <w:rPr>
          <w:rFonts w:ascii="Times New Roman" w:hAnsi="Times New Roman"/>
          <w:sz w:val="28"/>
          <w:szCs w:val="28"/>
        </w:rPr>
        <w:t xml:space="preserve">        - 2 дела по осуществлению предпринимательской деятельности по управлению многоквартирными домами без лицензии по ст. 14.1.3 КоАП РФ;</w:t>
      </w:r>
    </w:p>
    <w:p w:rsidR="00600C25" w:rsidRPr="006713C9" w:rsidRDefault="00600C25" w:rsidP="00CD6B73">
      <w:pPr>
        <w:spacing w:line="240" w:lineRule="auto"/>
        <w:ind w:firstLine="142"/>
        <w:contextualSpacing/>
        <w:jc w:val="both"/>
        <w:rPr>
          <w:rFonts w:ascii="Times New Roman" w:hAnsi="Times New Roman"/>
          <w:sz w:val="28"/>
          <w:szCs w:val="28"/>
        </w:rPr>
      </w:pPr>
      <w:r w:rsidRPr="006713C9">
        <w:rPr>
          <w:rFonts w:ascii="Times New Roman" w:hAnsi="Times New Roman"/>
          <w:sz w:val="28"/>
          <w:szCs w:val="28"/>
        </w:rPr>
        <w:tab/>
        <w:t>- 2 дела по ст. 19.4.1 КоАП РФ за воспрепятствование законной деятельности должностного лица органа государственного контроля (надзора);</w:t>
      </w:r>
    </w:p>
    <w:p w:rsidR="00600C25" w:rsidRPr="006713C9" w:rsidRDefault="00600C25" w:rsidP="00CD6B73">
      <w:pPr>
        <w:spacing w:line="240" w:lineRule="auto"/>
        <w:ind w:firstLine="142"/>
        <w:contextualSpacing/>
        <w:jc w:val="both"/>
        <w:rPr>
          <w:rFonts w:ascii="Times New Roman" w:hAnsi="Times New Roman"/>
          <w:sz w:val="28"/>
          <w:szCs w:val="28"/>
        </w:rPr>
      </w:pPr>
      <w:r w:rsidRPr="006713C9">
        <w:rPr>
          <w:rFonts w:ascii="Times New Roman" w:hAnsi="Times New Roman"/>
          <w:sz w:val="28"/>
          <w:szCs w:val="28"/>
        </w:rPr>
        <w:tab/>
        <w:t>- 1 дело по ст. 19.7 КоАП РФ за непредставление сведений (информации).</w:t>
      </w:r>
    </w:p>
    <w:p w:rsidR="00600C25" w:rsidRPr="006713C9" w:rsidRDefault="00600C25" w:rsidP="00CD6B73">
      <w:pPr>
        <w:spacing w:line="240" w:lineRule="auto"/>
        <w:ind w:firstLine="708"/>
        <w:contextualSpacing/>
        <w:jc w:val="both"/>
        <w:rPr>
          <w:rFonts w:ascii="Times New Roman" w:hAnsi="Times New Roman"/>
          <w:sz w:val="28"/>
          <w:szCs w:val="28"/>
        </w:rPr>
      </w:pPr>
      <w:r w:rsidRPr="006713C9">
        <w:rPr>
          <w:rFonts w:ascii="Times New Roman" w:hAnsi="Times New Roman"/>
          <w:sz w:val="28"/>
          <w:szCs w:val="28"/>
        </w:rPr>
        <w:t>По выявленным нарушениям в жилищной сфере департаментом рассмотрено 7</w:t>
      </w:r>
      <w:r w:rsidR="00203499" w:rsidRPr="006713C9">
        <w:rPr>
          <w:rFonts w:ascii="Times New Roman" w:hAnsi="Times New Roman"/>
          <w:sz w:val="28"/>
          <w:szCs w:val="28"/>
        </w:rPr>
        <w:t>8</w:t>
      </w:r>
      <w:r w:rsidRPr="006713C9">
        <w:rPr>
          <w:rFonts w:ascii="Times New Roman" w:hAnsi="Times New Roman"/>
          <w:sz w:val="28"/>
          <w:szCs w:val="28"/>
        </w:rPr>
        <w:t xml:space="preserve"> дела об административных правонарушениях, в результате рассмотрения которых в отношении лиц, признанных виновными, вынесено 7</w:t>
      </w:r>
      <w:r w:rsidR="00203499" w:rsidRPr="006713C9">
        <w:rPr>
          <w:rFonts w:ascii="Times New Roman" w:hAnsi="Times New Roman"/>
          <w:sz w:val="28"/>
          <w:szCs w:val="28"/>
        </w:rPr>
        <w:t>8</w:t>
      </w:r>
      <w:r w:rsidRPr="006713C9">
        <w:rPr>
          <w:rFonts w:ascii="Times New Roman" w:hAnsi="Times New Roman"/>
          <w:sz w:val="28"/>
          <w:szCs w:val="28"/>
        </w:rPr>
        <w:t xml:space="preserve"> Постановления по делам об</w:t>
      </w:r>
      <w:r w:rsidR="00203499" w:rsidRPr="006713C9">
        <w:rPr>
          <w:rFonts w:ascii="Times New Roman" w:hAnsi="Times New Roman"/>
          <w:sz w:val="28"/>
          <w:szCs w:val="28"/>
        </w:rPr>
        <w:t xml:space="preserve"> </w:t>
      </w:r>
      <w:r w:rsidRPr="006713C9">
        <w:rPr>
          <w:rFonts w:ascii="Times New Roman" w:hAnsi="Times New Roman"/>
          <w:sz w:val="28"/>
          <w:szCs w:val="28"/>
        </w:rPr>
        <w:t xml:space="preserve">административных правонарушениях о взыскании административных штрафов на общую сумму </w:t>
      </w:r>
      <w:r w:rsidR="00203499" w:rsidRPr="006713C9">
        <w:rPr>
          <w:rFonts w:ascii="Times New Roman" w:hAnsi="Times New Roman"/>
          <w:sz w:val="28"/>
          <w:szCs w:val="28"/>
        </w:rPr>
        <w:t>500</w:t>
      </w:r>
      <w:r w:rsidRPr="006713C9">
        <w:rPr>
          <w:rFonts w:ascii="Times New Roman" w:hAnsi="Times New Roman"/>
          <w:sz w:val="28"/>
          <w:szCs w:val="28"/>
        </w:rPr>
        <w:t>,0тыс.руб., в том числе:</w:t>
      </w:r>
    </w:p>
    <w:p w:rsidR="00600C25" w:rsidRPr="006713C9" w:rsidRDefault="00600C25" w:rsidP="00CD6B73">
      <w:pPr>
        <w:spacing w:line="240" w:lineRule="auto"/>
        <w:ind w:firstLine="142"/>
        <w:contextualSpacing/>
        <w:jc w:val="both"/>
        <w:rPr>
          <w:rFonts w:ascii="Times New Roman" w:hAnsi="Times New Roman"/>
          <w:sz w:val="28"/>
          <w:szCs w:val="28"/>
        </w:rPr>
      </w:pPr>
      <w:r w:rsidRPr="006713C9">
        <w:rPr>
          <w:rFonts w:ascii="Times New Roman" w:hAnsi="Times New Roman"/>
          <w:sz w:val="28"/>
          <w:szCs w:val="28"/>
        </w:rPr>
        <w:t>- в отношении предприятий, осуществляющих обслуживание жилищного фонда –</w:t>
      </w:r>
      <w:r w:rsidR="00203499" w:rsidRPr="006713C9">
        <w:rPr>
          <w:rFonts w:ascii="Times New Roman" w:hAnsi="Times New Roman"/>
          <w:sz w:val="28"/>
          <w:szCs w:val="28"/>
        </w:rPr>
        <w:t>140</w:t>
      </w:r>
      <w:r w:rsidRPr="006713C9">
        <w:rPr>
          <w:rFonts w:ascii="Times New Roman" w:hAnsi="Times New Roman"/>
          <w:sz w:val="28"/>
          <w:szCs w:val="28"/>
        </w:rPr>
        <w:t>,0 тыс.руб.;</w:t>
      </w:r>
    </w:p>
    <w:p w:rsidR="00600C25" w:rsidRPr="006713C9" w:rsidRDefault="00600C25" w:rsidP="00CD6B73">
      <w:pPr>
        <w:spacing w:line="240" w:lineRule="auto"/>
        <w:ind w:firstLine="142"/>
        <w:contextualSpacing/>
        <w:jc w:val="both"/>
        <w:rPr>
          <w:rFonts w:ascii="Times New Roman" w:hAnsi="Times New Roman"/>
          <w:sz w:val="28"/>
          <w:szCs w:val="28"/>
        </w:rPr>
      </w:pPr>
      <w:r w:rsidRPr="006713C9">
        <w:rPr>
          <w:rFonts w:ascii="Times New Roman" w:hAnsi="Times New Roman"/>
          <w:sz w:val="28"/>
          <w:szCs w:val="28"/>
        </w:rPr>
        <w:t>- в отношении должностных лиц предприятий, осуществляющих обслуживание жилищного фонда– 2</w:t>
      </w:r>
      <w:r w:rsidR="00203499" w:rsidRPr="006713C9">
        <w:rPr>
          <w:rFonts w:ascii="Times New Roman" w:hAnsi="Times New Roman"/>
          <w:sz w:val="28"/>
          <w:szCs w:val="28"/>
        </w:rPr>
        <w:t>65</w:t>
      </w:r>
      <w:r w:rsidRPr="006713C9">
        <w:rPr>
          <w:rFonts w:ascii="Times New Roman" w:hAnsi="Times New Roman"/>
          <w:sz w:val="28"/>
          <w:szCs w:val="28"/>
        </w:rPr>
        <w:t>,5 тыс. руб.;</w:t>
      </w:r>
    </w:p>
    <w:p w:rsidR="00600C25" w:rsidRPr="006713C9" w:rsidRDefault="00600C25" w:rsidP="00CD6B73">
      <w:pPr>
        <w:spacing w:line="240" w:lineRule="auto"/>
        <w:ind w:firstLine="142"/>
        <w:contextualSpacing/>
        <w:jc w:val="both"/>
        <w:rPr>
          <w:rFonts w:ascii="Times New Roman" w:hAnsi="Times New Roman"/>
          <w:sz w:val="28"/>
          <w:szCs w:val="28"/>
        </w:rPr>
      </w:pPr>
      <w:r w:rsidRPr="006713C9">
        <w:rPr>
          <w:rFonts w:ascii="Times New Roman" w:hAnsi="Times New Roman"/>
          <w:sz w:val="28"/>
          <w:szCs w:val="28"/>
        </w:rPr>
        <w:t>- в отношении физических лиц - 1,5 тыс. руб.;</w:t>
      </w:r>
    </w:p>
    <w:p w:rsidR="00600C25" w:rsidRPr="006713C9" w:rsidRDefault="00600C25" w:rsidP="00CD6B73">
      <w:pPr>
        <w:spacing w:line="240" w:lineRule="auto"/>
        <w:ind w:firstLine="142"/>
        <w:contextualSpacing/>
        <w:jc w:val="both"/>
        <w:rPr>
          <w:rFonts w:ascii="Times New Roman" w:hAnsi="Times New Roman"/>
          <w:sz w:val="28"/>
          <w:szCs w:val="28"/>
        </w:rPr>
      </w:pPr>
      <w:r w:rsidRPr="006713C9">
        <w:rPr>
          <w:rFonts w:ascii="Times New Roman" w:hAnsi="Times New Roman"/>
          <w:sz w:val="28"/>
          <w:szCs w:val="28"/>
        </w:rPr>
        <w:lastRenderedPageBreak/>
        <w:t>- в отношении предприятий, предоставляющих коммунальные услуги – 2</w:t>
      </w:r>
      <w:r w:rsidR="00203499" w:rsidRPr="006713C9">
        <w:rPr>
          <w:rFonts w:ascii="Times New Roman" w:hAnsi="Times New Roman"/>
          <w:sz w:val="28"/>
          <w:szCs w:val="28"/>
        </w:rPr>
        <w:t>3</w:t>
      </w:r>
      <w:r w:rsidRPr="006713C9">
        <w:rPr>
          <w:rFonts w:ascii="Times New Roman" w:hAnsi="Times New Roman"/>
          <w:sz w:val="28"/>
          <w:szCs w:val="28"/>
        </w:rPr>
        <w:t>,0 тыс. руб.;</w:t>
      </w:r>
    </w:p>
    <w:p w:rsidR="00600C25" w:rsidRPr="006713C9" w:rsidRDefault="00600C25" w:rsidP="00CD6B73">
      <w:pPr>
        <w:spacing w:line="240" w:lineRule="auto"/>
        <w:ind w:firstLine="142"/>
        <w:contextualSpacing/>
        <w:jc w:val="both"/>
        <w:rPr>
          <w:rFonts w:ascii="Times New Roman" w:hAnsi="Times New Roman"/>
          <w:sz w:val="28"/>
          <w:szCs w:val="28"/>
        </w:rPr>
      </w:pPr>
      <w:r w:rsidRPr="006713C9">
        <w:rPr>
          <w:rFonts w:ascii="Times New Roman" w:hAnsi="Times New Roman"/>
          <w:sz w:val="28"/>
          <w:szCs w:val="28"/>
        </w:rPr>
        <w:t>- в отношении должностных лиц предприятий в нарушении закона об энергосбережении и повышении эффективности энергоресурсов - 10,0 тыс. руб. ст. 9.16.;</w:t>
      </w:r>
    </w:p>
    <w:p w:rsidR="00600C25" w:rsidRPr="006713C9" w:rsidRDefault="00600C25" w:rsidP="00CD6B73">
      <w:pPr>
        <w:spacing w:line="240" w:lineRule="auto"/>
        <w:ind w:firstLine="142"/>
        <w:contextualSpacing/>
        <w:jc w:val="both"/>
        <w:rPr>
          <w:rFonts w:ascii="Times New Roman" w:hAnsi="Times New Roman"/>
          <w:sz w:val="28"/>
          <w:szCs w:val="28"/>
        </w:rPr>
      </w:pPr>
      <w:r w:rsidRPr="006713C9">
        <w:rPr>
          <w:rFonts w:ascii="Times New Roman" w:hAnsi="Times New Roman"/>
          <w:sz w:val="28"/>
          <w:szCs w:val="28"/>
        </w:rPr>
        <w:t>- в отношении должностных лиц в нарушении требования передачи документов  - 60,0 тыс. руб. ст.7.23.1.</w:t>
      </w:r>
    </w:p>
    <w:p w:rsidR="00C42720" w:rsidRDefault="00C42720" w:rsidP="00CD6B73">
      <w:pPr>
        <w:spacing w:line="240" w:lineRule="auto"/>
        <w:ind w:firstLine="708"/>
        <w:contextualSpacing/>
        <w:jc w:val="both"/>
        <w:rPr>
          <w:rFonts w:ascii="Times New Roman" w:hAnsi="Times New Roman"/>
          <w:sz w:val="28"/>
          <w:szCs w:val="28"/>
        </w:rPr>
      </w:pPr>
    </w:p>
    <w:p w:rsidR="00600C25" w:rsidRPr="006713C9" w:rsidRDefault="00600C25" w:rsidP="00CD6B73">
      <w:pPr>
        <w:spacing w:line="240" w:lineRule="auto"/>
        <w:ind w:firstLine="708"/>
        <w:contextualSpacing/>
        <w:jc w:val="both"/>
        <w:rPr>
          <w:rFonts w:ascii="Times New Roman" w:hAnsi="Times New Roman"/>
          <w:sz w:val="28"/>
          <w:szCs w:val="28"/>
        </w:rPr>
      </w:pPr>
      <w:r w:rsidRPr="006713C9">
        <w:rPr>
          <w:rFonts w:ascii="Times New Roman" w:hAnsi="Times New Roman"/>
          <w:sz w:val="28"/>
          <w:szCs w:val="28"/>
        </w:rPr>
        <w:t>По материалам, направленным в суды на рассмотрение, назначено судами административных взысканий в виде штрафов на сумму – 6</w:t>
      </w:r>
      <w:r w:rsidR="00203499" w:rsidRPr="006713C9">
        <w:rPr>
          <w:rFonts w:ascii="Times New Roman" w:hAnsi="Times New Roman"/>
          <w:sz w:val="28"/>
          <w:szCs w:val="28"/>
        </w:rPr>
        <w:t>4</w:t>
      </w:r>
      <w:r w:rsidRPr="006713C9">
        <w:rPr>
          <w:rFonts w:ascii="Times New Roman" w:hAnsi="Times New Roman"/>
          <w:sz w:val="28"/>
          <w:szCs w:val="28"/>
        </w:rPr>
        <w:t>1,9 тыс. руб.</w:t>
      </w:r>
    </w:p>
    <w:p w:rsidR="00600C25" w:rsidRPr="006713C9" w:rsidRDefault="00600C25" w:rsidP="00CD6B73">
      <w:pPr>
        <w:spacing w:line="240" w:lineRule="auto"/>
        <w:ind w:firstLine="708"/>
        <w:contextualSpacing/>
        <w:jc w:val="both"/>
        <w:rPr>
          <w:rFonts w:ascii="Times New Roman" w:hAnsi="Times New Roman"/>
          <w:sz w:val="28"/>
          <w:szCs w:val="28"/>
        </w:rPr>
      </w:pPr>
      <w:r w:rsidRPr="006713C9">
        <w:rPr>
          <w:rFonts w:ascii="Times New Roman" w:hAnsi="Times New Roman"/>
          <w:sz w:val="28"/>
          <w:szCs w:val="28"/>
        </w:rPr>
        <w:t>Лицами, привлеченными к административной ответственности, за отчетный период устранено 91 нарушение.</w:t>
      </w:r>
    </w:p>
    <w:p w:rsidR="00600C25" w:rsidRPr="006713C9" w:rsidRDefault="00600C25" w:rsidP="00CD6B73">
      <w:pPr>
        <w:spacing w:line="240" w:lineRule="auto"/>
        <w:ind w:firstLine="708"/>
        <w:contextualSpacing/>
        <w:jc w:val="both"/>
        <w:rPr>
          <w:rFonts w:ascii="Times New Roman" w:hAnsi="Times New Roman"/>
          <w:sz w:val="28"/>
          <w:szCs w:val="28"/>
        </w:rPr>
      </w:pPr>
      <w:r w:rsidRPr="006713C9">
        <w:rPr>
          <w:rFonts w:ascii="Times New Roman" w:hAnsi="Times New Roman"/>
          <w:sz w:val="28"/>
          <w:szCs w:val="28"/>
        </w:rPr>
        <w:t xml:space="preserve"> Взыскано и направлено в бюджет </w:t>
      </w:r>
      <w:r w:rsidR="00203499" w:rsidRPr="006713C9">
        <w:rPr>
          <w:rFonts w:ascii="Times New Roman" w:hAnsi="Times New Roman"/>
          <w:sz w:val="28"/>
          <w:szCs w:val="28"/>
        </w:rPr>
        <w:t>312</w:t>
      </w:r>
      <w:r w:rsidRPr="006713C9">
        <w:rPr>
          <w:rFonts w:ascii="Times New Roman" w:hAnsi="Times New Roman"/>
          <w:sz w:val="28"/>
          <w:szCs w:val="28"/>
        </w:rPr>
        <w:t>,0 тыс. руб.</w:t>
      </w:r>
    </w:p>
    <w:p w:rsidR="008E2A9F" w:rsidRPr="006713C9" w:rsidRDefault="00600C25" w:rsidP="00CD6B73">
      <w:pPr>
        <w:spacing w:line="240" w:lineRule="auto"/>
        <w:ind w:firstLine="708"/>
        <w:contextualSpacing/>
        <w:jc w:val="both"/>
        <w:rPr>
          <w:rFonts w:ascii="Times New Roman" w:hAnsi="Times New Roman"/>
          <w:sz w:val="28"/>
          <w:szCs w:val="28"/>
        </w:rPr>
      </w:pPr>
      <w:r w:rsidRPr="006713C9">
        <w:rPr>
          <w:rFonts w:ascii="Times New Roman" w:hAnsi="Times New Roman"/>
          <w:sz w:val="28"/>
          <w:szCs w:val="28"/>
        </w:rPr>
        <w:t xml:space="preserve">За отчетный период в департамент государственного жилищного надзора поступило </w:t>
      </w:r>
      <w:r w:rsidR="008E2A9F" w:rsidRPr="006713C9">
        <w:rPr>
          <w:rFonts w:ascii="Times New Roman" w:hAnsi="Times New Roman"/>
          <w:sz w:val="28"/>
          <w:szCs w:val="28"/>
        </w:rPr>
        <w:t>113 писем и</w:t>
      </w:r>
      <w:r w:rsidRPr="006713C9">
        <w:rPr>
          <w:rFonts w:ascii="Times New Roman" w:hAnsi="Times New Roman"/>
          <w:sz w:val="28"/>
          <w:szCs w:val="28"/>
        </w:rPr>
        <w:t xml:space="preserve"> обращений</w:t>
      </w:r>
      <w:r w:rsidR="008E2A9F" w:rsidRPr="006713C9">
        <w:rPr>
          <w:rFonts w:ascii="Times New Roman" w:hAnsi="Times New Roman"/>
          <w:sz w:val="28"/>
          <w:szCs w:val="28"/>
        </w:rPr>
        <w:t xml:space="preserve">, в том числе: </w:t>
      </w:r>
    </w:p>
    <w:p w:rsidR="00600C25" w:rsidRPr="006713C9" w:rsidRDefault="008E2A9F" w:rsidP="00CD6B73">
      <w:pPr>
        <w:spacing w:line="240" w:lineRule="auto"/>
        <w:ind w:firstLine="708"/>
        <w:contextualSpacing/>
        <w:jc w:val="both"/>
        <w:rPr>
          <w:rFonts w:ascii="Times New Roman" w:hAnsi="Times New Roman"/>
          <w:sz w:val="28"/>
          <w:szCs w:val="28"/>
        </w:rPr>
      </w:pPr>
      <w:r w:rsidRPr="006713C9">
        <w:rPr>
          <w:rFonts w:ascii="Times New Roman" w:hAnsi="Times New Roman"/>
          <w:sz w:val="28"/>
          <w:szCs w:val="28"/>
        </w:rPr>
        <w:t>- 78 обращений</w:t>
      </w:r>
      <w:r w:rsidR="00600C25" w:rsidRPr="006713C9">
        <w:rPr>
          <w:rFonts w:ascii="Times New Roman" w:hAnsi="Times New Roman"/>
          <w:sz w:val="28"/>
          <w:szCs w:val="28"/>
        </w:rPr>
        <w:t xml:space="preserve"> граждан, рассмотрение которых проводится согласно Федеральному закону от 2 мая 2006 г. № 59-ФЗ</w:t>
      </w:r>
      <w:r w:rsidR="00F857AD" w:rsidRPr="006713C9">
        <w:rPr>
          <w:rFonts w:ascii="Times New Roman" w:hAnsi="Times New Roman"/>
          <w:sz w:val="28"/>
          <w:szCs w:val="28"/>
        </w:rPr>
        <w:t xml:space="preserve"> </w:t>
      </w:r>
      <w:r w:rsidR="00600C25" w:rsidRPr="006713C9">
        <w:rPr>
          <w:rFonts w:ascii="Times New Roman" w:hAnsi="Times New Roman"/>
          <w:sz w:val="28"/>
          <w:szCs w:val="28"/>
        </w:rPr>
        <w:t xml:space="preserve">"О порядке рассмотрения обращений граждан Российской Федерации" и на основании распоряжений Министерства строительства </w:t>
      </w:r>
      <w:r w:rsidR="00F857AD" w:rsidRPr="006713C9">
        <w:rPr>
          <w:rFonts w:ascii="Times New Roman" w:hAnsi="Times New Roman"/>
          <w:sz w:val="28"/>
          <w:szCs w:val="28"/>
        </w:rPr>
        <w:t xml:space="preserve">и </w:t>
      </w:r>
      <w:r w:rsidR="00600C25" w:rsidRPr="006713C9">
        <w:rPr>
          <w:rFonts w:ascii="Times New Roman" w:hAnsi="Times New Roman"/>
          <w:sz w:val="28"/>
          <w:szCs w:val="28"/>
        </w:rPr>
        <w:t>жилищно-коммунального хозяйства ЧР о проведении внеплановых мероприятий по государственному надзору.</w:t>
      </w:r>
    </w:p>
    <w:p w:rsidR="008E2A9F" w:rsidRPr="006713C9" w:rsidRDefault="008E2A9F" w:rsidP="008E2A9F">
      <w:pPr>
        <w:spacing w:after="0" w:line="240" w:lineRule="auto"/>
        <w:ind w:firstLine="708"/>
        <w:jc w:val="both"/>
        <w:rPr>
          <w:rFonts w:ascii="Times New Roman" w:hAnsi="Times New Roman"/>
          <w:sz w:val="28"/>
          <w:szCs w:val="28"/>
        </w:rPr>
      </w:pPr>
      <w:r w:rsidRPr="006713C9">
        <w:rPr>
          <w:rFonts w:ascii="Times New Roman" w:hAnsi="Times New Roman"/>
          <w:sz w:val="28"/>
          <w:szCs w:val="28"/>
        </w:rPr>
        <w:t>- 18 писем и обращений от ОМС и прочих организаций;</w:t>
      </w:r>
    </w:p>
    <w:p w:rsidR="008E2A9F" w:rsidRPr="006713C9" w:rsidRDefault="008E2A9F" w:rsidP="008E2A9F">
      <w:pPr>
        <w:spacing w:after="0" w:line="240" w:lineRule="auto"/>
        <w:ind w:firstLine="708"/>
        <w:jc w:val="both"/>
        <w:rPr>
          <w:rFonts w:ascii="Times New Roman" w:hAnsi="Times New Roman"/>
          <w:sz w:val="28"/>
          <w:szCs w:val="28"/>
        </w:rPr>
      </w:pPr>
      <w:r w:rsidRPr="006713C9">
        <w:rPr>
          <w:rFonts w:ascii="Times New Roman" w:hAnsi="Times New Roman"/>
          <w:sz w:val="28"/>
          <w:szCs w:val="28"/>
        </w:rPr>
        <w:t>- 17 от органов прокуратуры ЧР.</w:t>
      </w:r>
    </w:p>
    <w:p w:rsidR="008E2A9F" w:rsidRPr="006713C9" w:rsidRDefault="008E2A9F" w:rsidP="006541C1">
      <w:pPr>
        <w:spacing w:after="0" w:line="240" w:lineRule="auto"/>
        <w:ind w:firstLine="708"/>
        <w:contextualSpacing/>
        <w:jc w:val="center"/>
        <w:rPr>
          <w:rFonts w:ascii="Times New Roman" w:hAnsi="Times New Roman"/>
          <w:sz w:val="28"/>
          <w:szCs w:val="28"/>
        </w:rPr>
      </w:pPr>
    </w:p>
    <w:p w:rsidR="008E2A9F" w:rsidRPr="006713C9" w:rsidRDefault="006541C1" w:rsidP="006541C1">
      <w:pPr>
        <w:ind w:firstLine="708"/>
        <w:jc w:val="center"/>
        <w:rPr>
          <w:rFonts w:ascii="Times New Roman" w:hAnsi="Times New Roman"/>
          <w:sz w:val="28"/>
          <w:szCs w:val="28"/>
        </w:rPr>
      </w:pPr>
      <w:r w:rsidRPr="006713C9">
        <w:rPr>
          <w:rFonts w:ascii="Times New Roman" w:hAnsi="Times New Roman"/>
          <w:b/>
          <w:sz w:val="28"/>
          <w:szCs w:val="28"/>
        </w:rPr>
        <w:t>5.4 Мероприятия по разработке НПА</w:t>
      </w:r>
    </w:p>
    <w:p w:rsidR="00600C25" w:rsidRPr="006713C9" w:rsidRDefault="00600C25" w:rsidP="00CD6B73">
      <w:pPr>
        <w:spacing w:line="240" w:lineRule="auto"/>
        <w:ind w:firstLine="1068"/>
        <w:contextualSpacing/>
        <w:jc w:val="both"/>
        <w:rPr>
          <w:rFonts w:ascii="Times New Roman" w:hAnsi="Times New Roman"/>
          <w:sz w:val="28"/>
          <w:szCs w:val="28"/>
        </w:rPr>
      </w:pPr>
      <w:r w:rsidRPr="006713C9">
        <w:rPr>
          <w:rFonts w:ascii="Times New Roman" w:hAnsi="Times New Roman"/>
          <w:sz w:val="28"/>
          <w:szCs w:val="28"/>
        </w:rPr>
        <w:t>Департаментом государственного жилищного надзора завершена организационная работа по формированию комиссии Чеченской Республики по мониторингу и оперативному контролю за деятельностью организаций, осуществляющих управление многоквартирными домами, формирование которой предусмотрено распоряжением Правительства ЧР от 15.12.2014</w:t>
      </w:r>
      <w:r w:rsidR="000D349F" w:rsidRPr="006713C9">
        <w:rPr>
          <w:rFonts w:ascii="Times New Roman" w:hAnsi="Times New Roman"/>
          <w:sz w:val="28"/>
          <w:szCs w:val="28"/>
        </w:rPr>
        <w:t xml:space="preserve"> </w:t>
      </w:r>
      <w:r w:rsidRPr="006713C9">
        <w:rPr>
          <w:rFonts w:ascii="Times New Roman" w:hAnsi="Times New Roman"/>
          <w:sz w:val="28"/>
          <w:szCs w:val="28"/>
        </w:rPr>
        <w:t>г.                               № 327-р. Подготовлен проект распоряжения Правительства Чеченской Республики «О внесении изменений в Перечень органов и организаций, представители которых могут быть включены в состав комиссии Чеченской Республики по мониторингу</w:t>
      </w:r>
      <w:r w:rsidR="000D349F" w:rsidRPr="006713C9">
        <w:rPr>
          <w:rFonts w:ascii="Times New Roman" w:hAnsi="Times New Roman"/>
          <w:sz w:val="28"/>
          <w:szCs w:val="28"/>
        </w:rPr>
        <w:t xml:space="preserve"> </w:t>
      </w:r>
      <w:r w:rsidRPr="006713C9">
        <w:rPr>
          <w:rFonts w:ascii="Times New Roman" w:hAnsi="Times New Roman"/>
          <w:sz w:val="28"/>
          <w:szCs w:val="28"/>
        </w:rPr>
        <w:t>и оперативному контролю за деятельностью организаций, осуществляющих управление многоквартирными домами, утвержденный распоряжением Правительства Чеченской Республики от 15 декабря 2014 года № 327-р» (утвержден Правительством Чеченской Республики 16.02.2015</w:t>
      </w:r>
      <w:r w:rsidR="000D349F" w:rsidRPr="006713C9">
        <w:rPr>
          <w:rFonts w:ascii="Times New Roman" w:hAnsi="Times New Roman"/>
          <w:sz w:val="28"/>
          <w:szCs w:val="28"/>
        </w:rPr>
        <w:t xml:space="preserve"> </w:t>
      </w:r>
      <w:r w:rsidRPr="006713C9">
        <w:rPr>
          <w:rFonts w:ascii="Times New Roman" w:hAnsi="Times New Roman"/>
          <w:sz w:val="28"/>
          <w:szCs w:val="28"/>
        </w:rPr>
        <w:t>г. № 26-р). Также в соответствии с распоряжением Правительства ЧР от 15.12.2014</w:t>
      </w:r>
      <w:r w:rsidR="000D349F" w:rsidRPr="006713C9">
        <w:rPr>
          <w:rFonts w:ascii="Times New Roman" w:hAnsi="Times New Roman"/>
          <w:sz w:val="28"/>
          <w:szCs w:val="28"/>
        </w:rPr>
        <w:t xml:space="preserve"> </w:t>
      </w:r>
      <w:r w:rsidRPr="006713C9">
        <w:rPr>
          <w:rFonts w:ascii="Times New Roman" w:hAnsi="Times New Roman"/>
          <w:sz w:val="28"/>
          <w:szCs w:val="28"/>
        </w:rPr>
        <w:t xml:space="preserve">г. № 327-р департаментом подготовлен проект положения о комиссии, утвержденный приказом Министерства строительства и  жилищно-коммунального хозяйства Чеченской Республики </w:t>
      </w:r>
      <w:r w:rsidR="000D349F" w:rsidRPr="006713C9">
        <w:rPr>
          <w:rFonts w:ascii="Times New Roman" w:hAnsi="Times New Roman"/>
          <w:sz w:val="28"/>
          <w:szCs w:val="28"/>
        </w:rPr>
        <w:t xml:space="preserve">                </w:t>
      </w:r>
      <w:r w:rsidRPr="006713C9">
        <w:rPr>
          <w:rFonts w:ascii="Times New Roman" w:hAnsi="Times New Roman"/>
          <w:sz w:val="28"/>
          <w:szCs w:val="28"/>
        </w:rPr>
        <w:t>№ 25 от 19.02.2015</w:t>
      </w:r>
      <w:r w:rsidR="000D349F" w:rsidRPr="006713C9">
        <w:rPr>
          <w:rFonts w:ascii="Times New Roman" w:hAnsi="Times New Roman"/>
          <w:sz w:val="28"/>
          <w:szCs w:val="28"/>
        </w:rPr>
        <w:t xml:space="preserve"> </w:t>
      </w:r>
      <w:r w:rsidRPr="006713C9">
        <w:rPr>
          <w:rFonts w:ascii="Times New Roman" w:hAnsi="Times New Roman"/>
          <w:sz w:val="28"/>
          <w:szCs w:val="28"/>
        </w:rPr>
        <w:t>г.</w:t>
      </w:r>
    </w:p>
    <w:p w:rsidR="00600C25" w:rsidRPr="006713C9" w:rsidRDefault="00600C25" w:rsidP="00CD6B73">
      <w:pPr>
        <w:spacing w:line="240" w:lineRule="auto"/>
        <w:ind w:firstLine="1068"/>
        <w:contextualSpacing/>
        <w:jc w:val="both"/>
        <w:rPr>
          <w:rFonts w:ascii="Times New Roman" w:hAnsi="Times New Roman"/>
          <w:sz w:val="28"/>
          <w:szCs w:val="28"/>
        </w:rPr>
      </w:pPr>
      <w:r w:rsidRPr="006713C9">
        <w:rPr>
          <w:rFonts w:ascii="Times New Roman" w:hAnsi="Times New Roman"/>
          <w:sz w:val="28"/>
          <w:szCs w:val="28"/>
        </w:rPr>
        <w:t>В рамках исполнения поручений заместителя Министра строительства и ЖКХ РФ – Главного государственного жилищного инспектора Российской Федерации А.В. Чибиса:</w:t>
      </w:r>
    </w:p>
    <w:p w:rsidR="00600C25" w:rsidRPr="006713C9" w:rsidRDefault="00600C25" w:rsidP="00CD6B73">
      <w:pPr>
        <w:spacing w:line="240" w:lineRule="auto"/>
        <w:ind w:firstLine="1068"/>
        <w:contextualSpacing/>
        <w:jc w:val="both"/>
        <w:rPr>
          <w:rFonts w:ascii="Times New Roman" w:hAnsi="Times New Roman"/>
          <w:sz w:val="28"/>
          <w:szCs w:val="28"/>
        </w:rPr>
      </w:pPr>
      <w:r w:rsidRPr="006713C9">
        <w:rPr>
          <w:rFonts w:ascii="Times New Roman" w:hAnsi="Times New Roman"/>
          <w:sz w:val="28"/>
          <w:szCs w:val="28"/>
        </w:rPr>
        <w:t xml:space="preserve">- об обеспечении взаимодействия с органами общественного контроля субъектов Российской Федерации разработано и подготовлено к подписанию Соглашение о взаимодействии и сотрудничестве Общественной палаты Чеченской </w:t>
      </w:r>
      <w:r w:rsidRPr="006713C9">
        <w:rPr>
          <w:rFonts w:ascii="Times New Roman" w:hAnsi="Times New Roman"/>
          <w:sz w:val="28"/>
          <w:szCs w:val="28"/>
        </w:rPr>
        <w:lastRenderedPageBreak/>
        <w:t>Республики и Министерства строительства и жилищно-коммунального хозяйства Чеченской Республики;</w:t>
      </w:r>
    </w:p>
    <w:p w:rsidR="00600C25" w:rsidRPr="006713C9" w:rsidRDefault="00600C25" w:rsidP="00CD6B73">
      <w:pPr>
        <w:spacing w:line="240" w:lineRule="auto"/>
        <w:ind w:firstLine="1068"/>
        <w:contextualSpacing/>
        <w:jc w:val="both"/>
        <w:rPr>
          <w:rFonts w:ascii="Times New Roman" w:hAnsi="Times New Roman"/>
          <w:sz w:val="28"/>
          <w:szCs w:val="28"/>
        </w:rPr>
      </w:pPr>
      <w:r w:rsidRPr="006713C9">
        <w:rPr>
          <w:rFonts w:ascii="Times New Roman" w:hAnsi="Times New Roman"/>
          <w:sz w:val="28"/>
          <w:szCs w:val="28"/>
        </w:rPr>
        <w:t>- о проведении пресс-конференции по вопросам осуществления регионального государственного жилищного надзора и реализации программы лицензирования предпринимательской деятельности по управлению многоквартирными домами организована и проведена пресс-конференция с участием республиканских СМИ.</w:t>
      </w:r>
    </w:p>
    <w:p w:rsidR="00600C25" w:rsidRPr="006713C9" w:rsidRDefault="00600C25" w:rsidP="00CD6B73">
      <w:pPr>
        <w:spacing w:line="240" w:lineRule="auto"/>
        <w:ind w:firstLine="1068"/>
        <w:contextualSpacing/>
        <w:jc w:val="both"/>
        <w:rPr>
          <w:rFonts w:ascii="Times New Roman" w:hAnsi="Times New Roman"/>
          <w:sz w:val="28"/>
          <w:szCs w:val="28"/>
        </w:rPr>
      </w:pPr>
      <w:r w:rsidRPr="006713C9">
        <w:rPr>
          <w:rFonts w:ascii="Times New Roman" w:hAnsi="Times New Roman"/>
          <w:sz w:val="28"/>
          <w:szCs w:val="28"/>
        </w:rPr>
        <w:t xml:space="preserve">Проведен сбор информации по обращению Управления Генеральной прокуратуры РФ в Северо-Кавказском федеральном округе о фактах неправомерных действий при подключении к системам электро-, тепло-, газо- и водоснабжения, о количестве обращений по данным фактам в правоохранительные органы за 2013, 2014 гг. и результатах их рассмотрения, также представлена информация о работе органа государственного жилищного надзора за 2014 год. </w:t>
      </w:r>
    </w:p>
    <w:p w:rsidR="00600C25" w:rsidRPr="006713C9" w:rsidRDefault="00600C25" w:rsidP="00CD6B73">
      <w:pPr>
        <w:spacing w:line="240" w:lineRule="auto"/>
        <w:ind w:firstLine="1068"/>
        <w:contextualSpacing/>
        <w:jc w:val="both"/>
        <w:rPr>
          <w:rFonts w:ascii="Times New Roman" w:hAnsi="Times New Roman"/>
          <w:sz w:val="28"/>
          <w:szCs w:val="28"/>
        </w:rPr>
      </w:pPr>
      <w:r w:rsidRPr="006713C9">
        <w:rPr>
          <w:rFonts w:ascii="Times New Roman" w:hAnsi="Times New Roman"/>
          <w:sz w:val="28"/>
          <w:szCs w:val="28"/>
        </w:rPr>
        <w:t>Принято участие во Всероссийском селекторном совещании, проводимом Министерством строительства и ЖКХ РФ по следующим вопросам:</w:t>
      </w:r>
    </w:p>
    <w:p w:rsidR="00600C25" w:rsidRPr="006713C9" w:rsidRDefault="00600C25" w:rsidP="00CD6B73">
      <w:pPr>
        <w:spacing w:line="240" w:lineRule="auto"/>
        <w:ind w:firstLine="993"/>
        <w:contextualSpacing/>
        <w:jc w:val="both"/>
        <w:rPr>
          <w:rFonts w:ascii="Times New Roman" w:hAnsi="Times New Roman"/>
          <w:sz w:val="28"/>
          <w:szCs w:val="28"/>
        </w:rPr>
      </w:pPr>
      <w:r w:rsidRPr="006713C9">
        <w:rPr>
          <w:rFonts w:ascii="Times New Roman" w:hAnsi="Times New Roman"/>
          <w:sz w:val="28"/>
          <w:szCs w:val="28"/>
        </w:rPr>
        <w:t>- о соблюдении субъектами РФ ограничений роста платы граждан за коммунальные услуги, установленных Правительством РФ;</w:t>
      </w:r>
    </w:p>
    <w:p w:rsidR="00600C25" w:rsidRPr="006713C9" w:rsidRDefault="00600C25" w:rsidP="00CD6B73">
      <w:pPr>
        <w:spacing w:line="240" w:lineRule="auto"/>
        <w:ind w:firstLine="926"/>
        <w:contextualSpacing/>
        <w:jc w:val="both"/>
        <w:rPr>
          <w:rFonts w:ascii="Times New Roman" w:hAnsi="Times New Roman"/>
          <w:sz w:val="28"/>
          <w:szCs w:val="28"/>
        </w:rPr>
      </w:pPr>
      <w:r w:rsidRPr="006713C9">
        <w:rPr>
          <w:rFonts w:ascii="Times New Roman" w:hAnsi="Times New Roman"/>
          <w:sz w:val="28"/>
          <w:szCs w:val="28"/>
        </w:rPr>
        <w:t>- о ходе осуществления лицензирования предпринимательской деятельности по управлению многоквартирными домами в субъектах РФ;</w:t>
      </w:r>
    </w:p>
    <w:p w:rsidR="00600C25" w:rsidRPr="006713C9" w:rsidRDefault="00600C25" w:rsidP="00CD6B73">
      <w:pPr>
        <w:spacing w:line="240" w:lineRule="auto"/>
        <w:ind w:firstLine="851"/>
        <w:contextualSpacing/>
        <w:jc w:val="both"/>
        <w:rPr>
          <w:rFonts w:ascii="Times New Roman" w:hAnsi="Times New Roman"/>
          <w:sz w:val="28"/>
          <w:szCs w:val="28"/>
        </w:rPr>
      </w:pPr>
      <w:r w:rsidRPr="006713C9">
        <w:rPr>
          <w:rFonts w:ascii="Times New Roman" w:hAnsi="Times New Roman"/>
          <w:sz w:val="28"/>
          <w:szCs w:val="28"/>
        </w:rPr>
        <w:t>- о предпринимаемых субъектами Российской Федерации мерах в отношении неэффективных государственных и муниципальных предприятий в сфере коммунального комплекса (проведение конкурсов по передаче в концессию).</w:t>
      </w:r>
    </w:p>
    <w:p w:rsidR="00600C25" w:rsidRPr="006713C9" w:rsidRDefault="00600C25" w:rsidP="00CD6B73">
      <w:pPr>
        <w:tabs>
          <w:tab w:val="left" w:pos="851"/>
        </w:tabs>
        <w:spacing w:line="240" w:lineRule="auto"/>
        <w:ind w:right="-52"/>
        <w:contextualSpacing/>
        <w:jc w:val="both"/>
        <w:rPr>
          <w:rFonts w:ascii="Times New Roman" w:hAnsi="Times New Roman"/>
          <w:sz w:val="28"/>
          <w:szCs w:val="28"/>
        </w:rPr>
      </w:pPr>
      <w:r w:rsidRPr="006713C9">
        <w:rPr>
          <w:rFonts w:ascii="Times New Roman" w:hAnsi="Times New Roman"/>
          <w:sz w:val="28"/>
          <w:szCs w:val="28"/>
        </w:rPr>
        <w:tab/>
        <w:t xml:space="preserve">В целях исполнения требований Федерального закона от 21 июля 2014 г. </w:t>
      </w:r>
      <w:r w:rsidR="000D349F" w:rsidRPr="006713C9">
        <w:rPr>
          <w:rFonts w:ascii="Times New Roman" w:hAnsi="Times New Roman"/>
          <w:sz w:val="28"/>
          <w:szCs w:val="28"/>
        </w:rPr>
        <w:t xml:space="preserve">                </w:t>
      </w:r>
      <w:r w:rsidRPr="006713C9">
        <w:rPr>
          <w:rFonts w:ascii="Times New Roman" w:hAnsi="Times New Roman"/>
          <w:sz w:val="28"/>
          <w:szCs w:val="28"/>
        </w:rPr>
        <w:t xml:space="preserve">№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Министерством строительства и жилищно-коммунального хозяйства Чеченской Республики, являющимся органом исполнительной власти, уполномоченным на осуществление регионального государственного жилищного надзора, завершена подготовительная работа по запуску программы лицензирования предпринимательской деятельности по управлению многоквартирными домами. </w:t>
      </w:r>
    </w:p>
    <w:p w:rsidR="00600C25" w:rsidRPr="006713C9" w:rsidRDefault="00600C25" w:rsidP="00CD6B73">
      <w:pPr>
        <w:spacing w:line="240" w:lineRule="auto"/>
        <w:ind w:right="282"/>
        <w:contextualSpacing/>
        <w:jc w:val="both"/>
        <w:rPr>
          <w:rFonts w:ascii="Times New Roman" w:hAnsi="Times New Roman"/>
          <w:sz w:val="28"/>
          <w:szCs w:val="28"/>
        </w:rPr>
      </w:pPr>
      <w:r w:rsidRPr="006713C9">
        <w:rPr>
          <w:rFonts w:ascii="Times New Roman" w:hAnsi="Times New Roman"/>
          <w:sz w:val="28"/>
          <w:szCs w:val="28"/>
        </w:rPr>
        <w:tab/>
        <w:t>В рамках данной работы в Чеченской Республике приняты следующие нормативные документы:</w:t>
      </w:r>
    </w:p>
    <w:p w:rsidR="00600C25" w:rsidRPr="006713C9" w:rsidRDefault="00600C25" w:rsidP="00CD6B73">
      <w:pPr>
        <w:spacing w:line="240" w:lineRule="auto"/>
        <w:ind w:right="282" w:firstLine="708"/>
        <w:contextualSpacing/>
        <w:jc w:val="both"/>
        <w:rPr>
          <w:rFonts w:ascii="Times New Roman" w:hAnsi="Times New Roman"/>
          <w:sz w:val="28"/>
          <w:szCs w:val="28"/>
        </w:rPr>
      </w:pPr>
      <w:r w:rsidRPr="006713C9">
        <w:rPr>
          <w:rFonts w:ascii="Times New Roman" w:hAnsi="Times New Roman"/>
          <w:sz w:val="28"/>
          <w:szCs w:val="28"/>
        </w:rPr>
        <w:t>- распоряжение Главы Чеченской Республики от 16.09.2014</w:t>
      </w:r>
      <w:r w:rsidR="000D349F" w:rsidRPr="006713C9">
        <w:rPr>
          <w:rFonts w:ascii="Times New Roman" w:hAnsi="Times New Roman"/>
          <w:sz w:val="28"/>
          <w:szCs w:val="28"/>
        </w:rPr>
        <w:t xml:space="preserve"> </w:t>
      </w:r>
      <w:r w:rsidRPr="006713C9">
        <w:rPr>
          <w:rFonts w:ascii="Times New Roman" w:hAnsi="Times New Roman"/>
          <w:sz w:val="28"/>
          <w:szCs w:val="28"/>
        </w:rPr>
        <w:t xml:space="preserve">г. № 191-рг </w:t>
      </w:r>
      <w:r w:rsidR="000D349F" w:rsidRPr="006713C9">
        <w:rPr>
          <w:rFonts w:ascii="Times New Roman" w:hAnsi="Times New Roman"/>
          <w:sz w:val="28"/>
          <w:szCs w:val="28"/>
        </w:rPr>
        <w:t xml:space="preserve">               </w:t>
      </w:r>
      <w:r w:rsidRPr="006713C9">
        <w:rPr>
          <w:rFonts w:ascii="Times New Roman" w:hAnsi="Times New Roman"/>
          <w:sz w:val="28"/>
          <w:szCs w:val="28"/>
        </w:rPr>
        <w:t>«О формировании лицензионной комиссии Чеченской Республики по лицензированию деятельности по управлению многоквартирными домами», которое определяет орган государственной власти Чеченской Республики, уполномоченный на проведение организационных мероприятий для формирования лицензионной комиссии Чеченской Республики по лицензированию деятельности по управлению многоквартирными домами и организационно-техническое обеспечение ее деятельности (в редакции распоряжения Главы ЧР от 19.12.2014</w:t>
      </w:r>
      <w:r w:rsidR="000D349F" w:rsidRPr="006713C9">
        <w:rPr>
          <w:rFonts w:ascii="Times New Roman" w:hAnsi="Times New Roman"/>
          <w:sz w:val="28"/>
          <w:szCs w:val="28"/>
        </w:rPr>
        <w:t xml:space="preserve"> </w:t>
      </w:r>
      <w:r w:rsidRPr="006713C9">
        <w:rPr>
          <w:rFonts w:ascii="Times New Roman" w:hAnsi="Times New Roman"/>
          <w:sz w:val="28"/>
          <w:szCs w:val="28"/>
        </w:rPr>
        <w:t>г. № 265-рг);</w:t>
      </w:r>
    </w:p>
    <w:p w:rsidR="00600C25" w:rsidRPr="006713C9" w:rsidRDefault="00600C25" w:rsidP="00CD6B73">
      <w:pPr>
        <w:spacing w:line="240" w:lineRule="auto"/>
        <w:ind w:right="282" w:firstLine="708"/>
        <w:contextualSpacing/>
        <w:jc w:val="both"/>
        <w:rPr>
          <w:rFonts w:ascii="Times New Roman" w:hAnsi="Times New Roman"/>
          <w:sz w:val="28"/>
          <w:szCs w:val="28"/>
        </w:rPr>
      </w:pPr>
      <w:r w:rsidRPr="006713C9">
        <w:rPr>
          <w:rFonts w:ascii="Times New Roman" w:hAnsi="Times New Roman"/>
          <w:sz w:val="28"/>
          <w:szCs w:val="28"/>
        </w:rPr>
        <w:t xml:space="preserve">- </w:t>
      </w:r>
      <w:r w:rsidR="00F857AD" w:rsidRPr="006713C9">
        <w:rPr>
          <w:rFonts w:ascii="Times New Roman" w:hAnsi="Times New Roman"/>
          <w:sz w:val="28"/>
          <w:szCs w:val="28"/>
        </w:rPr>
        <w:t>У</w:t>
      </w:r>
      <w:r w:rsidRPr="006713C9">
        <w:rPr>
          <w:rFonts w:ascii="Times New Roman" w:hAnsi="Times New Roman"/>
          <w:sz w:val="28"/>
          <w:szCs w:val="28"/>
        </w:rPr>
        <w:t>каз Главы Чеченской Республики от 29.01.2015</w:t>
      </w:r>
      <w:r w:rsidR="000D349F" w:rsidRPr="006713C9">
        <w:rPr>
          <w:rFonts w:ascii="Times New Roman" w:hAnsi="Times New Roman"/>
          <w:sz w:val="28"/>
          <w:szCs w:val="28"/>
        </w:rPr>
        <w:t xml:space="preserve"> </w:t>
      </w:r>
      <w:r w:rsidRPr="006713C9">
        <w:rPr>
          <w:rFonts w:ascii="Times New Roman" w:hAnsi="Times New Roman"/>
          <w:sz w:val="28"/>
          <w:szCs w:val="28"/>
        </w:rPr>
        <w:t xml:space="preserve">г. № 12 «О Лицензионной комиссии Чеченской Республики по лицензированию предпринимательской деятельности по управлению многоквартирными домами», утверждающий «Положение о лицензионной комиссии Чеченской Республики по лицензированию предпринимательской деятельности по управлению </w:t>
      </w:r>
      <w:r w:rsidRPr="006713C9">
        <w:rPr>
          <w:rFonts w:ascii="Times New Roman" w:hAnsi="Times New Roman"/>
          <w:sz w:val="28"/>
          <w:szCs w:val="28"/>
        </w:rPr>
        <w:lastRenderedPageBreak/>
        <w:t>многоквартирными домами», состав лицензионной комиссии Чеченской Республики и председателя лицензионной комиссии Чеченской Республики.</w:t>
      </w:r>
    </w:p>
    <w:p w:rsidR="00600C25" w:rsidRPr="006713C9" w:rsidRDefault="00600C25" w:rsidP="00CD6B73">
      <w:pPr>
        <w:tabs>
          <w:tab w:val="left" w:pos="709"/>
        </w:tabs>
        <w:spacing w:line="240" w:lineRule="auto"/>
        <w:ind w:right="282"/>
        <w:contextualSpacing/>
        <w:jc w:val="both"/>
        <w:rPr>
          <w:rFonts w:ascii="Times New Roman" w:hAnsi="Times New Roman"/>
          <w:sz w:val="28"/>
          <w:szCs w:val="28"/>
        </w:rPr>
      </w:pPr>
      <w:r w:rsidRPr="006713C9">
        <w:rPr>
          <w:rFonts w:ascii="Times New Roman" w:hAnsi="Times New Roman"/>
          <w:sz w:val="28"/>
          <w:szCs w:val="28"/>
        </w:rPr>
        <w:tab/>
        <w:t xml:space="preserve">Министерством строительства и жилищно-коммунального хозяйства Чеченской Республики разработаны и утверждены Административный регламент по предоставлению государственной услуги по лицензированию предпринимательской деятельности по управлению многоквартирными домами и Административный регламент по осуществлению лицензионного контроля за предпринимательской деятельностью по управлению  многоквартирными домами. </w:t>
      </w:r>
    </w:p>
    <w:p w:rsidR="00600C25" w:rsidRPr="006713C9" w:rsidRDefault="00600C25" w:rsidP="00CD6B73">
      <w:pPr>
        <w:spacing w:line="240" w:lineRule="auto"/>
        <w:ind w:firstLine="708"/>
        <w:contextualSpacing/>
        <w:jc w:val="both"/>
        <w:rPr>
          <w:rFonts w:ascii="Times New Roman" w:hAnsi="Times New Roman"/>
          <w:sz w:val="28"/>
          <w:szCs w:val="28"/>
        </w:rPr>
      </w:pPr>
      <w:r w:rsidRPr="006713C9">
        <w:rPr>
          <w:rFonts w:ascii="Times New Roman" w:hAnsi="Times New Roman"/>
          <w:sz w:val="28"/>
          <w:szCs w:val="28"/>
        </w:rPr>
        <w:t xml:space="preserve">Согласно распоряжению Правительства Чеченской Республики от </w:t>
      </w:r>
      <w:r w:rsidR="000D349F" w:rsidRPr="006713C9">
        <w:rPr>
          <w:rFonts w:ascii="Times New Roman" w:hAnsi="Times New Roman"/>
          <w:sz w:val="28"/>
          <w:szCs w:val="28"/>
        </w:rPr>
        <w:t xml:space="preserve">                </w:t>
      </w:r>
      <w:r w:rsidRPr="006713C9">
        <w:rPr>
          <w:rFonts w:ascii="Times New Roman" w:hAnsi="Times New Roman"/>
          <w:sz w:val="28"/>
          <w:szCs w:val="28"/>
        </w:rPr>
        <w:t>15.12.2014</w:t>
      </w:r>
      <w:r w:rsidR="000D349F" w:rsidRPr="006713C9">
        <w:rPr>
          <w:rFonts w:ascii="Times New Roman" w:hAnsi="Times New Roman"/>
          <w:sz w:val="28"/>
          <w:szCs w:val="28"/>
        </w:rPr>
        <w:t xml:space="preserve"> </w:t>
      </w:r>
      <w:r w:rsidRPr="006713C9">
        <w:rPr>
          <w:rFonts w:ascii="Times New Roman" w:hAnsi="Times New Roman"/>
          <w:sz w:val="28"/>
          <w:szCs w:val="28"/>
        </w:rPr>
        <w:t>г. №</w:t>
      </w:r>
      <w:r w:rsidR="000D349F" w:rsidRPr="006713C9">
        <w:rPr>
          <w:rFonts w:ascii="Times New Roman" w:hAnsi="Times New Roman"/>
          <w:sz w:val="28"/>
          <w:szCs w:val="28"/>
        </w:rPr>
        <w:t xml:space="preserve"> </w:t>
      </w:r>
      <w:r w:rsidRPr="006713C9">
        <w:rPr>
          <w:rFonts w:ascii="Times New Roman" w:hAnsi="Times New Roman"/>
          <w:sz w:val="28"/>
          <w:szCs w:val="28"/>
        </w:rPr>
        <w:t xml:space="preserve">328-р </w:t>
      </w:r>
      <w:r w:rsidR="000D349F" w:rsidRPr="006713C9">
        <w:rPr>
          <w:rFonts w:ascii="Times New Roman" w:hAnsi="Times New Roman"/>
          <w:sz w:val="28"/>
          <w:szCs w:val="28"/>
        </w:rPr>
        <w:t xml:space="preserve"> </w:t>
      </w:r>
      <w:r w:rsidRPr="006713C9">
        <w:rPr>
          <w:rFonts w:ascii="Times New Roman" w:hAnsi="Times New Roman"/>
          <w:sz w:val="28"/>
          <w:szCs w:val="28"/>
        </w:rPr>
        <w:t>«Об утверждении Комплекса мер (дорожная карта) по развитию жилищно-коммунального хозяйства Чеченской Республики» и в целях приведения договоров управления многоквартирными домами, заключенных после 20.04.2013 года, в соответствие с постановлениями Правительства Российской Федерации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и от 15.05.2013г. № 416 «О порядке осуществления деятельности по управлению многоквартирными домами» подготовлено и утверждено распоряжение Правительства Чеченской Республики «Об утверждении порядка и графика приведения договоров управления многоквартирными домами в соответствие с установленными требованиями» от 20.04.2015г. № 97-р.</w:t>
      </w:r>
    </w:p>
    <w:p w:rsidR="00600C25" w:rsidRPr="006713C9" w:rsidRDefault="00600C25" w:rsidP="00CD6B73">
      <w:pPr>
        <w:spacing w:line="240" w:lineRule="auto"/>
        <w:ind w:firstLine="708"/>
        <w:contextualSpacing/>
        <w:jc w:val="both"/>
        <w:rPr>
          <w:rFonts w:ascii="Times New Roman" w:hAnsi="Times New Roman"/>
          <w:sz w:val="28"/>
          <w:szCs w:val="28"/>
        </w:rPr>
      </w:pPr>
      <w:r w:rsidRPr="006713C9">
        <w:rPr>
          <w:rFonts w:ascii="Times New Roman" w:hAnsi="Times New Roman"/>
          <w:sz w:val="28"/>
          <w:szCs w:val="28"/>
        </w:rPr>
        <w:t>Подготовлен и направлен на согласование в Правительство Чеченской Республики проект постановления Правительства Чеченской Республики «Об утверждении правил осуществления мониторинга раскрытия информации организациями жилищно-коммунального комплекса» согласно распоряжению Правительства Чеченской Республики от 15.12.2014 г. № 328-р «Об утверждении Комплекса мер («дорожной карты») по развитию жилищно-коммунального хозяйства Чеченской Республики».</w:t>
      </w:r>
    </w:p>
    <w:p w:rsidR="00600C25" w:rsidRPr="006713C9" w:rsidRDefault="00600C25" w:rsidP="00CD6B73">
      <w:pPr>
        <w:spacing w:line="240" w:lineRule="auto"/>
        <w:ind w:firstLine="708"/>
        <w:contextualSpacing/>
        <w:jc w:val="both"/>
        <w:rPr>
          <w:rFonts w:ascii="Times New Roman" w:hAnsi="Times New Roman"/>
          <w:sz w:val="28"/>
          <w:szCs w:val="28"/>
        </w:rPr>
      </w:pPr>
      <w:r w:rsidRPr="006713C9">
        <w:rPr>
          <w:rFonts w:ascii="Times New Roman" w:hAnsi="Times New Roman"/>
          <w:sz w:val="28"/>
          <w:szCs w:val="28"/>
        </w:rPr>
        <w:t xml:space="preserve">В Министерстве строительства и ЖКХ ЧР </w:t>
      </w:r>
      <w:r w:rsidR="006541C1" w:rsidRPr="006713C9">
        <w:rPr>
          <w:rFonts w:ascii="Times New Roman" w:hAnsi="Times New Roman"/>
          <w:sz w:val="28"/>
          <w:szCs w:val="28"/>
        </w:rPr>
        <w:t>регулярно проводятся</w:t>
      </w:r>
      <w:r w:rsidRPr="006713C9">
        <w:rPr>
          <w:rFonts w:ascii="Times New Roman" w:hAnsi="Times New Roman"/>
          <w:sz w:val="28"/>
          <w:szCs w:val="28"/>
        </w:rPr>
        <w:t xml:space="preserve"> семинары-совещания с руководителями управляющих компаний, осуществляющими деятельность по управлению многоквартирными домами. Директор департамента участвовал в еженедельных всероссийских селекторных совещаниях, предметом которых являлась реализация программы лицензирования предпринимательской деятельности по управлению многоквартирными домами на территориях субъектов Российской Федерации, проводимых Минстроем России. Еженедельно представляется отчетность в Минстрой России и Фонд содействия реформированию жилищно-коммунального хозяйства о ходе лицензирования предпринимательской деятельности по управлению многоквартирными домами.</w:t>
      </w:r>
    </w:p>
    <w:p w:rsidR="00600C25" w:rsidRPr="006713C9" w:rsidRDefault="00600C25" w:rsidP="00CD6B73">
      <w:pPr>
        <w:spacing w:line="240" w:lineRule="auto"/>
        <w:ind w:firstLine="708"/>
        <w:contextualSpacing/>
        <w:jc w:val="both"/>
        <w:rPr>
          <w:rFonts w:ascii="Times New Roman" w:hAnsi="Times New Roman"/>
          <w:sz w:val="28"/>
          <w:szCs w:val="28"/>
        </w:rPr>
      </w:pPr>
      <w:r w:rsidRPr="006713C9">
        <w:rPr>
          <w:rFonts w:ascii="Times New Roman" w:hAnsi="Times New Roman"/>
          <w:sz w:val="28"/>
          <w:szCs w:val="28"/>
        </w:rPr>
        <w:t>По результатам проведенных квалификационных экзаменов департаментом оформлен и выдан 7</w:t>
      </w:r>
      <w:r w:rsidR="009F7916" w:rsidRPr="006713C9">
        <w:rPr>
          <w:rFonts w:ascii="Times New Roman" w:hAnsi="Times New Roman"/>
          <w:sz w:val="28"/>
          <w:szCs w:val="28"/>
        </w:rPr>
        <w:t>2</w:t>
      </w:r>
      <w:r w:rsidRPr="006713C9">
        <w:rPr>
          <w:rFonts w:ascii="Times New Roman" w:hAnsi="Times New Roman"/>
          <w:sz w:val="28"/>
          <w:szCs w:val="28"/>
        </w:rPr>
        <w:t xml:space="preserve"> квалификационны</w:t>
      </w:r>
      <w:r w:rsidR="009F7916" w:rsidRPr="006713C9">
        <w:rPr>
          <w:rFonts w:ascii="Times New Roman" w:hAnsi="Times New Roman"/>
          <w:sz w:val="28"/>
          <w:szCs w:val="28"/>
        </w:rPr>
        <w:t>х</w:t>
      </w:r>
      <w:r w:rsidRPr="006713C9">
        <w:rPr>
          <w:rFonts w:ascii="Times New Roman" w:hAnsi="Times New Roman"/>
          <w:sz w:val="28"/>
          <w:szCs w:val="28"/>
        </w:rPr>
        <w:t xml:space="preserve"> аттестат</w:t>
      </w:r>
      <w:r w:rsidR="009F7916" w:rsidRPr="006713C9">
        <w:rPr>
          <w:rFonts w:ascii="Times New Roman" w:hAnsi="Times New Roman"/>
          <w:sz w:val="28"/>
          <w:szCs w:val="28"/>
        </w:rPr>
        <w:t>а</w:t>
      </w:r>
      <w:r w:rsidRPr="006713C9">
        <w:rPr>
          <w:rFonts w:ascii="Times New Roman" w:hAnsi="Times New Roman"/>
          <w:sz w:val="28"/>
          <w:szCs w:val="28"/>
        </w:rPr>
        <w:t>.</w:t>
      </w:r>
    </w:p>
    <w:p w:rsidR="00600C25" w:rsidRPr="006713C9" w:rsidRDefault="00600C25" w:rsidP="00CD6B73">
      <w:pPr>
        <w:spacing w:line="240" w:lineRule="auto"/>
        <w:ind w:firstLine="708"/>
        <w:contextualSpacing/>
        <w:jc w:val="both"/>
        <w:rPr>
          <w:rFonts w:ascii="Times New Roman" w:hAnsi="Times New Roman"/>
          <w:sz w:val="28"/>
          <w:szCs w:val="28"/>
        </w:rPr>
      </w:pPr>
      <w:r w:rsidRPr="006713C9">
        <w:rPr>
          <w:rFonts w:ascii="Times New Roman" w:hAnsi="Times New Roman"/>
          <w:sz w:val="28"/>
          <w:szCs w:val="28"/>
        </w:rPr>
        <w:t xml:space="preserve">От управляющих компаний Чеченской Республики принято и рассмотрено 40 заявлений о предоставлении лицензии на осуществление предпринимательской деятельности по управлению многоквартирными домами с прилагаемыми к ним документами. Проведены выездные документарные проверки соискателей лицензии на соответствие лицензионным требованиям, направлены запросы в Управление Федерального казначейства по ЧР, в МВД ЧР и в Управление Федеральной </w:t>
      </w:r>
      <w:r w:rsidRPr="006713C9">
        <w:rPr>
          <w:rFonts w:ascii="Times New Roman" w:hAnsi="Times New Roman"/>
          <w:sz w:val="28"/>
          <w:szCs w:val="28"/>
        </w:rPr>
        <w:lastRenderedPageBreak/>
        <w:t xml:space="preserve">налоговой службы по ЧР на проверку соответствия предоставленных ими  данных. На основании протокола лицензионной комиссии и приказов </w:t>
      </w:r>
      <w:r w:rsidR="009F7916" w:rsidRPr="006713C9">
        <w:rPr>
          <w:rFonts w:ascii="Times New Roman" w:hAnsi="Times New Roman"/>
          <w:sz w:val="28"/>
          <w:szCs w:val="28"/>
        </w:rPr>
        <w:t>М</w:t>
      </w:r>
      <w:r w:rsidRPr="006713C9">
        <w:rPr>
          <w:rFonts w:ascii="Times New Roman" w:hAnsi="Times New Roman"/>
          <w:sz w:val="28"/>
          <w:szCs w:val="28"/>
        </w:rPr>
        <w:t xml:space="preserve">инистра </w:t>
      </w:r>
      <w:r w:rsidR="009F7916" w:rsidRPr="006713C9">
        <w:rPr>
          <w:rFonts w:ascii="Times New Roman" w:hAnsi="Times New Roman"/>
          <w:sz w:val="28"/>
          <w:szCs w:val="28"/>
        </w:rPr>
        <w:t xml:space="preserve">строительства и </w:t>
      </w:r>
      <w:r w:rsidRPr="006713C9">
        <w:rPr>
          <w:rFonts w:ascii="Times New Roman" w:hAnsi="Times New Roman"/>
          <w:sz w:val="28"/>
          <w:szCs w:val="28"/>
        </w:rPr>
        <w:t xml:space="preserve">жилищно-коммунального хозяйства Чеченской Республики выдано 39 лицензий на осуществление предпринимательской деятельности по управлению многоквартирными домами в Чеченской Республики, в том числе в августе текущего года лицензии получили ООО «ИРС-ЭЮ» и МУП ПУЖКХ </w:t>
      </w:r>
      <w:proofErr w:type="spellStart"/>
      <w:r w:rsidRPr="006713C9">
        <w:rPr>
          <w:rFonts w:ascii="Times New Roman" w:hAnsi="Times New Roman"/>
          <w:sz w:val="28"/>
          <w:szCs w:val="28"/>
        </w:rPr>
        <w:t>Ачхой-Мартановского</w:t>
      </w:r>
      <w:proofErr w:type="spellEnd"/>
      <w:r w:rsidRPr="006713C9">
        <w:rPr>
          <w:rFonts w:ascii="Times New Roman" w:hAnsi="Times New Roman"/>
          <w:sz w:val="28"/>
          <w:szCs w:val="28"/>
        </w:rPr>
        <w:t xml:space="preserve"> муниципального района. Отказано в выдаче лицензии </w:t>
      </w:r>
      <w:r w:rsidR="008E540F" w:rsidRPr="006713C9">
        <w:rPr>
          <w:rFonts w:ascii="Times New Roman" w:hAnsi="Times New Roman"/>
          <w:sz w:val="28"/>
          <w:szCs w:val="28"/>
        </w:rPr>
        <w:t xml:space="preserve">                                    </w:t>
      </w:r>
      <w:r w:rsidRPr="006713C9">
        <w:rPr>
          <w:rFonts w:ascii="Times New Roman" w:hAnsi="Times New Roman"/>
          <w:sz w:val="28"/>
          <w:szCs w:val="28"/>
        </w:rPr>
        <w:t xml:space="preserve">1 управляющей компании. </w:t>
      </w:r>
    </w:p>
    <w:p w:rsidR="00600C25" w:rsidRPr="006713C9" w:rsidRDefault="00600C25" w:rsidP="00CD6B73">
      <w:pPr>
        <w:spacing w:line="240" w:lineRule="auto"/>
        <w:ind w:firstLine="708"/>
        <w:contextualSpacing/>
        <w:jc w:val="both"/>
        <w:rPr>
          <w:rFonts w:ascii="Times New Roman" w:hAnsi="Times New Roman"/>
          <w:sz w:val="28"/>
          <w:szCs w:val="28"/>
        </w:rPr>
      </w:pPr>
      <w:r w:rsidRPr="006713C9">
        <w:rPr>
          <w:rFonts w:ascii="Times New Roman" w:hAnsi="Times New Roman"/>
          <w:sz w:val="28"/>
          <w:szCs w:val="28"/>
        </w:rPr>
        <w:t xml:space="preserve">В целях совершенствования реализации Министерством строительства и  жилищно-коммунального хозяйства Чеченской Республики функции по осуществлению регионального государственного жилищного надзора и в связи с изменениями, внесенными  Федеральным законом от 14 октября 2014 г. №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в статью 23.55 Кодекса Российской Федерации об административных правонарушениях, подготовлен проект постановления Правительства Чеченской Республики «О внесении изменений в постановление Правительства Чеченской Республики от 3 декабря 2013 г. № 303 «Об организации государственного контроля (надзора) в Чеченской Республике»», который предусматривает возложение обязанности главного государственного жилищного инспектора Чеченской Республики на директора департамента и передачу полномочий по рассмотрению дел об административных правонарушениях в департамент в связи с необходимостью оперативного решения задач по осуществлению производства по делам об административных правонарушениях с целью всестороннего, полного, объективного и своевременного выяснения обстоятельств каждого дела, разрешения его в соответствии с законом, обеспечения исполнения вынесенного постановления, а также выявления причин и условий, способствовавших совершению административных правонарушений. </w:t>
      </w:r>
    </w:p>
    <w:p w:rsidR="00600C25" w:rsidRPr="006713C9" w:rsidRDefault="00600C25" w:rsidP="00CD6B73">
      <w:pPr>
        <w:spacing w:line="240" w:lineRule="auto"/>
        <w:contextualSpacing/>
        <w:jc w:val="both"/>
        <w:rPr>
          <w:rFonts w:ascii="Times New Roman" w:hAnsi="Times New Roman"/>
          <w:sz w:val="28"/>
          <w:szCs w:val="28"/>
        </w:rPr>
      </w:pPr>
      <w:r w:rsidRPr="006713C9">
        <w:rPr>
          <w:rFonts w:ascii="Times New Roman" w:hAnsi="Times New Roman"/>
          <w:sz w:val="28"/>
          <w:szCs w:val="28"/>
        </w:rPr>
        <w:tab/>
        <w:t xml:space="preserve">В целях исполнения пункта 12 «Комплекса мер («дорожная карта») по развитию жилищно-коммунального хозяйства Чеченской Республики», утвержденного распоряжением Правительства Чеченской Республики </w:t>
      </w:r>
      <w:r w:rsidR="008E540F" w:rsidRPr="006713C9">
        <w:rPr>
          <w:rFonts w:ascii="Times New Roman" w:hAnsi="Times New Roman"/>
          <w:sz w:val="28"/>
          <w:szCs w:val="28"/>
        </w:rPr>
        <w:t xml:space="preserve">                                </w:t>
      </w:r>
      <w:r w:rsidRPr="006713C9">
        <w:rPr>
          <w:rFonts w:ascii="Times New Roman" w:hAnsi="Times New Roman"/>
          <w:sz w:val="28"/>
          <w:szCs w:val="28"/>
        </w:rPr>
        <w:t xml:space="preserve">от 15.12.2014 г. № 328-ри в целях создания и обеспечения функционирования системы </w:t>
      </w:r>
      <w:proofErr w:type="spellStart"/>
      <w:r w:rsidRPr="006713C9">
        <w:rPr>
          <w:rFonts w:ascii="Times New Roman" w:hAnsi="Times New Roman"/>
          <w:sz w:val="28"/>
          <w:szCs w:val="28"/>
        </w:rPr>
        <w:t>рейтингования</w:t>
      </w:r>
      <w:proofErr w:type="spellEnd"/>
      <w:r w:rsidRPr="006713C9">
        <w:rPr>
          <w:rFonts w:ascii="Times New Roman" w:hAnsi="Times New Roman"/>
          <w:sz w:val="28"/>
          <w:szCs w:val="28"/>
        </w:rPr>
        <w:t xml:space="preserve"> эффективности деятельности лиц, осуществляющих управление многоквартирными домами, на основе оценки степени удовлетворенности их работой собственников (пользователей) жилых помещений в многоквартирных домах утверждено распоряжение Правительства Чеченской Республики «О системе </w:t>
      </w:r>
      <w:proofErr w:type="spellStart"/>
      <w:r w:rsidRPr="006713C9">
        <w:rPr>
          <w:rFonts w:ascii="Times New Roman" w:hAnsi="Times New Roman"/>
          <w:sz w:val="28"/>
          <w:szCs w:val="28"/>
        </w:rPr>
        <w:t>рейтингования</w:t>
      </w:r>
      <w:proofErr w:type="spellEnd"/>
      <w:r w:rsidRPr="006713C9">
        <w:rPr>
          <w:rFonts w:ascii="Times New Roman" w:hAnsi="Times New Roman"/>
          <w:sz w:val="28"/>
          <w:szCs w:val="28"/>
        </w:rPr>
        <w:t xml:space="preserve"> деятельности лиц, осуществляющих управление многоквартирными домами» от 10.08.2015 г. № 190-р. </w:t>
      </w:r>
    </w:p>
    <w:p w:rsidR="00600C25" w:rsidRPr="006713C9" w:rsidRDefault="00600C25" w:rsidP="00CD6B73">
      <w:pPr>
        <w:spacing w:line="240" w:lineRule="auto"/>
        <w:ind w:firstLine="708"/>
        <w:contextualSpacing/>
        <w:jc w:val="both"/>
        <w:rPr>
          <w:rFonts w:ascii="Times New Roman" w:hAnsi="Times New Roman"/>
          <w:sz w:val="28"/>
          <w:szCs w:val="28"/>
        </w:rPr>
      </w:pPr>
      <w:r w:rsidRPr="006713C9">
        <w:rPr>
          <w:rFonts w:ascii="Times New Roman" w:hAnsi="Times New Roman"/>
          <w:sz w:val="28"/>
          <w:szCs w:val="28"/>
        </w:rPr>
        <w:t>В рамках исполнения распоряжения Правительства Чеченской Республики от 20.04.2015г</w:t>
      </w:r>
      <w:r w:rsidR="008E540F" w:rsidRPr="006713C9">
        <w:rPr>
          <w:rFonts w:ascii="Times New Roman" w:hAnsi="Times New Roman"/>
          <w:sz w:val="28"/>
          <w:szCs w:val="28"/>
        </w:rPr>
        <w:t xml:space="preserve">. </w:t>
      </w:r>
      <w:r w:rsidRPr="006713C9">
        <w:rPr>
          <w:rFonts w:ascii="Times New Roman" w:hAnsi="Times New Roman"/>
          <w:sz w:val="28"/>
          <w:szCs w:val="28"/>
        </w:rPr>
        <w:t>№ 97-р «О приведении договоров управления многоквартирными в соответствие с установленными требованиями» департаментом изучены материалы, представленные Администрациями Сунженского и Ножай-</w:t>
      </w:r>
      <w:proofErr w:type="spellStart"/>
      <w:r w:rsidRPr="006713C9">
        <w:rPr>
          <w:rFonts w:ascii="Times New Roman" w:hAnsi="Times New Roman"/>
          <w:sz w:val="28"/>
          <w:szCs w:val="28"/>
        </w:rPr>
        <w:t>Юртовского</w:t>
      </w:r>
      <w:proofErr w:type="spellEnd"/>
      <w:r w:rsidRPr="006713C9">
        <w:rPr>
          <w:rFonts w:ascii="Times New Roman" w:hAnsi="Times New Roman"/>
          <w:sz w:val="28"/>
          <w:szCs w:val="28"/>
        </w:rPr>
        <w:t xml:space="preserve"> районов Чеченской Республики. В связи с несоответствием договоров управления установленным требованиям в отношении администрации Сунженского района ЧР </w:t>
      </w:r>
      <w:r w:rsidRPr="006713C9">
        <w:rPr>
          <w:rFonts w:ascii="Times New Roman" w:hAnsi="Times New Roman"/>
          <w:sz w:val="28"/>
          <w:szCs w:val="28"/>
        </w:rPr>
        <w:lastRenderedPageBreak/>
        <w:t>проведена проверка на предмет исполнения распоряжения Правительства ЧР № 97-р и выдано предписание о приведении в соответствие договоров управления МКД.</w:t>
      </w:r>
    </w:p>
    <w:p w:rsidR="00600C25" w:rsidRPr="006713C9" w:rsidRDefault="00600C25" w:rsidP="00CD6B73">
      <w:pPr>
        <w:spacing w:line="240" w:lineRule="auto"/>
        <w:contextualSpacing/>
        <w:jc w:val="both"/>
        <w:rPr>
          <w:rFonts w:ascii="Times New Roman" w:hAnsi="Times New Roman"/>
          <w:bCs/>
          <w:sz w:val="28"/>
          <w:szCs w:val="28"/>
        </w:rPr>
      </w:pPr>
      <w:r w:rsidRPr="006713C9">
        <w:rPr>
          <w:rFonts w:ascii="Times New Roman" w:hAnsi="Times New Roman"/>
          <w:bCs/>
          <w:sz w:val="28"/>
          <w:szCs w:val="28"/>
        </w:rPr>
        <w:tab/>
        <w:t xml:space="preserve">Директор департамента государственного жилищного надзора </w:t>
      </w:r>
      <w:r w:rsidR="00F857AD" w:rsidRPr="006713C9">
        <w:rPr>
          <w:rFonts w:ascii="Times New Roman" w:hAnsi="Times New Roman"/>
          <w:bCs/>
          <w:sz w:val="28"/>
          <w:szCs w:val="28"/>
        </w:rPr>
        <w:t xml:space="preserve">Сю Х-М. </w:t>
      </w:r>
      <w:r w:rsidRPr="006713C9">
        <w:rPr>
          <w:rFonts w:ascii="Times New Roman" w:hAnsi="Times New Roman"/>
          <w:bCs/>
          <w:sz w:val="28"/>
          <w:szCs w:val="28"/>
        </w:rPr>
        <w:t xml:space="preserve">принял участие в передаче "Социальный адвокат" на телеканале ЧГТРК "Грозный", в которой были подняты актуальные вопросы о ходе осуществления республиканского жилищного надзора. Также заместитель начальника отдела </w:t>
      </w:r>
      <w:proofErr w:type="spellStart"/>
      <w:r w:rsidRPr="006713C9">
        <w:rPr>
          <w:rFonts w:ascii="Times New Roman" w:hAnsi="Times New Roman"/>
          <w:bCs/>
          <w:sz w:val="28"/>
          <w:szCs w:val="28"/>
        </w:rPr>
        <w:t>А.У.Алгереев</w:t>
      </w:r>
      <w:proofErr w:type="spellEnd"/>
      <w:r w:rsidRPr="006713C9">
        <w:rPr>
          <w:rFonts w:ascii="Times New Roman" w:hAnsi="Times New Roman"/>
          <w:bCs/>
          <w:sz w:val="28"/>
          <w:szCs w:val="28"/>
        </w:rPr>
        <w:t xml:space="preserve"> принял участие в телепередаче "Честное слово" на ГТРК "</w:t>
      </w:r>
      <w:proofErr w:type="spellStart"/>
      <w:r w:rsidRPr="006713C9">
        <w:rPr>
          <w:rFonts w:ascii="Times New Roman" w:hAnsi="Times New Roman"/>
          <w:bCs/>
          <w:sz w:val="28"/>
          <w:szCs w:val="28"/>
        </w:rPr>
        <w:t>Вайнах</w:t>
      </w:r>
      <w:proofErr w:type="spellEnd"/>
      <w:r w:rsidRPr="006713C9">
        <w:rPr>
          <w:rFonts w:ascii="Times New Roman" w:hAnsi="Times New Roman"/>
          <w:bCs/>
          <w:sz w:val="28"/>
          <w:szCs w:val="28"/>
        </w:rPr>
        <w:t>" по теме предоставление жилищно-коммунальных услуг населению Чеченской Республики.</w:t>
      </w:r>
    </w:p>
    <w:p w:rsidR="00600C25" w:rsidRPr="006713C9" w:rsidRDefault="00600C25" w:rsidP="00CD6B73">
      <w:pPr>
        <w:spacing w:line="240" w:lineRule="auto"/>
        <w:contextualSpacing/>
        <w:jc w:val="both"/>
        <w:rPr>
          <w:rFonts w:ascii="Times New Roman" w:hAnsi="Times New Roman"/>
          <w:bCs/>
          <w:sz w:val="28"/>
          <w:szCs w:val="28"/>
        </w:rPr>
      </w:pPr>
      <w:r w:rsidRPr="006713C9">
        <w:rPr>
          <w:rFonts w:ascii="Times New Roman" w:hAnsi="Times New Roman"/>
          <w:b/>
          <w:bCs/>
          <w:sz w:val="28"/>
          <w:szCs w:val="28"/>
        </w:rPr>
        <w:tab/>
      </w:r>
      <w:r w:rsidRPr="006713C9">
        <w:rPr>
          <w:rFonts w:ascii="Times New Roman" w:hAnsi="Times New Roman"/>
          <w:bCs/>
          <w:sz w:val="28"/>
          <w:szCs w:val="28"/>
        </w:rPr>
        <w:t>Специалистами департамента совместно со специалистами отдела реформирования ЖКХ проведен обучающий семинар для руководителей управляющих компаний и ТСЖ Чеченской Республики на тему «Раскрытие информации организациями, осуществляющими деятельность в сфере управления многоквартирными домами в соответствии с постановлением Правительства Российской Федерации от 23.09.2010 г. № 731».</w:t>
      </w:r>
    </w:p>
    <w:p w:rsidR="009F7916" w:rsidRPr="006713C9" w:rsidRDefault="009F7916" w:rsidP="009F7916">
      <w:pPr>
        <w:spacing w:after="0" w:line="240" w:lineRule="auto"/>
        <w:ind w:firstLine="708"/>
        <w:jc w:val="both"/>
        <w:rPr>
          <w:rFonts w:ascii="Times New Roman" w:hAnsi="Times New Roman"/>
          <w:sz w:val="28"/>
          <w:szCs w:val="28"/>
        </w:rPr>
      </w:pPr>
      <w:r w:rsidRPr="006713C9">
        <w:rPr>
          <w:rFonts w:ascii="Times New Roman" w:hAnsi="Times New Roman"/>
          <w:sz w:val="28"/>
          <w:szCs w:val="28"/>
        </w:rPr>
        <w:t>С 27 по 28 августа 2015 года в городе Нальчике Кабардино-Балкарской Республики состоялся форум «ЖКХ 2015» Северо-Кавказского федерального округа. Чеченскую Республику на форуме представили первый заместитель министра строительства и ЖКХ Ч</w:t>
      </w:r>
      <w:r w:rsidR="007F56F2" w:rsidRPr="006713C9">
        <w:rPr>
          <w:rFonts w:ascii="Times New Roman" w:hAnsi="Times New Roman"/>
          <w:sz w:val="28"/>
          <w:szCs w:val="28"/>
        </w:rPr>
        <w:t>еченской Республики</w:t>
      </w:r>
      <w:r w:rsidRPr="006713C9">
        <w:rPr>
          <w:rFonts w:ascii="Times New Roman" w:hAnsi="Times New Roman"/>
          <w:sz w:val="28"/>
          <w:szCs w:val="28"/>
        </w:rPr>
        <w:t xml:space="preserve"> А.Д. </w:t>
      </w:r>
      <w:proofErr w:type="spellStart"/>
      <w:r w:rsidRPr="006713C9">
        <w:rPr>
          <w:rFonts w:ascii="Times New Roman" w:hAnsi="Times New Roman"/>
          <w:sz w:val="28"/>
          <w:szCs w:val="28"/>
        </w:rPr>
        <w:t>Сакказов</w:t>
      </w:r>
      <w:proofErr w:type="spellEnd"/>
      <w:r w:rsidRPr="006713C9">
        <w:rPr>
          <w:rFonts w:ascii="Times New Roman" w:hAnsi="Times New Roman"/>
          <w:sz w:val="28"/>
          <w:szCs w:val="28"/>
        </w:rPr>
        <w:t xml:space="preserve"> и директор департамента государственного жилищного надзора С-Х.Н. </w:t>
      </w:r>
      <w:proofErr w:type="spellStart"/>
      <w:r w:rsidRPr="006713C9">
        <w:rPr>
          <w:rFonts w:ascii="Times New Roman" w:hAnsi="Times New Roman"/>
          <w:sz w:val="28"/>
          <w:szCs w:val="28"/>
        </w:rPr>
        <w:t>Дадакаев</w:t>
      </w:r>
      <w:proofErr w:type="spellEnd"/>
      <w:r w:rsidRPr="006713C9">
        <w:rPr>
          <w:rFonts w:ascii="Times New Roman" w:hAnsi="Times New Roman"/>
          <w:sz w:val="28"/>
          <w:szCs w:val="28"/>
        </w:rPr>
        <w:t>.</w:t>
      </w:r>
    </w:p>
    <w:p w:rsidR="009F7916" w:rsidRPr="006713C9" w:rsidRDefault="007F56F2" w:rsidP="009F7916">
      <w:pPr>
        <w:spacing w:after="0" w:line="240" w:lineRule="auto"/>
        <w:jc w:val="both"/>
        <w:rPr>
          <w:rFonts w:ascii="Times New Roman" w:hAnsi="Times New Roman"/>
          <w:sz w:val="28"/>
          <w:szCs w:val="28"/>
        </w:rPr>
      </w:pPr>
      <w:r w:rsidRPr="006713C9">
        <w:rPr>
          <w:rFonts w:ascii="Times New Roman" w:hAnsi="Times New Roman"/>
          <w:sz w:val="28"/>
          <w:szCs w:val="28"/>
        </w:rPr>
        <w:t xml:space="preserve"> </w:t>
      </w:r>
      <w:r w:rsidRPr="006713C9">
        <w:rPr>
          <w:rFonts w:ascii="Times New Roman" w:hAnsi="Times New Roman"/>
          <w:sz w:val="28"/>
          <w:szCs w:val="28"/>
        </w:rPr>
        <w:tab/>
      </w:r>
      <w:r w:rsidR="009F7916" w:rsidRPr="006713C9">
        <w:rPr>
          <w:rFonts w:ascii="Times New Roman" w:hAnsi="Times New Roman"/>
          <w:sz w:val="28"/>
          <w:szCs w:val="28"/>
        </w:rPr>
        <w:t xml:space="preserve">В рамках исполнения требований распоряжения Правительства Чеченской Республики от 30.03.2015 г. № 63-р "Об утверждении плана-графика реализации регионального проекта "Школа грамотного потребителя" в Чеченской Республике" директором департамента государственного жилищного надзора </w:t>
      </w:r>
      <w:proofErr w:type="spellStart"/>
      <w:r w:rsidR="009F7916" w:rsidRPr="006713C9">
        <w:rPr>
          <w:rFonts w:ascii="Times New Roman" w:hAnsi="Times New Roman"/>
          <w:sz w:val="28"/>
          <w:szCs w:val="28"/>
        </w:rPr>
        <w:t>Дадакаевым</w:t>
      </w:r>
      <w:proofErr w:type="spellEnd"/>
      <w:r w:rsidR="009F7916" w:rsidRPr="006713C9">
        <w:rPr>
          <w:rFonts w:ascii="Times New Roman" w:hAnsi="Times New Roman"/>
          <w:sz w:val="28"/>
          <w:szCs w:val="28"/>
        </w:rPr>
        <w:t xml:space="preserve"> С-Х.Н. и региональным руководителем партийного проекта "Школа грамотного потребителя"  </w:t>
      </w:r>
      <w:proofErr w:type="spellStart"/>
      <w:r w:rsidR="009F7916" w:rsidRPr="006713C9">
        <w:rPr>
          <w:rFonts w:ascii="Times New Roman" w:hAnsi="Times New Roman"/>
          <w:sz w:val="28"/>
          <w:szCs w:val="28"/>
        </w:rPr>
        <w:t>Истамуловым</w:t>
      </w:r>
      <w:proofErr w:type="spellEnd"/>
      <w:r w:rsidR="009F7916" w:rsidRPr="006713C9">
        <w:rPr>
          <w:rFonts w:ascii="Times New Roman" w:hAnsi="Times New Roman"/>
          <w:sz w:val="28"/>
          <w:szCs w:val="28"/>
        </w:rPr>
        <w:t xml:space="preserve"> И.Х. проведен семинар для руководителей управляющих компаний и товариществ собственников жилья на тему: Повышение информированности собственников в части защиты своих жилищных прав и законных интересов". </w:t>
      </w:r>
    </w:p>
    <w:p w:rsidR="009F7916" w:rsidRPr="006713C9" w:rsidRDefault="009F7916" w:rsidP="009F7916">
      <w:pPr>
        <w:spacing w:after="0" w:line="240" w:lineRule="auto"/>
        <w:jc w:val="both"/>
        <w:rPr>
          <w:rFonts w:ascii="Times New Roman" w:hAnsi="Times New Roman"/>
          <w:sz w:val="28"/>
          <w:szCs w:val="28"/>
        </w:rPr>
      </w:pPr>
      <w:r w:rsidRPr="006713C9">
        <w:rPr>
          <w:rFonts w:ascii="Times New Roman" w:hAnsi="Times New Roman"/>
          <w:sz w:val="28"/>
          <w:szCs w:val="28"/>
        </w:rPr>
        <w:tab/>
        <w:t xml:space="preserve">Во исполнение Протокола поручений выездного совещания Руководителя Администрации Главы и Правительства Чеченской Республики М.Х. Даудова и в целях повышения профессионального уровня муниципальных служащих Чеченской Республики директором департамента государственного жилищного надзора С-Х.Н. </w:t>
      </w:r>
      <w:proofErr w:type="spellStart"/>
      <w:r w:rsidRPr="006713C9">
        <w:rPr>
          <w:rFonts w:ascii="Times New Roman" w:hAnsi="Times New Roman"/>
          <w:sz w:val="28"/>
          <w:szCs w:val="28"/>
        </w:rPr>
        <w:t>Дадакаевым</w:t>
      </w:r>
      <w:proofErr w:type="spellEnd"/>
      <w:r w:rsidRPr="006713C9">
        <w:rPr>
          <w:rFonts w:ascii="Times New Roman" w:hAnsi="Times New Roman"/>
          <w:sz w:val="28"/>
          <w:szCs w:val="28"/>
        </w:rPr>
        <w:t xml:space="preserve"> проведен обучающий семинар по теме: "Реализация органами местного самоуправления муниципальных образований Чеченской Республики требований пункта 4 статьи 165 Жилищного кодекса Российской Федерации". </w:t>
      </w:r>
    </w:p>
    <w:p w:rsidR="009F7916" w:rsidRPr="006713C9" w:rsidRDefault="009F7916" w:rsidP="009F7916">
      <w:pPr>
        <w:spacing w:after="0" w:line="240" w:lineRule="auto"/>
        <w:jc w:val="both"/>
        <w:rPr>
          <w:rFonts w:ascii="Times New Roman" w:hAnsi="Times New Roman"/>
          <w:sz w:val="28"/>
          <w:szCs w:val="28"/>
        </w:rPr>
      </w:pPr>
      <w:r w:rsidRPr="006713C9">
        <w:rPr>
          <w:rFonts w:ascii="Times New Roman" w:hAnsi="Times New Roman"/>
          <w:sz w:val="28"/>
          <w:szCs w:val="28"/>
        </w:rPr>
        <w:tab/>
        <w:t>Подготовлен приказ  МС и ЖКХ ЧР о внесении изменений в реестр лицензий Чеченской Республики, в связи с передачей МКД на обслуживание ООО "</w:t>
      </w:r>
      <w:proofErr w:type="spellStart"/>
      <w:r w:rsidRPr="006713C9">
        <w:rPr>
          <w:rFonts w:ascii="Times New Roman" w:hAnsi="Times New Roman"/>
          <w:sz w:val="28"/>
          <w:szCs w:val="28"/>
        </w:rPr>
        <w:t>Семириада</w:t>
      </w:r>
      <w:proofErr w:type="spellEnd"/>
      <w:r w:rsidRPr="006713C9">
        <w:rPr>
          <w:rFonts w:ascii="Times New Roman" w:hAnsi="Times New Roman"/>
          <w:sz w:val="28"/>
          <w:szCs w:val="28"/>
        </w:rPr>
        <w:t xml:space="preserve">"  и ООО "ГУЖФ". </w:t>
      </w:r>
      <w:r w:rsidRPr="006713C9">
        <w:rPr>
          <w:rFonts w:ascii="Times New Roman" w:hAnsi="Times New Roman"/>
          <w:sz w:val="28"/>
          <w:szCs w:val="28"/>
        </w:rPr>
        <w:tab/>
        <w:t xml:space="preserve">Директор департамента принял участие в заседании арбитражного суда 10.09.2015 г. и 15.06.2015 г., а также в заседаниях судебных участков №5 и №18. </w:t>
      </w:r>
    </w:p>
    <w:p w:rsidR="009F7916" w:rsidRPr="006713C9" w:rsidRDefault="009F7916" w:rsidP="009F7916">
      <w:pPr>
        <w:spacing w:after="0" w:line="240" w:lineRule="auto"/>
        <w:jc w:val="both"/>
        <w:rPr>
          <w:rFonts w:ascii="Times New Roman" w:hAnsi="Times New Roman"/>
          <w:sz w:val="28"/>
          <w:szCs w:val="28"/>
        </w:rPr>
      </w:pPr>
      <w:r w:rsidRPr="006713C9">
        <w:rPr>
          <w:rFonts w:ascii="Times New Roman" w:hAnsi="Times New Roman"/>
          <w:sz w:val="28"/>
          <w:szCs w:val="28"/>
        </w:rPr>
        <w:tab/>
        <w:t>Систематически размещается на сайте МС и ЖКХ ЧР информация о рассмотренных делах об административных правонарушениях и делах направленных в суд.</w:t>
      </w:r>
    </w:p>
    <w:p w:rsidR="009F7916" w:rsidRPr="006713C9" w:rsidRDefault="009F7916" w:rsidP="009F7916">
      <w:pPr>
        <w:spacing w:after="0" w:line="240" w:lineRule="auto"/>
        <w:contextualSpacing/>
        <w:jc w:val="both"/>
        <w:rPr>
          <w:rFonts w:ascii="Times New Roman" w:hAnsi="Times New Roman"/>
          <w:bCs/>
          <w:sz w:val="28"/>
          <w:szCs w:val="28"/>
        </w:rPr>
      </w:pPr>
    </w:p>
    <w:p w:rsidR="00F51DB4" w:rsidRPr="006713C9" w:rsidRDefault="00DF0C43" w:rsidP="00CD6B73">
      <w:pPr>
        <w:pStyle w:val="1"/>
        <w:spacing w:after="0"/>
        <w:ind w:firstLine="568"/>
        <w:contextualSpacing/>
        <w:jc w:val="both"/>
        <w:rPr>
          <w:rFonts w:ascii="Times New Roman" w:hAnsi="Times New Roman" w:cs="Times New Roman"/>
          <w:b w:val="0"/>
          <w:color w:val="auto"/>
          <w:sz w:val="28"/>
          <w:szCs w:val="28"/>
        </w:rPr>
      </w:pPr>
      <w:r w:rsidRPr="006713C9">
        <w:rPr>
          <w:rFonts w:ascii="Times New Roman" w:hAnsi="Times New Roman" w:cs="Times New Roman"/>
          <w:color w:val="auto"/>
          <w:sz w:val="28"/>
          <w:szCs w:val="28"/>
        </w:rPr>
        <w:t>6</w:t>
      </w:r>
      <w:r w:rsidR="003B69C5" w:rsidRPr="006713C9">
        <w:rPr>
          <w:rFonts w:ascii="Times New Roman" w:hAnsi="Times New Roman" w:cs="Times New Roman"/>
          <w:color w:val="auto"/>
          <w:sz w:val="28"/>
          <w:szCs w:val="28"/>
        </w:rPr>
        <w:t xml:space="preserve">. </w:t>
      </w:r>
      <w:r w:rsidR="00B9433D" w:rsidRPr="006713C9">
        <w:rPr>
          <w:rFonts w:ascii="Times New Roman" w:hAnsi="Times New Roman" w:cs="Times New Roman"/>
          <w:color w:val="auto"/>
          <w:sz w:val="28"/>
          <w:szCs w:val="28"/>
        </w:rPr>
        <w:t xml:space="preserve"> </w:t>
      </w:r>
      <w:r w:rsidR="003B69C5" w:rsidRPr="006713C9">
        <w:rPr>
          <w:rFonts w:ascii="Times New Roman" w:hAnsi="Times New Roman" w:cs="Times New Roman"/>
          <w:color w:val="auto"/>
          <w:sz w:val="28"/>
          <w:szCs w:val="28"/>
        </w:rPr>
        <w:t>Департамент административно-правового обеспечения</w:t>
      </w:r>
      <w:r w:rsidR="00F51DB4" w:rsidRPr="006713C9">
        <w:rPr>
          <w:rFonts w:ascii="Times New Roman" w:hAnsi="Times New Roman" w:cs="Times New Roman"/>
          <w:b w:val="0"/>
          <w:color w:val="auto"/>
          <w:sz w:val="28"/>
          <w:szCs w:val="28"/>
        </w:rPr>
        <w:t xml:space="preserve">                                      </w:t>
      </w:r>
    </w:p>
    <w:p w:rsidR="00BC4826" w:rsidRPr="006713C9" w:rsidRDefault="00BC4826" w:rsidP="00CD6B73">
      <w:pPr>
        <w:pStyle w:val="a4"/>
        <w:tabs>
          <w:tab w:val="left" w:pos="0"/>
        </w:tabs>
        <w:ind w:firstLine="567"/>
        <w:contextualSpacing/>
        <w:jc w:val="both"/>
        <w:rPr>
          <w:rFonts w:ascii="Times New Roman" w:hAnsi="Times New Roman"/>
          <w:b/>
          <w:sz w:val="28"/>
          <w:szCs w:val="28"/>
        </w:rPr>
      </w:pPr>
    </w:p>
    <w:p w:rsidR="00497B85" w:rsidRPr="006713C9" w:rsidRDefault="00DF0C43" w:rsidP="00CD6B73">
      <w:pPr>
        <w:pStyle w:val="a4"/>
        <w:tabs>
          <w:tab w:val="left" w:pos="0"/>
        </w:tabs>
        <w:ind w:firstLine="567"/>
        <w:contextualSpacing/>
        <w:jc w:val="both"/>
        <w:rPr>
          <w:rFonts w:ascii="Times New Roman" w:hAnsi="Times New Roman"/>
          <w:b/>
          <w:sz w:val="28"/>
          <w:szCs w:val="28"/>
        </w:rPr>
      </w:pPr>
      <w:r w:rsidRPr="006713C9">
        <w:rPr>
          <w:rFonts w:ascii="Times New Roman" w:hAnsi="Times New Roman"/>
          <w:b/>
          <w:sz w:val="28"/>
          <w:szCs w:val="28"/>
        </w:rPr>
        <w:lastRenderedPageBreak/>
        <w:t>6</w:t>
      </w:r>
      <w:r w:rsidR="005C0018" w:rsidRPr="006713C9">
        <w:rPr>
          <w:rFonts w:ascii="Times New Roman" w:hAnsi="Times New Roman"/>
          <w:b/>
          <w:sz w:val="28"/>
          <w:szCs w:val="28"/>
        </w:rPr>
        <w:t>.1 Работа по делопроизводству</w:t>
      </w:r>
      <w:r w:rsidR="00D36AA2" w:rsidRPr="006713C9">
        <w:rPr>
          <w:rFonts w:ascii="Times New Roman" w:hAnsi="Times New Roman"/>
          <w:b/>
          <w:sz w:val="28"/>
          <w:szCs w:val="28"/>
        </w:rPr>
        <w:t>.</w:t>
      </w:r>
    </w:p>
    <w:p w:rsidR="00D36AA2" w:rsidRPr="006713C9" w:rsidRDefault="00D36AA2" w:rsidP="00CD6B73">
      <w:pPr>
        <w:pStyle w:val="a4"/>
        <w:tabs>
          <w:tab w:val="left" w:pos="0"/>
        </w:tabs>
        <w:ind w:firstLine="567"/>
        <w:contextualSpacing/>
        <w:jc w:val="both"/>
        <w:rPr>
          <w:rFonts w:ascii="Times New Roman" w:hAnsi="Times New Roman"/>
          <w:b/>
          <w:sz w:val="28"/>
          <w:szCs w:val="28"/>
        </w:rPr>
      </w:pPr>
    </w:p>
    <w:p w:rsidR="00600C25" w:rsidRPr="006713C9" w:rsidRDefault="00D36AA2" w:rsidP="00D36AA2">
      <w:pPr>
        <w:tabs>
          <w:tab w:val="left" w:pos="964"/>
        </w:tabs>
        <w:rPr>
          <w:rFonts w:ascii="Times New Roman" w:hAnsi="Times New Roman"/>
          <w:sz w:val="28"/>
          <w:szCs w:val="28"/>
        </w:rPr>
      </w:pPr>
      <w:r w:rsidRPr="006713C9">
        <w:rPr>
          <w:rFonts w:ascii="Times New Roman" w:hAnsi="Times New Roman"/>
          <w:sz w:val="28"/>
          <w:szCs w:val="28"/>
          <w:lang w:eastAsia="en-US"/>
        </w:rPr>
        <w:tab/>
      </w:r>
      <w:r w:rsidR="00600C25" w:rsidRPr="006713C9">
        <w:rPr>
          <w:rFonts w:ascii="Times New Roman" w:hAnsi="Times New Roman"/>
          <w:sz w:val="28"/>
          <w:szCs w:val="28"/>
        </w:rPr>
        <w:t xml:space="preserve">В адрес министерства за </w:t>
      </w:r>
      <w:r w:rsidR="00830032" w:rsidRPr="006713C9">
        <w:rPr>
          <w:rFonts w:ascii="Times New Roman" w:hAnsi="Times New Roman"/>
          <w:sz w:val="28"/>
          <w:szCs w:val="28"/>
        </w:rPr>
        <w:t xml:space="preserve">9 </w:t>
      </w:r>
      <w:r w:rsidR="00600C25" w:rsidRPr="006713C9">
        <w:rPr>
          <w:rFonts w:ascii="Times New Roman" w:hAnsi="Times New Roman"/>
          <w:sz w:val="28"/>
          <w:szCs w:val="28"/>
        </w:rPr>
        <w:t xml:space="preserve">месяцев 2015 года поступило </w:t>
      </w:r>
      <w:r w:rsidR="00830032" w:rsidRPr="006713C9">
        <w:rPr>
          <w:rFonts w:ascii="Times New Roman" w:hAnsi="Times New Roman"/>
          <w:sz w:val="28"/>
          <w:szCs w:val="28"/>
        </w:rPr>
        <w:t xml:space="preserve">4 900 </w:t>
      </w:r>
      <w:r w:rsidR="00600C25" w:rsidRPr="006713C9">
        <w:rPr>
          <w:rFonts w:ascii="Times New Roman" w:hAnsi="Times New Roman"/>
          <w:sz w:val="28"/>
          <w:szCs w:val="28"/>
        </w:rPr>
        <w:t>входящей корреспонденции,  из них:</w:t>
      </w:r>
    </w:p>
    <w:p w:rsidR="00600C25" w:rsidRPr="006713C9" w:rsidRDefault="00D36AA2" w:rsidP="00D36AA2">
      <w:pPr>
        <w:tabs>
          <w:tab w:val="left" w:pos="964"/>
        </w:tabs>
        <w:spacing w:after="0"/>
        <w:rPr>
          <w:rFonts w:ascii="Times New Roman" w:hAnsi="Times New Roman"/>
          <w:sz w:val="28"/>
          <w:szCs w:val="28"/>
        </w:rPr>
      </w:pPr>
      <w:r w:rsidRPr="006713C9">
        <w:rPr>
          <w:rFonts w:ascii="Times New Roman" w:hAnsi="Times New Roman"/>
          <w:sz w:val="28"/>
          <w:szCs w:val="28"/>
        </w:rPr>
        <w:tab/>
      </w:r>
      <w:r w:rsidR="00600C25" w:rsidRPr="006713C9">
        <w:rPr>
          <w:rFonts w:ascii="Times New Roman" w:hAnsi="Times New Roman"/>
          <w:sz w:val="28"/>
          <w:szCs w:val="28"/>
        </w:rPr>
        <w:t xml:space="preserve">с Администрации Главы и  Правительства ЧР                         – </w:t>
      </w:r>
      <w:r w:rsidR="00830032" w:rsidRPr="006713C9">
        <w:rPr>
          <w:rFonts w:ascii="Times New Roman" w:hAnsi="Times New Roman"/>
          <w:sz w:val="28"/>
          <w:szCs w:val="28"/>
        </w:rPr>
        <w:t>409</w:t>
      </w:r>
      <w:r w:rsidR="00600C25" w:rsidRPr="006713C9">
        <w:rPr>
          <w:rFonts w:ascii="Times New Roman" w:hAnsi="Times New Roman"/>
          <w:sz w:val="28"/>
          <w:szCs w:val="28"/>
        </w:rPr>
        <w:t>;</w:t>
      </w:r>
    </w:p>
    <w:p w:rsidR="00D36AA2" w:rsidRPr="006713C9" w:rsidRDefault="00D36AA2" w:rsidP="00D36AA2">
      <w:pPr>
        <w:tabs>
          <w:tab w:val="left" w:pos="964"/>
        </w:tabs>
        <w:spacing w:after="0"/>
        <w:rPr>
          <w:rFonts w:ascii="Times New Roman" w:hAnsi="Times New Roman"/>
          <w:sz w:val="28"/>
          <w:szCs w:val="28"/>
        </w:rPr>
      </w:pPr>
      <w:r w:rsidRPr="006713C9">
        <w:rPr>
          <w:rFonts w:ascii="Times New Roman" w:hAnsi="Times New Roman"/>
          <w:sz w:val="28"/>
          <w:szCs w:val="28"/>
        </w:rPr>
        <w:t xml:space="preserve">              </w:t>
      </w:r>
      <w:r w:rsidR="00600C25" w:rsidRPr="006713C9">
        <w:rPr>
          <w:rFonts w:ascii="Times New Roman" w:hAnsi="Times New Roman"/>
          <w:sz w:val="28"/>
          <w:szCs w:val="28"/>
        </w:rPr>
        <w:t>с министерств и ведомств                                                           – 1</w:t>
      </w:r>
      <w:r w:rsidR="00830032" w:rsidRPr="006713C9">
        <w:rPr>
          <w:rFonts w:ascii="Times New Roman" w:hAnsi="Times New Roman"/>
          <w:sz w:val="28"/>
          <w:szCs w:val="28"/>
        </w:rPr>
        <w:t xml:space="preserve"> 532</w:t>
      </w:r>
      <w:r w:rsidR="00600C25" w:rsidRPr="006713C9">
        <w:rPr>
          <w:rFonts w:ascii="Times New Roman" w:hAnsi="Times New Roman"/>
          <w:sz w:val="28"/>
          <w:szCs w:val="28"/>
        </w:rPr>
        <w:t>;</w:t>
      </w:r>
    </w:p>
    <w:p w:rsidR="00D36AA2" w:rsidRPr="006713C9" w:rsidRDefault="00D36AA2" w:rsidP="00D36AA2">
      <w:pPr>
        <w:tabs>
          <w:tab w:val="left" w:pos="964"/>
        </w:tabs>
        <w:spacing w:after="0"/>
        <w:rPr>
          <w:rFonts w:ascii="Times New Roman" w:hAnsi="Times New Roman"/>
          <w:sz w:val="28"/>
          <w:szCs w:val="28"/>
        </w:rPr>
      </w:pPr>
      <w:r w:rsidRPr="006713C9">
        <w:rPr>
          <w:rFonts w:ascii="Times New Roman" w:hAnsi="Times New Roman"/>
          <w:sz w:val="28"/>
          <w:szCs w:val="28"/>
        </w:rPr>
        <w:t xml:space="preserve">            </w:t>
      </w:r>
      <w:r w:rsidR="00600C25" w:rsidRPr="006713C9">
        <w:rPr>
          <w:rFonts w:ascii="Times New Roman" w:hAnsi="Times New Roman"/>
          <w:sz w:val="28"/>
          <w:szCs w:val="28"/>
        </w:rPr>
        <w:t xml:space="preserve">указы, постановления, распоряжения, протоколы                 </w:t>
      </w:r>
      <w:r w:rsidRPr="006713C9">
        <w:rPr>
          <w:rFonts w:ascii="Times New Roman" w:hAnsi="Times New Roman"/>
          <w:sz w:val="28"/>
          <w:szCs w:val="28"/>
        </w:rPr>
        <w:t xml:space="preserve">  </w:t>
      </w:r>
      <w:r w:rsidR="00600C25" w:rsidRPr="006713C9">
        <w:rPr>
          <w:rFonts w:ascii="Times New Roman" w:hAnsi="Times New Roman"/>
          <w:sz w:val="28"/>
          <w:szCs w:val="28"/>
        </w:rPr>
        <w:t xml:space="preserve"> </w:t>
      </w:r>
      <w:r w:rsidR="00042DA7" w:rsidRPr="006713C9">
        <w:rPr>
          <w:rFonts w:ascii="Times New Roman" w:hAnsi="Times New Roman"/>
          <w:sz w:val="28"/>
          <w:szCs w:val="28"/>
        </w:rPr>
        <w:t xml:space="preserve"> </w:t>
      </w:r>
      <w:r w:rsidR="00600C25" w:rsidRPr="006713C9">
        <w:rPr>
          <w:rFonts w:ascii="Times New Roman" w:hAnsi="Times New Roman"/>
          <w:sz w:val="28"/>
          <w:szCs w:val="28"/>
        </w:rPr>
        <w:t xml:space="preserve"> – 1</w:t>
      </w:r>
      <w:r w:rsidR="00830032" w:rsidRPr="006713C9">
        <w:rPr>
          <w:rFonts w:ascii="Times New Roman" w:hAnsi="Times New Roman"/>
          <w:sz w:val="28"/>
          <w:szCs w:val="28"/>
        </w:rPr>
        <w:t>73</w:t>
      </w:r>
      <w:r w:rsidR="00600C25" w:rsidRPr="006713C9">
        <w:rPr>
          <w:rFonts w:ascii="Times New Roman" w:hAnsi="Times New Roman"/>
          <w:sz w:val="28"/>
          <w:szCs w:val="28"/>
        </w:rPr>
        <w:t xml:space="preserve">; </w:t>
      </w:r>
    </w:p>
    <w:p w:rsidR="00D36AA2" w:rsidRPr="006713C9" w:rsidRDefault="00600C25" w:rsidP="00D36AA2">
      <w:pPr>
        <w:tabs>
          <w:tab w:val="left" w:pos="964"/>
        </w:tabs>
        <w:spacing w:after="0"/>
        <w:rPr>
          <w:rFonts w:ascii="Times New Roman" w:hAnsi="Times New Roman"/>
          <w:sz w:val="28"/>
          <w:szCs w:val="28"/>
        </w:rPr>
      </w:pPr>
      <w:r w:rsidRPr="006713C9">
        <w:rPr>
          <w:rFonts w:ascii="Times New Roman" w:hAnsi="Times New Roman"/>
          <w:sz w:val="28"/>
          <w:szCs w:val="28"/>
        </w:rPr>
        <w:t xml:space="preserve">от граждан (обращения, жалобы, заявления)                          </w:t>
      </w:r>
      <w:r w:rsidR="00D36AA2" w:rsidRPr="006713C9">
        <w:rPr>
          <w:rFonts w:ascii="Times New Roman" w:hAnsi="Times New Roman"/>
          <w:sz w:val="28"/>
          <w:szCs w:val="28"/>
        </w:rPr>
        <w:t xml:space="preserve">              </w:t>
      </w:r>
      <w:r w:rsidR="00042DA7" w:rsidRPr="006713C9">
        <w:rPr>
          <w:rFonts w:ascii="Times New Roman" w:hAnsi="Times New Roman"/>
          <w:sz w:val="28"/>
          <w:szCs w:val="28"/>
        </w:rPr>
        <w:t xml:space="preserve"> </w:t>
      </w:r>
      <w:r w:rsidRPr="006713C9">
        <w:rPr>
          <w:rFonts w:ascii="Times New Roman" w:hAnsi="Times New Roman"/>
          <w:sz w:val="28"/>
          <w:szCs w:val="28"/>
        </w:rPr>
        <w:t xml:space="preserve"> </w:t>
      </w:r>
      <w:r w:rsidR="00042DA7" w:rsidRPr="006713C9">
        <w:rPr>
          <w:rFonts w:ascii="Times New Roman" w:hAnsi="Times New Roman"/>
          <w:sz w:val="28"/>
          <w:szCs w:val="28"/>
        </w:rPr>
        <w:t xml:space="preserve"> </w:t>
      </w:r>
      <w:r w:rsidRPr="006713C9">
        <w:rPr>
          <w:rFonts w:ascii="Times New Roman" w:hAnsi="Times New Roman"/>
          <w:sz w:val="28"/>
          <w:szCs w:val="28"/>
        </w:rPr>
        <w:t>– 2</w:t>
      </w:r>
      <w:r w:rsidR="00830032" w:rsidRPr="006713C9">
        <w:rPr>
          <w:rFonts w:ascii="Times New Roman" w:hAnsi="Times New Roman"/>
          <w:sz w:val="28"/>
          <w:szCs w:val="28"/>
        </w:rPr>
        <w:t>14</w:t>
      </w:r>
      <w:r w:rsidRPr="006713C9">
        <w:rPr>
          <w:rFonts w:ascii="Times New Roman" w:hAnsi="Times New Roman"/>
          <w:sz w:val="28"/>
          <w:szCs w:val="28"/>
        </w:rPr>
        <w:t>;</w:t>
      </w:r>
    </w:p>
    <w:p w:rsidR="00D36AA2" w:rsidRPr="006713C9" w:rsidRDefault="00600C25" w:rsidP="00D36AA2">
      <w:pPr>
        <w:tabs>
          <w:tab w:val="left" w:pos="964"/>
        </w:tabs>
        <w:spacing w:after="0"/>
        <w:rPr>
          <w:rFonts w:ascii="Times New Roman" w:hAnsi="Times New Roman"/>
          <w:sz w:val="28"/>
          <w:szCs w:val="28"/>
        </w:rPr>
      </w:pPr>
      <w:r w:rsidRPr="006713C9">
        <w:rPr>
          <w:rFonts w:ascii="Times New Roman" w:hAnsi="Times New Roman"/>
          <w:sz w:val="28"/>
          <w:szCs w:val="28"/>
        </w:rPr>
        <w:t xml:space="preserve">ответы на запросы министерства                                          </w:t>
      </w:r>
      <w:r w:rsidR="00D36AA2" w:rsidRPr="006713C9">
        <w:rPr>
          <w:rFonts w:ascii="Times New Roman" w:hAnsi="Times New Roman"/>
          <w:sz w:val="28"/>
          <w:szCs w:val="28"/>
        </w:rPr>
        <w:t xml:space="preserve">               </w:t>
      </w:r>
      <w:r w:rsidRPr="006713C9">
        <w:rPr>
          <w:rFonts w:ascii="Times New Roman" w:hAnsi="Times New Roman"/>
          <w:sz w:val="28"/>
          <w:szCs w:val="28"/>
        </w:rPr>
        <w:t xml:space="preserve">   </w:t>
      </w:r>
      <w:r w:rsidR="00042DA7" w:rsidRPr="006713C9">
        <w:rPr>
          <w:rFonts w:ascii="Times New Roman" w:hAnsi="Times New Roman"/>
          <w:sz w:val="28"/>
          <w:szCs w:val="28"/>
        </w:rPr>
        <w:t xml:space="preserve"> </w:t>
      </w:r>
      <w:r w:rsidRPr="006713C9">
        <w:rPr>
          <w:rFonts w:ascii="Times New Roman" w:hAnsi="Times New Roman"/>
          <w:sz w:val="28"/>
          <w:szCs w:val="28"/>
        </w:rPr>
        <w:t xml:space="preserve"> </w:t>
      </w:r>
      <w:r w:rsidR="00042DA7" w:rsidRPr="006713C9">
        <w:rPr>
          <w:rFonts w:ascii="Times New Roman" w:hAnsi="Times New Roman"/>
          <w:sz w:val="28"/>
          <w:szCs w:val="28"/>
        </w:rPr>
        <w:t>–</w:t>
      </w:r>
      <w:r w:rsidRPr="006713C9">
        <w:rPr>
          <w:rFonts w:ascii="Times New Roman" w:hAnsi="Times New Roman"/>
          <w:sz w:val="28"/>
          <w:szCs w:val="28"/>
        </w:rPr>
        <w:t xml:space="preserve"> 2</w:t>
      </w:r>
      <w:r w:rsidR="00830032" w:rsidRPr="006713C9">
        <w:rPr>
          <w:rFonts w:ascii="Times New Roman" w:hAnsi="Times New Roman"/>
          <w:sz w:val="28"/>
          <w:szCs w:val="28"/>
        </w:rPr>
        <w:t xml:space="preserve"> 572</w:t>
      </w:r>
      <w:r w:rsidRPr="006713C9">
        <w:rPr>
          <w:rFonts w:ascii="Times New Roman" w:hAnsi="Times New Roman"/>
          <w:sz w:val="28"/>
          <w:szCs w:val="28"/>
        </w:rPr>
        <w:t>.</w:t>
      </w:r>
    </w:p>
    <w:p w:rsidR="00D36AA2" w:rsidRPr="006713C9" w:rsidRDefault="00D36AA2" w:rsidP="00D36AA2">
      <w:pPr>
        <w:tabs>
          <w:tab w:val="left" w:pos="964"/>
        </w:tabs>
        <w:spacing w:after="0"/>
        <w:rPr>
          <w:rFonts w:ascii="Times New Roman" w:hAnsi="Times New Roman"/>
          <w:sz w:val="28"/>
          <w:szCs w:val="28"/>
        </w:rPr>
      </w:pPr>
      <w:r w:rsidRPr="006713C9">
        <w:rPr>
          <w:rFonts w:ascii="Times New Roman" w:hAnsi="Times New Roman"/>
          <w:sz w:val="28"/>
          <w:szCs w:val="28"/>
        </w:rPr>
        <w:tab/>
      </w:r>
      <w:r w:rsidR="00600C25" w:rsidRPr="006713C9">
        <w:rPr>
          <w:rFonts w:ascii="Times New Roman" w:hAnsi="Times New Roman"/>
          <w:sz w:val="28"/>
          <w:szCs w:val="28"/>
        </w:rPr>
        <w:t xml:space="preserve">Во время личного приема министром строительства и ЖКХ ЧР были приняты </w:t>
      </w:r>
      <w:r w:rsidR="00830032" w:rsidRPr="006713C9">
        <w:rPr>
          <w:rFonts w:ascii="Times New Roman" w:hAnsi="Times New Roman"/>
          <w:sz w:val="28"/>
          <w:szCs w:val="28"/>
        </w:rPr>
        <w:t>41</w:t>
      </w:r>
      <w:r w:rsidR="00600C25" w:rsidRPr="006713C9">
        <w:rPr>
          <w:rFonts w:ascii="Times New Roman" w:hAnsi="Times New Roman"/>
          <w:sz w:val="28"/>
          <w:szCs w:val="28"/>
        </w:rPr>
        <w:t xml:space="preserve"> граждан. Из устных обращений: </w:t>
      </w:r>
    </w:p>
    <w:p w:rsidR="00D36AA2" w:rsidRPr="006713C9" w:rsidRDefault="00D36AA2" w:rsidP="00D36AA2">
      <w:pPr>
        <w:tabs>
          <w:tab w:val="left" w:pos="964"/>
        </w:tabs>
        <w:spacing w:after="0"/>
        <w:rPr>
          <w:rFonts w:ascii="Times New Roman" w:hAnsi="Times New Roman"/>
          <w:sz w:val="28"/>
          <w:szCs w:val="28"/>
        </w:rPr>
      </w:pPr>
      <w:r w:rsidRPr="006713C9">
        <w:rPr>
          <w:rFonts w:ascii="Times New Roman" w:hAnsi="Times New Roman"/>
          <w:sz w:val="28"/>
          <w:szCs w:val="28"/>
        </w:rPr>
        <w:tab/>
      </w:r>
      <w:r w:rsidR="00600C25" w:rsidRPr="006713C9">
        <w:rPr>
          <w:rFonts w:ascii="Times New Roman" w:hAnsi="Times New Roman"/>
          <w:sz w:val="28"/>
          <w:szCs w:val="28"/>
        </w:rPr>
        <w:t xml:space="preserve">- решено положительно                              </w:t>
      </w:r>
      <w:r w:rsidRPr="006713C9">
        <w:rPr>
          <w:rFonts w:ascii="Times New Roman" w:hAnsi="Times New Roman"/>
          <w:sz w:val="28"/>
          <w:szCs w:val="28"/>
        </w:rPr>
        <w:t xml:space="preserve"> </w:t>
      </w:r>
      <w:r w:rsidR="00600C25" w:rsidRPr="006713C9">
        <w:rPr>
          <w:rFonts w:ascii="Times New Roman" w:hAnsi="Times New Roman"/>
          <w:sz w:val="28"/>
          <w:szCs w:val="28"/>
        </w:rPr>
        <w:t xml:space="preserve">    </w:t>
      </w:r>
      <w:r w:rsidR="00042DA7" w:rsidRPr="006713C9">
        <w:rPr>
          <w:rFonts w:ascii="Times New Roman" w:hAnsi="Times New Roman"/>
          <w:sz w:val="28"/>
          <w:szCs w:val="28"/>
        </w:rPr>
        <w:t>–</w:t>
      </w:r>
      <w:r w:rsidR="00600C25" w:rsidRPr="006713C9">
        <w:rPr>
          <w:rFonts w:ascii="Times New Roman" w:hAnsi="Times New Roman"/>
          <w:sz w:val="28"/>
          <w:szCs w:val="28"/>
        </w:rPr>
        <w:t xml:space="preserve">   4 обращения;</w:t>
      </w:r>
    </w:p>
    <w:p w:rsidR="00DF0C43" w:rsidRPr="006713C9" w:rsidRDefault="00D36AA2" w:rsidP="00DF0C43">
      <w:pPr>
        <w:tabs>
          <w:tab w:val="left" w:pos="964"/>
        </w:tabs>
        <w:spacing w:after="0"/>
        <w:rPr>
          <w:rFonts w:ascii="Times New Roman" w:hAnsi="Times New Roman"/>
          <w:sz w:val="28"/>
          <w:szCs w:val="28"/>
        </w:rPr>
      </w:pPr>
      <w:r w:rsidRPr="006713C9">
        <w:rPr>
          <w:rFonts w:ascii="Times New Roman" w:hAnsi="Times New Roman"/>
          <w:sz w:val="28"/>
          <w:szCs w:val="28"/>
        </w:rPr>
        <w:tab/>
      </w:r>
      <w:r w:rsidR="00600C25" w:rsidRPr="006713C9">
        <w:rPr>
          <w:rFonts w:ascii="Times New Roman" w:hAnsi="Times New Roman"/>
          <w:sz w:val="28"/>
          <w:szCs w:val="28"/>
        </w:rPr>
        <w:t xml:space="preserve">- находятся на рассмотрении                          </w:t>
      </w:r>
      <w:r w:rsidR="00042DA7" w:rsidRPr="006713C9">
        <w:rPr>
          <w:rFonts w:ascii="Times New Roman" w:hAnsi="Times New Roman"/>
          <w:sz w:val="28"/>
          <w:szCs w:val="28"/>
        </w:rPr>
        <w:t>–</w:t>
      </w:r>
      <w:r w:rsidR="00600C25" w:rsidRPr="006713C9">
        <w:rPr>
          <w:rFonts w:ascii="Times New Roman" w:hAnsi="Times New Roman"/>
          <w:sz w:val="28"/>
          <w:szCs w:val="28"/>
        </w:rPr>
        <w:t xml:space="preserve">  </w:t>
      </w:r>
      <w:r w:rsidR="00830032" w:rsidRPr="006713C9">
        <w:rPr>
          <w:rFonts w:ascii="Times New Roman" w:hAnsi="Times New Roman"/>
          <w:sz w:val="28"/>
          <w:szCs w:val="28"/>
        </w:rPr>
        <w:t>8</w:t>
      </w:r>
      <w:r w:rsidR="00600C25" w:rsidRPr="006713C9">
        <w:rPr>
          <w:rFonts w:ascii="Times New Roman" w:hAnsi="Times New Roman"/>
          <w:sz w:val="28"/>
          <w:szCs w:val="28"/>
        </w:rPr>
        <w:t xml:space="preserve"> обращени</w:t>
      </w:r>
      <w:r w:rsidR="00042DA7" w:rsidRPr="006713C9">
        <w:rPr>
          <w:rFonts w:ascii="Times New Roman" w:hAnsi="Times New Roman"/>
          <w:sz w:val="28"/>
          <w:szCs w:val="28"/>
        </w:rPr>
        <w:t>й</w:t>
      </w:r>
      <w:r w:rsidR="00600C25" w:rsidRPr="006713C9">
        <w:rPr>
          <w:rFonts w:ascii="Times New Roman" w:hAnsi="Times New Roman"/>
          <w:sz w:val="28"/>
          <w:szCs w:val="28"/>
        </w:rPr>
        <w:t>;</w:t>
      </w:r>
      <w:r w:rsidR="00DF0C43" w:rsidRPr="006713C9">
        <w:rPr>
          <w:rFonts w:ascii="Times New Roman" w:hAnsi="Times New Roman"/>
          <w:sz w:val="28"/>
          <w:szCs w:val="28"/>
        </w:rPr>
        <w:tab/>
      </w:r>
    </w:p>
    <w:p w:rsidR="00DF0C43" w:rsidRPr="006713C9" w:rsidRDefault="00D36AA2" w:rsidP="00DF0C43">
      <w:pPr>
        <w:tabs>
          <w:tab w:val="left" w:pos="964"/>
        </w:tabs>
        <w:spacing w:after="0"/>
        <w:rPr>
          <w:rFonts w:ascii="Times New Roman" w:hAnsi="Times New Roman"/>
          <w:b/>
          <w:sz w:val="28"/>
          <w:szCs w:val="28"/>
        </w:rPr>
      </w:pPr>
      <w:r w:rsidRPr="006713C9">
        <w:rPr>
          <w:rFonts w:ascii="Times New Roman" w:hAnsi="Times New Roman"/>
          <w:sz w:val="28"/>
          <w:szCs w:val="28"/>
        </w:rPr>
        <w:t xml:space="preserve">  </w:t>
      </w:r>
      <w:r w:rsidRPr="006713C9">
        <w:rPr>
          <w:rFonts w:ascii="Times New Roman" w:hAnsi="Times New Roman"/>
          <w:sz w:val="28"/>
          <w:szCs w:val="28"/>
        </w:rPr>
        <w:tab/>
      </w:r>
      <w:r w:rsidR="00600C25" w:rsidRPr="006713C9">
        <w:rPr>
          <w:rFonts w:ascii="Times New Roman" w:hAnsi="Times New Roman"/>
          <w:sz w:val="28"/>
          <w:szCs w:val="28"/>
        </w:rPr>
        <w:t xml:space="preserve">- дано разъяснение по </w:t>
      </w:r>
      <w:r w:rsidRPr="006713C9">
        <w:rPr>
          <w:rFonts w:ascii="Times New Roman" w:hAnsi="Times New Roman"/>
          <w:sz w:val="28"/>
          <w:szCs w:val="28"/>
        </w:rPr>
        <w:t xml:space="preserve">                                  </w:t>
      </w:r>
      <w:r w:rsidR="00600C25" w:rsidRPr="006713C9">
        <w:rPr>
          <w:rFonts w:ascii="Times New Roman" w:hAnsi="Times New Roman"/>
          <w:sz w:val="28"/>
          <w:szCs w:val="28"/>
        </w:rPr>
        <w:t xml:space="preserve">  </w:t>
      </w:r>
      <w:r w:rsidR="00042DA7" w:rsidRPr="006713C9">
        <w:rPr>
          <w:rFonts w:ascii="Times New Roman" w:hAnsi="Times New Roman"/>
          <w:sz w:val="28"/>
          <w:szCs w:val="28"/>
        </w:rPr>
        <w:t>–</w:t>
      </w:r>
      <w:r w:rsidR="00600C25" w:rsidRPr="006713C9">
        <w:rPr>
          <w:rFonts w:ascii="Times New Roman" w:hAnsi="Times New Roman"/>
          <w:sz w:val="28"/>
          <w:szCs w:val="28"/>
        </w:rPr>
        <w:t xml:space="preserve">  </w:t>
      </w:r>
      <w:r w:rsidR="00830032" w:rsidRPr="006713C9">
        <w:rPr>
          <w:rFonts w:ascii="Times New Roman" w:hAnsi="Times New Roman"/>
          <w:sz w:val="28"/>
          <w:szCs w:val="28"/>
        </w:rPr>
        <w:t>20</w:t>
      </w:r>
      <w:r w:rsidR="00600C25" w:rsidRPr="006713C9">
        <w:rPr>
          <w:rFonts w:ascii="Times New Roman" w:hAnsi="Times New Roman"/>
          <w:sz w:val="28"/>
          <w:szCs w:val="28"/>
        </w:rPr>
        <w:t xml:space="preserve">  обращениям;</w:t>
      </w:r>
      <w:r w:rsidR="007B4DF3" w:rsidRPr="006713C9">
        <w:rPr>
          <w:rFonts w:ascii="Times New Roman" w:hAnsi="Times New Roman"/>
          <w:b/>
          <w:sz w:val="28"/>
          <w:szCs w:val="28"/>
        </w:rPr>
        <w:t xml:space="preserve"> </w:t>
      </w:r>
    </w:p>
    <w:p w:rsidR="00DF0C43" w:rsidRPr="006713C9" w:rsidRDefault="00DF0C43" w:rsidP="00DF0C43">
      <w:pPr>
        <w:tabs>
          <w:tab w:val="left" w:pos="964"/>
        </w:tabs>
        <w:spacing w:after="0" w:line="240" w:lineRule="auto"/>
        <w:rPr>
          <w:rFonts w:ascii="Times New Roman" w:hAnsi="Times New Roman"/>
          <w:b/>
          <w:sz w:val="28"/>
          <w:szCs w:val="28"/>
        </w:rPr>
      </w:pPr>
      <w:r w:rsidRPr="006713C9">
        <w:rPr>
          <w:rFonts w:ascii="Times New Roman" w:hAnsi="Times New Roman"/>
          <w:b/>
          <w:sz w:val="28"/>
          <w:szCs w:val="28"/>
        </w:rPr>
        <w:t xml:space="preserve">              </w:t>
      </w:r>
      <w:r w:rsidR="007B4DF3" w:rsidRPr="006713C9">
        <w:rPr>
          <w:rFonts w:ascii="Times New Roman" w:hAnsi="Times New Roman"/>
          <w:b/>
          <w:sz w:val="28"/>
          <w:szCs w:val="28"/>
        </w:rPr>
        <w:t xml:space="preserve">- отказано   </w:t>
      </w:r>
      <w:r w:rsidR="005919D0" w:rsidRPr="006713C9">
        <w:rPr>
          <w:rFonts w:ascii="Times New Roman" w:hAnsi="Times New Roman"/>
          <w:b/>
          <w:sz w:val="28"/>
          <w:szCs w:val="28"/>
        </w:rPr>
        <w:t xml:space="preserve">                                                       </w:t>
      </w:r>
      <w:r w:rsidR="007B4DF3" w:rsidRPr="006713C9">
        <w:rPr>
          <w:rFonts w:ascii="Times New Roman" w:hAnsi="Times New Roman"/>
          <w:b/>
          <w:sz w:val="28"/>
          <w:szCs w:val="28"/>
        </w:rPr>
        <w:t xml:space="preserve"> </w:t>
      </w:r>
      <w:r w:rsidR="005919D0" w:rsidRPr="006713C9">
        <w:rPr>
          <w:rFonts w:ascii="Times New Roman" w:hAnsi="Times New Roman"/>
          <w:b/>
          <w:sz w:val="28"/>
          <w:szCs w:val="28"/>
        </w:rPr>
        <w:t xml:space="preserve"> -</w:t>
      </w:r>
      <w:r w:rsidR="007B4DF3" w:rsidRPr="006713C9">
        <w:rPr>
          <w:rFonts w:ascii="Times New Roman" w:hAnsi="Times New Roman"/>
          <w:b/>
          <w:sz w:val="28"/>
          <w:szCs w:val="28"/>
        </w:rPr>
        <w:t xml:space="preserve"> 1 заявителю;</w:t>
      </w:r>
    </w:p>
    <w:p w:rsidR="008652D4" w:rsidRPr="006713C9" w:rsidRDefault="00DF0C43" w:rsidP="00DF0C43">
      <w:pPr>
        <w:tabs>
          <w:tab w:val="left" w:pos="964"/>
        </w:tabs>
        <w:spacing w:after="0" w:line="240" w:lineRule="auto"/>
        <w:rPr>
          <w:rFonts w:ascii="Times New Roman" w:hAnsi="Times New Roman"/>
          <w:b/>
          <w:sz w:val="28"/>
          <w:szCs w:val="28"/>
        </w:rPr>
      </w:pPr>
      <w:r w:rsidRPr="006713C9">
        <w:rPr>
          <w:rFonts w:ascii="Times New Roman" w:hAnsi="Times New Roman"/>
          <w:b/>
          <w:sz w:val="28"/>
          <w:szCs w:val="28"/>
        </w:rPr>
        <w:t xml:space="preserve">             </w:t>
      </w:r>
      <w:r w:rsidR="007B4DF3" w:rsidRPr="006713C9">
        <w:rPr>
          <w:rFonts w:ascii="Times New Roman" w:hAnsi="Times New Roman"/>
          <w:b/>
          <w:sz w:val="28"/>
          <w:szCs w:val="28"/>
        </w:rPr>
        <w:t xml:space="preserve">- в другие министерства и ведомства направлено по принадлежности – </w:t>
      </w:r>
      <w:r w:rsidR="007D0D7D" w:rsidRPr="006713C9">
        <w:rPr>
          <w:rFonts w:ascii="Times New Roman" w:hAnsi="Times New Roman"/>
          <w:b/>
          <w:sz w:val="28"/>
          <w:szCs w:val="28"/>
        </w:rPr>
        <w:t xml:space="preserve">9 </w:t>
      </w:r>
      <w:r w:rsidR="007B4DF3" w:rsidRPr="006713C9">
        <w:rPr>
          <w:rFonts w:ascii="Times New Roman" w:hAnsi="Times New Roman"/>
          <w:b/>
          <w:sz w:val="28"/>
          <w:szCs w:val="28"/>
        </w:rPr>
        <w:t xml:space="preserve">обращений.                                                                                                                                </w:t>
      </w:r>
    </w:p>
    <w:p w:rsidR="008652D4" w:rsidRPr="006713C9" w:rsidRDefault="008652D4" w:rsidP="00DF0C43">
      <w:pPr>
        <w:tabs>
          <w:tab w:val="left" w:pos="964"/>
        </w:tabs>
        <w:spacing w:after="0" w:line="240" w:lineRule="auto"/>
        <w:rPr>
          <w:rFonts w:ascii="Times New Roman" w:hAnsi="Times New Roman"/>
          <w:b/>
          <w:sz w:val="28"/>
          <w:szCs w:val="28"/>
        </w:rPr>
      </w:pPr>
    </w:p>
    <w:p w:rsidR="008652D4" w:rsidRPr="006713C9" w:rsidRDefault="008652D4" w:rsidP="008652D4">
      <w:pPr>
        <w:pStyle w:val="2"/>
        <w:spacing w:before="0" w:line="240" w:lineRule="auto"/>
        <w:ind w:right="150" w:firstLine="540"/>
        <w:contextualSpacing/>
        <w:jc w:val="both"/>
        <w:rPr>
          <w:rFonts w:ascii="Times New Roman" w:hAnsi="Times New Roman" w:cs="Times New Roman"/>
          <w:color w:val="auto"/>
          <w:sz w:val="28"/>
          <w:szCs w:val="28"/>
        </w:rPr>
      </w:pPr>
      <w:r w:rsidRPr="006713C9">
        <w:rPr>
          <w:rFonts w:ascii="Times New Roman" w:hAnsi="Times New Roman" w:cs="Times New Roman"/>
          <w:color w:val="auto"/>
          <w:sz w:val="28"/>
          <w:szCs w:val="28"/>
        </w:rPr>
        <w:t>Исходящей корреспонденции за 9 месяцев 2015 года составило 3895 документов, в том числе в адрес:</w:t>
      </w:r>
    </w:p>
    <w:p w:rsidR="008652D4" w:rsidRPr="006713C9" w:rsidRDefault="008652D4" w:rsidP="008652D4">
      <w:pPr>
        <w:pStyle w:val="2"/>
        <w:spacing w:before="0" w:line="240" w:lineRule="auto"/>
        <w:ind w:right="150" w:firstLine="540"/>
        <w:contextualSpacing/>
        <w:jc w:val="both"/>
        <w:rPr>
          <w:rFonts w:ascii="Times New Roman" w:hAnsi="Times New Roman" w:cs="Times New Roman"/>
          <w:b w:val="0"/>
          <w:color w:val="auto"/>
          <w:sz w:val="28"/>
          <w:szCs w:val="28"/>
        </w:rPr>
      </w:pPr>
      <w:r w:rsidRPr="006713C9">
        <w:rPr>
          <w:rFonts w:ascii="Times New Roman" w:hAnsi="Times New Roman" w:cs="Times New Roman"/>
          <w:b w:val="0"/>
          <w:color w:val="auto"/>
          <w:sz w:val="28"/>
          <w:szCs w:val="28"/>
        </w:rPr>
        <w:t>- Администрации Главы и Правительства ЧР                             – 711;</w:t>
      </w:r>
    </w:p>
    <w:p w:rsidR="008652D4" w:rsidRPr="006713C9" w:rsidRDefault="008652D4" w:rsidP="008652D4">
      <w:pPr>
        <w:pStyle w:val="2"/>
        <w:spacing w:before="0" w:line="240" w:lineRule="auto"/>
        <w:ind w:right="150" w:firstLine="540"/>
        <w:contextualSpacing/>
        <w:jc w:val="both"/>
        <w:rPr>
          <w:rFonts w:ascii="Times New Roman" w:hAnsi="Times New Roman" w:cs="Times New Roman"/>
          <w:b w:val="0"/>
          <w:color w:val="auto"/>
          <w:sz w:val="28"/>
          <w:szCs w:val="28"/>
        </w:rPr>
      </w:pPr>
      <w:r w:rsidRPr="006713C9">
        <w:rPr>
          <w:rFonts w:ascii="Times New Roman" w:hAnsi="Times New Roman" w:cs="Times New Roman"/>
          <w:b w:val="0"/>
          <w:color w:val="auto"/>
          <w:sz w:val="28"/>
          <w:szCs w:val="28"/>
        </w:rPr>
        <w:t>- министерств, ведомств и органов местного самоуправления  – 2 899;</w:t>
      </w:r>
    </w:p>
    <w:p w:rsidR="008652D4" w:rsidRPr="006713C9" w:rsidRDefault="008652D4" w:rsidP="008652D4">
      <w:pPr>
        <w:pStyle w:val="2"/>
        <w:spacing w:before="0" w:line="240" w:lineRule="auto"/>
        <w:ind w:right="150" w:firstLine="540"/>
        <w:contextualSpacing/>
        <w:jc w:val="both"/>
        <w:rPr>
          <w:rFonts w:ascii="Times New Roman" w:hAnsi="Times New Roman" w:cs="Times New Roman"/>
          <w:b w:val="0"/>
          <w:color w:val="auto"/>
          <w:sz w:val="28"/>
          <w:szCs w:val="28"/>
        </w:rPr>
      </w:pPr>
      <w:r w:rsidRPr="006713C9">
        <w:rPr>
          <w:rFonts w:ascii="Times New Roman" w:hAnsi="Times New Roman" w:cs="Times New Roman"/>
          <w:b w:val="0"/>
          <w:color w:val="auto"/>
          <w:sz w:val="28"/>
          <w:szCs w:val="28"/>
        </w:rPr>
        <w:t>- руководителей подведомственных подразделений                  – 641;</w:t>
      </w:r>
    </w:p>
    <w:p w:rsidR="008652D4" w:rsidRPr="006713C9" w:rsidRDefault="008652D4" w:rsidP="008652D4">
      <w:pPr>
        <w:pStyle w:val="2"/>
        <w:spacing w:before="0" w:line="240" w:lineRule="auto"/>
        <w:ind w:right="150" w:firstLine="540"/>
        <w:contextualSpacing/>
        <w:jc w:val="both"/>
        <w:rPr>
          <w:rFonts w:ascii="Times New Roman" w:hAnsi="Times New Roman" w:cs="Times New Roman"/>
          <w:b w:val="0"/>
          <w:color w:val="auto"/>
          <w:sz w:val="28"/>
          <w:szCs w:val="28"/>
        </w:rPr>
      </w:pPr>
      <w:r w:rsidRPr="006713C9">
        <w:rPr>
          <w:rFonts w:ascii="Times New Roman" w:hAnsi="Times New Roman" w:cs="Times New Roman"/>
          <w:b w:val="0"/>
          <w:color w:val="auto"/>
          <w:sz w:val="28"/>
          <w:szCs w:val="28"/>
        </w:rPr>
        <w:t>- жителей                                                                                     – 181.</w:t>
      </w:r>
    </w:p>
    <w:p w:rsidR="008652D4" w:rsidRPr="006713C9" w:rsidRDefault="008652D4" w:rsidP="008652D4">
      <w:pPr>
        <w:pStyle w:val="2"/>
        <w:spacing w:before="0" w:line="240" w:lineRule="auto"/>
        <w:ind w:right="150" w:firstLine="540"/>
        <w:contextualSpacing/>
        <w:jc w:val="both"/>
        <w:rPr>
          <w:rFonts w:ascii="Times New Roman" w:hAnsi="Times New Roman" w:cs="Times New Roman"/>
          <w:b w:val="0"/>
          <w:color w:val="auto"/>
          <w:sz w:val="28"/>
          <w:szCs w:val="28"/>
        </w:rPr>
      </w:pPr>
      <w:r w:rsidRPr="006713C9">
        <w:rPr>
          <w:rFonts w:ascii="Times New Roman" w:hAnsi="Times New Roman" w:cs="Times New Roman"/>
          <w:b w:val="0"/>
          <w:color w:val="auto"/>
          <w:sz w:val="28"/>
          <w:szCs w:val="28"/>
        </w:rPr>
        <w:t xml:space="preserve">Внутриведомственных нормативных актов, регулирующих работу аппарата министерства и его структурных подразделений, было издано приказов – 156. </w:t>
      </w:r>
    </w:p>
    <w:p w:rsidR="008652D4" w:rsidRPr="006713C9" w:rsidRDefault="008652D4" w:rsidP="008652D4">
      <w:pPr>
        <w:pStyle w:val="2"/>
        <w:spacing w:before="0" w:line="240" w:lineRule="auto"/>
        <w:ind w:right="150" w:firstLine="540"/>
        <w:contextualSpacing/>
        <w:jc w:val="both"/>
        <w:rPr>
          <w:rFonts w:ascii="Times New Roman" w:hAnsi="Times New Roman" w:cs="Times New Roman"/>
          <w:b w:val="0"/>
          <w:color w:val="auto"/>
          <w:sz w:val="28"/>
          <w:szCs w:val="28"/>
        </w:rPr>
      </w:pPr>
    </w:p>
    <w:p w:rsidR="008652D4" w:rsidRPr="006713C9" w:rsidRDefault="008652D4" w:rsidP="008652D4">
      <w:pPr>
        <w:pStyle w:val="2"/>
        <w:spacing w:before="0" w:line="240" w:lineRule="auto"/>
        <w:ind w:right="150" w:firstLine="540"/>
        <w:contextualSpacing/>
        <w:jc w:val="center"/>
        <w:rPr>
          <w:rFonts w:ascii="Times New Roman" w:hAnsi="Times New Roman" w:cs="Times New Roman"/>
          <w:color w:val="auto"/>
          <w:sz w:val="28"/>
          <w:szCs w:val="28"/>
        </w:rPr>
      </w:pPr>
      <w:r w:rsidRPr="006713C9">
        <w:rPr>
          <w:rFonts w:ascii="Times New Roman" w:hAnsi="Times New Roman" w:cs="Times New Roman"/>
          <w:color w:val="auto"/>
          <w:sz w:val="28"/>
          <w:szCs w:val="28"/>
        </w:rPr>
        <w:t>Рассмотрение письменных обращений</w:t>
      </w:r>
    </w:p>
    <w:p w:rsidR="008652D4" w:rsidRPr="006713C9" w:rsidRDefault="008652D4" w:rsidP="008652D4">
      <w:pPr>
        <w:pStyle w:val="2"/>
        <w:spacing w:before="0" w:line="240" w:lineRule="auto"/>
        <w:ind w:right="150" w:firstLine="540"/>
        <w:contextualSpacing/>
        <w:jc w:val="center"/>
        <w:rPr>
          <w:rFonts w:ascii="Times New Roman" w:hAnsi="Times New Roman" w:cs="Times New Roman"/>
          <w:color w:val="auto"/>
          <w:sz w:val="28"/>
          <w:szCs w:val="28"/>
        </w:rPr>
      </w:pPr>
      <w:r w:rsidRPr="006713C9">
        <w:rPr>
          <w:rFonts w:ascii="Times New Roman" w:hAnsi="Times New Roman" w:cs="Times New Roman"/>
          <w:color w:val="auto"/>
          <w:sz w:val="28"/>
          <w:szCs w:val="28"/>
        </w:rPr>
        <w:t>граждан в МС и ЖКХ ЧР  за 9 месяцев 2015 года.</w:t>
      </w:r>
    </w:p>
    <w:p w:rsidR="008652D4" w:rsidRPr="006713C9" w:rsidRDefault="008652D4" w:rsidP="008652D4">
      <w:pPr>
        <w:pStyle w:val="2"/>
        <w:spacing w:before="0" w:line="324" w:lineRule="atLeast"/>
        <w:ind w:right="150"/>
        <w:jc w:val="both"/>
        <w:rPr>
          <w:b w:val="0"/>
          <w:color w:val="000000" w:themeColor="text1"/>
          <w:sz w:val="28"/>
          <w:szCs w:val="28"/>
        </w:rPr>
      </w:pPr>
    </w:p>
    <w:tbl>
      <w:tblPr>
        <w:tblpPr w:leftFromText="180" w:rightFromText="180" w:vertAnchor="text" w:horzAnchor="margin"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252"/>
      </w:tblGrid>
      <w:tr w:rsidR="008652D4" w:rsidRPr="006713C9" w:rsidTr="008652D4">
        <w:tc>
          <w:tcPr>
            <w:tcW w:w="5495" w:type="dxa"/>
          </w:tcPr>
          <w:p w:rsidR="008652D4" w:rsidRPr="006713C9" w:rsidRDefault="008652D4" w:rsidP="008652D4">
            <w:pPr>
              <w:pStyle w:val="2"/>
              <w:spacing w:before="0" w:line="324" w:lineRule="atLeast"/>
              <w:ind w:right="150" w:firstLine="540"/>
              <w:jc w:val="both"/>
              <w:rPr>
                <w:rFonts w:ascii="Times New Roman" w:hAnsi="Times New Roman" w:cs="Times New Roman"/>
                <w:b w:val="0"/>
                <w:color w:val="000000" w:themeColor="text1"/>
                <w:sz w:val="28"/>
                <w:szCs w:val="28"/>
              </w:rPr>
            </w:pPr>
            <w:r w:rsidRPr="006713C9">
              <w:rPr>
                <w:rFonts w:ascii="Times New Roman" w:hAnsi="Times New Roman" w:cs="Times New Roman"/>
                <w:b w:val="0"/>
                <w:color w:val="000000" w:themeColor="text1"/>
                <w:sz w:val="28"/>
                <w:szCs w:val="28"/>
              </w:rPr>
              <w:t>Результат рассмотрения</w:t>
            </w:r>
          </w:p>
        </w:tc>
        <w:tc>
          <w:tcPr>
            <w:tcW w:w="4252" w:type="dxa"/>
          </w:tcPr>
          <w:p w:rsidR="008652D4" w:rsidRPr="006713C9" w:rsidRDefault="008652D4" w:rsidP="008652D4">
            <w:pPr>
              <w:pStyle w:val="2"/>
              <w:spacing w:before="0" w:line="324" w:lineRule="atLeast"/>
              <w:ind w:right="150" w:firstLine="540"/>
              <w:jc w:val="both"/>
              <w:rPr>
                <w:rFonts w:ascii="Times New Roman" w:hAnsi="Times New Roman" w:cs="Times New Roman"/>
                <w:b w:val="0"/>
                <w:color w:val="000000" w:themeColor="text1"/>
                <w:sz w:val="28"/>
                <w:szCs w:val="28"/>
              </w:rPr>
            </w:pPr>
            <w:r w:rsidRPr="006713C9">
              <w:rPr>
                <w:rFonts w:ascii="Times New Roman" w:hAnsi="Times New Roman" w:cs="Times New Roman"/>
                <w:b w:val="0"/>
                <w:color w:val="000000" w:themeColor="text1"/>
                <w:sz w:val="28"/>
                <w:szCs w:val="28"/>
              </w:rPr>
              <w:t>Количество обращений</w:t>
            </w:r>
          </w:p>
        </w:tc>
      </w:tr>
      <w:tr w:rsidR="008652D4" w:rsidRPr="006713C9" w:rsidTr="008652D4">
        <w:trPr>
          <w:trHeight w:val="640"/>
        </w:trPr>
        <w:tc>
          <w:tcPr>
            <w:tcW w:w="5495" w:type="dxa"/>
          </w:tcPr>
          <w:p w:rsidR="008652D4" w:rsidRPr="006713C9" w:rsidRDefault="008652D4" w:rsidP="008652D4">
            <w:pPr>
              <w:pStyle w:val="2"/>
              <w:spacing w:before="0" w:line="324" w:lineRule="atLeast"/>
              <w:ind w:right="150" w:firstLine="540"/>
              <w:rPr>
                <w:rFonts w:ascii="Times New Roman" w:hAnsi="Times New Roman" w:cs="Times New Roman"/>
                <w:b w:val="0"/>
                <w:color w:val="000000" w:themeColor="text1"/>
                <w:sz w:val="28"/>
                <w:szCs w:val="28"/>
              </w:rPr>
            </w:pPr>
            <w:r w:rsidRPr="006713C9">
              <w:rPr>
                <w:rFonts w:ascii="Times New Roman" w:hAnsi="Times New Roman" w:cs="Times New Roman"/>
                <w:b w:val="0"/>
                <w:color w:val="000000" w:themeColor="text1"/>
                <w:sz w:val="28"/>
                <w:szCs w:val="28"/>
              </w:rPr>
              <w:t>Всего получено обращений,</w:t>
            </w:r>
          </w:p>
          <w:p w:rsidR="008652D4" w:rsidRPr="006713C9" w:rsidRDefault="008652D4" w:rsidP="008652D4">
            <w:pPr>
              <w:pStyle w:val="2"/>
              <w:spacing w:before="0" w:line="324" w:lineRule="atLeast"/>
              <w:ind w:right="150" w:firstLine="540"/>
              <w:rPr>
                <w:rFonts w:ascii="Times New Roman" w:hAnsi="Times New Roman" w:cs="Times New Roman"/>
                <w:b w:val="0"/>
                <w:color w:val="000000" w:themeColor="text1"/>
                <w:sz w:val="28"/>
                <w:szCs w:val="28"/>
              </w:rPr>
            </w:pPr>
            <w:r w:rsidRPr="006713C9">
              <w:rPr>
                <w:rFonts w:ascii="Times New Roman" w:hAnsi="Times New Roman" w:cs="Times New Roman"/>
                <w:b w:val="0"/>
                <w:color w:val="000000" w:themeColor="text1"/>
                <w:sz w:val="28"/>
                <w:szCs w:val="28"/>
              </w:rPr>
              <w:t>из них:</w:t>
            </w:r>
          </w:p>
        </w:tc>
        <w:tc>
          <w:tcPr>
            <w:tcW w:w="4252" w:type="dxa"/>
          </w:tcPr>
          <w:p w:rsidR="008652D4" w:rsidRPr="006713C9" w:rsidRDefault="008652D4" w:rsidP="008652D4">
            <w:pPr>
              <w:pStyle w:val="2"/>
              <w:spacing w:before="0" w:line="324" w:lineRule="atLeast"/>
              <w:ind w:right="150" w:firstLine="540"/>
              <w:jc w:val="both"/>
              <w:rPr>
                <w:rFonts w:ascii="Times New Roman" w:hAnsi="Times New Roman" w:cs="Times New Roman"/>
                <w:b w:val="0"/>
                <w:color w:val="000000" w:themeColor="text1"/>
                <w:sz w:val="28"/>
                <w:szCs w:val="28"/>
              </w:rPr>
            </w:pPr>
            <w:r w:rsidRPr="006713C9">
              <w:rPr>
                <w:rFonts w:ascii="Times New Roman" w:hAnsi="Times New Roman" w:cs="Times New Roman"/>
                <w:b w:val="0"/>
                <w:color w:val="000000" w:themeColor="text1"/>
                <w:sz w:val="28"/>
                <w:szCs w:val="28"/>
              </w:rPr>
              <w:t>210</w:t>
            </w:r>
          </w:p>
        </w:tc>
      </w:tr>
      <w:tr w:rsidR="008652D4" w:rsidRPr="006713C9" w:rsidTr="008652D4">
        <w:tc>
          <w:tcPr>
            <w:tcW w:w="5495" w:type="dxa"/>
          </w:tcPr>
          <w:p w:rsidR="008652D4" w:rsidRPr="006713C9" w:rsidRDefault="008652D4" w:rsidP="008652D4">
            <w:pPr>
              <w:pStyle w:val="2"/>
              <w:spacing w:before="0" w:line="324" w:lineRule="atLeast"/>
              <w:ind w:right="150" w:firstLine="540"/>
              <w:rPr>
                <w:rFonts w:ascii="Times New Roman" w:hAnsi="Times New Roman" w:cs="Times New Roman"/>
                <w:b w:val="0"/>
                <w:color w:val="000000" w:themeColor="text1"/>
                <w:sz w:val="28"/>
                <w:szCs w:val="28"/>
              </w:rPr>
            </w:pPr>
            <w:r w:rsidRPr="006713C9">
              <w:rPr>
                <w:rFonts w:ascii="Times New Roman" w:hAnsi="Times New Roman" w:cs="Times New Roman"/>
                <w:b w:val="0"/>
                <w:color w:val="000000" w:themeColor="text1"/>
                <w:sz w:val="28"/>
                <w:szCs w:val="28"/>
              </w:rPr>
              <w:t>Получено коллективных  обращений</w:t>
            </w:r>
          </w:p>
        </w:tc>
        <w:tc>
          <w:tcPr>
            <w:tcW w:w="4252" w:type="dxa"/>
          </w:tcPr>
          <w:p w:rsidR="008652D4" w:rsidRPr="006713C9" w:rsidRDefault="008652D4" w:rsidP="008652D4">
            <w:pPr>
              <w:pStyle w:val="2"/>
              <w:spacing w:before="0" w:line="324" w:lineRule="atLeast"/>
              <w:ind w:right="150" w:firstLine="540"/>
              <w:jc w:val="both"/>
              <w:rPr>
                <w:rFonts w:ascii="Times New Roman" w:hAnsi="Times New Roman" w:cs="Times New Roman"/>
                <w:b w:val="0"/>
                <w:color w:val="000000" w:themeColor="text1"/>
                <w:sz w:val="28"/>
                <w:szCs w:val="28"/>
              </w:rPr>
            </w:pPr>
            <w:r w:rsidRPr="006713C9">
              <w:rPr>
                <w:rFonts w:ascii="Times New Roman" w:hAnsi="Times New Roman" w:cs="Times New Roman"/>
                <w:b w:val="0"/>
                <w:color w:val="000000" w:themeColor="text1"/>
                <w:sz w:val="28"/>
                <w:szCs w:val="28"/>
              </w:rPr>
              <w:t>25</w:t>
            </w:r>
          </w:p>
        </w:tc>
      </w:tr>
      <w:tr w:rsidR="008652D4" w:rsidRPr="006713C9" w:rsidTr="008652D4">
        <w:tc>
          <w:tcPr>
            <w:tcW w:w="5495" w:type="dxa"/>
          </w:tcPr>
          <w:p w:rsidR="008652D4" w:rsidRPr="006713C9" w:rsidRDefault="008652D4" w:rsidP="008652D4">
            <w:pPr>
              <w:pStyle w:val="2"/>
              <w:spacing w:before="0" w:line="324" w:lineRule="atLeast"/>
              <w:ind w:right="150" w:firstLine="540"/>
              <w:rPr>
                <w:rFonts w:ascii="Times New Roman" w:hAnsi="Times New Roman" w:cs="Times New Roman"/>
                <w:b w:val="0"/>
                <w:color w:val="000000" w:themeColor="text1"/>
                <w:sz w:val="28"/>
                <w:szCs w:val="28"/>
              </w:rPr>
            </w:pPr>
            <w:r w:rsidRPr="006713C9">
              <w:rPr>
                <w:rFonts w:ascii="Times New Roman" w:hAnsi="Times New Roman" w:cs="Times New Roman"/>
                <w:b w:val="0"/>
                <w:color w:val="000000" w:themeColor="text1"/>
                <w:sz w:val="28"/>
                <w:szCs w:val="28"/>
              </w:rPr>
              <w:t>Получено повторных обращений</w:t>
            </w:r>
          </w:p>
        </w:tc>
        <w:tc>
          <w:tcPr>
            <w:tcW w:w="4252" w:type="dxa"/>
          </w:tcPr>
          <w:p w:rsidR="008652D4" w:rsidRPr="006713C9" w:rsidRDefault="008652D4" w:rsidP="008652D4">
            <w:pPr>
              <w:pStyle w:val="2"/>
              <w:spacing w:before="0" w:line="324" w:lineRule="atLeast"/>
              <w:ind w:right="150" w:firstLine="540"/>
              <w:jc w:val="both"/>
              <w:rPr>
                <w:rFonts w:ascii="Times New Roman" w:hAnsi="Times New Roman" w:cs="Times New Roman"/>
                <w:b w:val="0"/>
                <w:color w:val="000000" w:themeColor="text1"/>
                <w:sz w:val="28"/>
                <w:szCs w:val="28"/>
              </w:rPr>
            </w:pPr>
            <w:r w:rsidRPr="006713C9">
              <w:rPr>
                <w:rFonts w:ascii="Times New Roman" w:hAnsi="Times New Roman" w:cs="Times New Roman"/>
                <w:b w:val="0"/>
                <w:color w:val="000000" w:themeColor="text1"/>
                <w:sz w:val="28"/>
                <w:szCs w:val="28"/>
              </w:rPr>
              <w:t>-</w:t>
            </w:r>
          </w:p>
        </w:tc>
      </w:tr>
      <w:tr w:rsidR="008652D4" w:rsidRPr="006713C9" w:rsidTr="008652D4">
        <w:tc>
          <w:tcPr>
            <w:tcW w:w="5495" w:type="dxa"/>
          </w:tcPr>
          <w:p w:rsidR="008652D4" w:rsidRPr="006713C9" w:rsidRDefault="008652D4" w:rsidP="008652D4">
            <w:pPr>
              <w:pStyle w:val="2"/>
              <w:spacing w:before="0" w:line="324" w:lineRule="atLeast"/>
              <w:ind w:right="150" w:firstLine="540"/>
              <w:rPr>
                <w:rFonts w:ascii="Times New Roman" w:hAnsi="Times New Roman" w:cs="Times New Roman"/>
                <w:b w:val="0"/>
                <w:color w:val="000000" w:themeColor="text1"/>
                <w:sz w:val="28"/>
                <w:szCs w:val="28"/>
              </w:rPr>
            </w:pPr>
            <w:r w:rsidRPr="006713C9">
              <w:rPr>
                <w:rFonts w:ascii="Times New Roman" w:hAnsi="Times New Roman" w:cs="Times New Roman"/>
                <w:b w:val="0"/>
                <w:color w:val="000000" w:themeColor="text1"/>
                <w:sz w:val="28"/>
                <w:szCs w:val="28"/>
              </w:rPr>
              <w:t>Всего рассмотрено</w:t>
            </w:r>
          </w:p>
        </w:tc>
        <w:tc>
          <w:tcPr>
            <w:tcW w:w="4252" w:type="dxa"/>
          </w:tcPr>
          <w:p w:rsidR="008652D4" w:rsidRPr="006713C9" w:rsidRDefault="008652D4" w:rsidP="008652D4">
            <w:pPr>
              <w:pStyle w:val="2"/>
              <w:spacing w:before="0" w:line="324" w:lineRule="atLeast"/>
              <w:ind w:right="150" w:firstLine="540"/>
              <w:jc w:val="both"/>
              <w:rPr>
                <w:rFonts w:ascii="Times New Roman" w:hAnsi="Times New Roman" w:cs="Times New Roman"/>
                <w:b w:val="0"/>
                <w:color w:val="000000" w:themeColor="text1"/>
                <w:sz w:val="28"/>
                <w:szCs w:val="28"/>
              </w:rPr>
            </w:pPr>
            <w:r w:rsidRPr="006713C9">
              <w:rPr>
                <w:rFonts w:ascii="Times New Roman" w:hAnsi="Times New Roman" w:cs="Times New Roman"/>
                <w:b w:val="0"/>
                <w:color w:val="000000" w:themeColor="text1"/>
                <w:sz w:val="28"/>
                <w:szCs w:val="28"/>
              </w:rPr>
              <w:t>210</w:t>
            </w:r>
          </w:p>
        </w:tc>
      </w:tr>
      <w:tr w:rsidR="008652D4" w:rsidRPr="006713C9" w:rsidTr="008652D4">
        <w:tc>
          <w:tcPr>
            <w:tcW w:w="5495" w:type="dxa"/>
          </w:tcPr>
          <w:p w:rsidR="008652D4" w:rsidRPr="006713C9" w:rsidRDefault="008652D4" w:rsidP="008652D4">
            <w:pPr>
              <w:pStyle w:val="2"/>
              <w:spacing w:before="0" w:line="324" w:lineRule="atLeast"/>
              <w:ind w:right="150" w:firstLine="540"/>
              <w:rPr>
                <w:rFonts w:ascii="Times New Roman" w:hAnsi="Times New Roman" w:cs="Times New Roman"/>
                <w:b w:val="0"/>
                <w:color w:val="000000" w:themeColor="text1"/>
                <w:sz w:val="28"/>
                <w:szCs w:val="28"/>
              </w:rPr>
            </w:pPr>
            <w:r w:rsidRPr="006713C9">
              <w:rPr>
                <w:rFonts w:ascii="Times New Roman" w:hAnsi="Times New Roman" w:cs="Times New Roman"/>
                <w:b w:val="0"/>
                <w:color w:val="000000" w:themeColor="text1"/>
                <w:sz w:val="28"/>
                <w:szCs w:val="28"/>
              </w:rPr>
              <w:t>Поставлено на дополнительный    контроль или находится на рассмотрении</w:t>
            </w:r>
          </w:p>
        </w:tc>
        <w:tc>
          <w:tcPr>
            <w:tcW w:w="4252" w:type="dxa"/>
          </w:tcPr>
          <w:p w:rsidR="008652D4" w:rsidRPr="006713C9" w:rsidRDefault="008652D4" w:rsidP="008652D4">
            <w:pPr>
              <w:pStyle w:val="2"/>
              <w:spacing w:before="0" w:line="324" w:lineRule="atLeast"/>
              <w:ind w:right="150" w:firstLine="540"/>
              <w:jc w:val="both"/>
              <w:rPr>
                <w:rFonts w:ascii="Times New Roman" w:hAnsi="Times New Roman" w:cs="Times New Roman"/>
                <w:b w:val="0"/>
                <w:color w:val="000000" w:themeColor="text1"/>
                <w:sz w:val="28"/>
                <w:szCs w:val="28"/>
              </w:rPr>
            </w:pPr>
            <w:r w:rsidRPr="006713C9">
              <w:rPr>
                <w:rFonts w:ascii="Times New Roman" w:hAnsi="Times New Roman" w:cs="Times New Roman"/>
                <w:b w:val="0"/>
                <w:color w:val="000000" w:themeColor="text1"/>
                <w:sz w:val="28"/>
                <w:szCs w:val="28"/>
              </w:rPr>
              <w:t>32</w:t>
            </w:r>
          </w:p>
        </w:tc>
      </w:tr>
      <w:tr w:rsidR="008652D4" w:rsidRPr="006713C9" w:rsidTr="008652D4">
        <w:tc>
          <w:tcPr>
            <w:tcW w:w="5495" w:type="dxa"/>
          </w:tcPr>
          <w:p w:rsidR="008652D4" w:rsidRPr="006713C9" w:rsidRDefault="008652D4" w:rsidP="008652D4">
            <w:pPr>
              <w:pStyle w:val="2"/>
              <w:spacing w:before="0" w:line="324" w:lineRule="atLeast"/>
              <w:ind w:right="150" w:firstLine="540"/>
              <w:rPr>
                <w:rFonts w:ascii="Times New Roman" w:hAnsi="Times New Roman" w:cs="Times New Roman"/>
                <w:b w:val="0"/>
                <w:color w:val="000000" w:themeColor="text1"/>
                <w:sz w:val="28"/>
                <w:szCs w:val="28"/>
              </w:rPr>
            </w:pPr>
            <w:r w:rsidRPr="006713C9">
              <w:rPr>
                <w:rFonts w:ascii="Times New Roman" w:hAnsi="Times New Roman" w:cs="Times New Roman"/>
                <w:b w:val="0"/>
                <w:color w:val="000000" w:themeColor="text1"/>
                <w:sz w:val="28"/>
                <w:szCs w:val="28"/>
              </w:rPr>
              <w:t xml:space="preserve">Разъяснено </w:t>
            </w:r>
          </w:p>
        </w:tc>
        <w:tc>
          <w:tcPr>
            <w:tcW w:w="4252" w:type="dxa"/>
          </w:tcPr>
          <w:p w:rsidR="008652D4" w:rsidRPr="006713C9" w:rsidRDefault="008652D4" w:rsidP="008652D4">
            <w:pPr>
              <w:pStyle w:val="2"/>
              <w:spacing w:before="0" w:line="324" w:lineRule="atLeast"/>
              <w:ind w:right="150" w:firstLine="540"/>
              <w:jc w:val="both"/>
              <w:rPr>
                <w:rFonts w:ascii="Times New Roman" w:hAnsi="Times New Roman" w:cs="Times New Roman"/>
                <w:b w:val="0"/>
                <w:color w:val="000000" w:themeColor="text1"/>
                <w:sz w:val="28"/>
                <w:szCs w:val="28"/>
              </w:rPr>
            </w:pPr>
            <w:r w:rsidRPr="006713C9">
              <w:rPr>
                <w:rFonts w:ascii="Times New Roman" w:hAnsi="Times New Roman" w:cs="Times New Roman"/>
                <w:b w:val="0"/>
                <w:color w:val="000000" w:themeColor="text1"/>
                <w:sz w:val="28"/>
                <w:szCs w:val="28"/>
              </w:rPr>
              <w:t>80</w:t>
            </w:r>
          </w:p>
        </w:tc>
      </w:tr>
      <w:tr w:rsidR="008652D4" w:rsidRPr="006713C9" w:rsidTr="008652D4">
        <w:tc>
          <w:tcPr>
            <w:tcW w:w="5495" w:type="dxa"/>
          </w:tcPr>
          <w:p w:rsidR="008652D4" w:rsidRPr="006713C9" w:rsidRDefault="008652D4" w:rsidP="008652D4">
            <w:pPr>
              <w:pStyle w:val="2"/>
              <w:spacing w:before="0" w:line="324" w:lineRule="atLeast"/>
              <w:ind w:right="150" w:firstLine="540"/>
              <w:rPr>
                <w:rFonts w:ascii="Times New Roman" w:hAnsi="Times New Roman" w:cs="Times New Roman"/>
                <w:b w:val="0"/>
                <w:color w:val="000000" w:themeColor="text1"/>
                <w:sz w:val="28"/>
                <w:szCs w:val="28"/>
              </w:rPr>
            </w:pPr>
            <w:r w:rsidRPr="006713C9">
              <w:rPr>
                <w:rFonts w:ascii="Times New Roman" w:hAnsi="Times New Roman" w:cs="Times New Roman"/>
                <w:b w:val="0"/>
                <w:color w:val="000000" w:themeColor="text1"/>
                <w:sz w:val="28"/>
                <w:szCs w:val="28"/>
              </w:rPr>
              <w:t xml:space="preserve">Направлено по принадлежности </w:t>
            </w:r>
          </w:p>
        </w:tc>
        <w:tc>
          <w:tcPr>
            <w:tcW w:w="4252" w:type="dxa"/>
          </w:tcPr>
          <w:p w:rsidR="008652D4" w:rsidRPr="006713C9" w:rsidRDefault="008652D4" w:rsidP="008652D4">
            <w:pPr>
              <w:pStyle w:val="2"/>
              <w:spacing w:before="0" w:line="324" w:lineRule="atLeast"/>
              <w:ind w:right="150" w:firstLine="540"/>
              <w:jc w:val="both"/>
              <w:rPr>
                <w:rFonts w:ascii="Times New Roman" w:hAnsi="Times New Roman" w:cs="Times New Roman"/>
                <w:b w:val="0"/>
                <w:color w:val="000000" w:themeColor="text1"/>
                <w:sz w:val="28"/>
                <w:szCs w:val="28"/>
              </w:rPr>
            </w:pPr>
            <w:r w:rsidRPr="006713C9">
              <w:rPr>
                <w:rFonts w:ascii="Times New Roman" w:hAnsi="Times New Roman" w:cs="Times New Roman"/>
                <w:b w:val="0"/>
                <w:color w:val="000000" w:themeColor="text1"/>
                <w:sz w:val="28"/>
                <w:szCs w:val="28"/>
              </w:rPr>
              <w:t>24</w:t>
            </w:r>
          </w:p>
        </w:tc>
      </w:tr>
      <w:tr w:rsidR="008652D4" w:rsidRPr="006713C9" w:rsidTr="008652D4">
        <w:tc>
          <w:tcPr>
            <w:tcW w:w="5495" w:type="dxa"/>
          </w:tcPr>
          <w:p w:rsidR="008652D4" w:rsidRPr="006713C9" w:rsidRDefault="008652D4" w:rsidP="008652D4">
            <w:pPr>
              <w:pStyle w:val="2"/>
              <w:spacing w:before="0" w:line="324" w:lineRule="atLeast"/>
              <w:ind w:right="150" w:firstLine="540"/>
              <w:rPr>
                <w:rFonts w:ascii="Times New Roman" w:hAnsi="Times New Roman" w:cs="Times New Roman"/>
                <w:b w:val="0"/>
                <w:color w:val="000000" w:themeColor="text1"/>
                <w:sz w:val="28"/>
                <w:szCs w:val="28"/>
              </w:rPr>
            </w:pPr>
            <w:r w:rsidRPr="006713C9">
              <w:rPr>
                <w:rFonts w:ascii="Times New Roman" w:hAnsi="Times New Roman" w:cs="Times New Roman"/>
                <w:b w:val="0"/>
                <w:color w:val="000000" w:themeColor="text1"/>
                <w:sz w:val="28"/>
                <w:szCs w:val="28"/>
              </w:rPr>
              <w:t>Решено положительно</w:t>
            </w:r>
          </w:p>
        </w:tc>
        <w:tc>
          <w:tcPr>
            <w:tcW w:w="4252" w:type="dxa"/>
          </w:tcPr>
          <w:p w:rsidR="008652D4" w:rsidRPr="006713C9" w:rsidRDefault="008652D4" w:rsidP="008652D4">
            <w:pPr>
              <w:pStyle w:val="2"/>
              <w:spacing w:before="0" w:line="324" w:lineRule="atLeast"/>
              <w:ind w:right="150" w:firstLine="540"/>
              <w:jc w:val="both"/>
              <w:rPr>
                <w:rFonts w:ascii="Times New Roman" w:hAnsi="Times New Roman" w:cs="Times New Roman"/>
                <w:b w:val="0"/>
                <w:color w:val="000000" w:themeColor="text1"/>
                <w:sz w:val="28"/>
                <w:szCs w:val="28"/>
              </w:rPr>
            </w:pPr>
            <w:r w:rsidRPr="006713C9">
              <w:rPr>
                <w:rFonts w:ascii="Times New Roman" w:hAnsi="Times New Roman" w:cs="Times New Roman"/>
                <w:b w:val="0"/>
                <w:color w:val="000000" w:themeColor="text1"/>
                <w:sz w:val="28"/>
                <w:szCs w:val="28"/>
              </w:rPr>
              <w:t>75</w:t>
            </w:r>
          </w:p>
        </w:tc>
      </w:tr>
      <w:tr w:rsidR="008652D4" w:rsidRPr="006713C9" w:rsidTr="008652D4">
        <w:tc>
          <w:tcPr>
            <w:tcW w:w="5495" w:type="dxa"/>
          </w:tcPr>
          <w:p w:rsidR="008652D4" w:rsidRPr="006713C9" w:rsidRDefault="008652D4" w:rsidP="008652D4">
            <w:pPr>
              <w:pStyle w:val="2"/>
              <w:spacing w:before="0" w:line="324" w:lineRule="atLeast"/>
              <w:ind w:right="150" w:firstLine="540"/>
              <w:rPr>
                <w:rFonts w:ascii="Times New Roman" w:hAnsi="Times New Roman" w:cs="Times New Roman"/>
                <w:b w:val="0"/>
                <w:color w:val="000000" w:themeColor="text1"/>
                <w:sz w:val="28"/>
                <w:szCs w:val="28"/>
              </w:rPr>
            </w:pPr>
            <w:r w:rsidRPr="006713C9">
              <w:rPr>
                <w:rFonts w:ascii="Times New Roman" w:hAnsi="Times New Roman" w:cs="Times New Roman"/>
                <w:b w:val="0"/>
                <w:color w:val="000000" w:themeColor="text1"/>
                <w:sz w:val="28"/>
                <w:szCs w:val="28"/>
              </w:rPr>
              <w:t>Отказано</w:t>
            </w:r>
          </w:p>
        </w:tc>
        <w:tc>
          <w:tcPr>
            <w:tcW w:w="4252" w:type="dxa"/>
          </w:tcPr>
          <w:p w:rsidR="008652D4" w:rsidRPr="006713C9" w:rsidRDefault="008652D4" w:rsidP="008652D4">
            <w:pPr>
              <w:pStyle w:val="2"/>
              <w:spacing w:before="0" w:line="324" w:lineRule="atLeast"/>
              <w:ind w:right="150" w:firstLine="540"/>
              <w:jc w:val="both"/>
              <w:rPr>
                <w:rFonts w:ascii="Times New Roman" w:hAnsi="Times New Roman" w:cs="Times New Roman"/>
                <w:b w:val="0"/>
                <w:color w:val="000000" w:themeColor="text1"/>
                <w:sz w:val="28"/>
                <w:szCs w:val="28"/>
              </w:rPr>
            </w:pPr>
            <w:r w:rsidRPr="006713C9">
              <w:rPr>
                <w:rFonts w:ascii="Times New Roman" w:hAnsi="Times New Roman" w:cs="Times New Roman"/>
                <w:b w:val="0"/>
                <w:color w:val="000000" w:themeColor="text1"/>
                <w:sz w:val="28"/>
                <w:szCs w:val="28"/>
              </w:rPr>
              <w:t>7</w:t>
            </w:r>
          </w:p>
        </w:tc>
      </w:tr>
      <w:tr w:rsidR="008652D4" w:rsidRPr="006713C9" w:rsidTr="008652D4">
        <w:tc>
          <w:tcPr>
            <w:tcW w:w="5495" w:type="dxa"/>
          </w:tcPr>
          <w:p w:rsidR="008652D4" w:rsidRPr="006713C9" w:rsidRDefault="008652D4" w:rsidP="008652D4">
            <w:pPr>
              <w:pStyle w:val="2"/>
              <w:spacing w:before="0" w:line="324" w:lineRule="atLeast"/>
              <w:ind w:right="150" w:firstLine="540"/>
              <w:rPr>
                <w:rFonts w:ascii="Times New Roman" w:hAnsi="Times New Roman" w:cs="Times New Roman"/>
                <w:b w:val="0"/>
                <w:color w:val="000000" w:themeColor="text1"/>
                <w:sz w:val="28"/>
                <w:szCs w:val="28"/>
              </w:rPr>
            </w:pPr>
            <w:r w:rsidRPr="006713C9">
              <w:rPr>
                <w:rFonts w:ascii="Times New Roman" w:hAnsi="Times New Roman" w:cs="Times New Roman"/>
                <w:b w:val="0"/>
                <w:color w:val="000000" w:themeColor="text1"/>
                <w:sz w:val="28"/>
                <w:szCs w:val="28"/>
              </w:rPr>
              <w:t xml:space="preserve">Проверено с выездом на место: </w:t>
            </w:r>
          </w:p>
        </w:tc>
        <w:tc>
          <w:tcPr>
            <w:tcW w:w="4252" w:type="dxa"/>
          </w:tcPr>
          <w:p w:rsidR="008652D4" w:rsidRPr="006713C9" w:rsidRDefault="008652D4" w:rsidP="008652D4">
            <w:pPr>
              <w:pStyle w:val="2"/>
              <w:spacing w:before="0" w:line="324" w:lineRule="atLeast"/>
              <w:ind w:right="150" w:firstLine="540"/>
              <w:jc w:val="both"/>
              <w:rPr>
                <w:rFonts w:ascii="Times New Roman" w:hAnsi="Times New Roman" w:cs="Times New Roman"/>
                <w:b w:val="0"/>
                <w:color w:val="000000" w:themeColor="text1"/>
                <w:sz w:val="28"/>
                <w:szCs w:val="28"/>
              </w:rPr>
            </w:pPr>
            <w:r w:rsidRPr="006713C9">
              <w:rPr>
                <w:rFonts w:ascii="Times New Roman" w:hAnsi="Times New Roman" w:cs="Times New Roman"/>
                <w:b w:val="0"/>
                <w:color w:val="000000" w:themeColor="text1"/>
                <w:sz w:val="28"/>
                <w:szCs w:val="28"/>
              </w:rPr>
              <w:t>29</w:t>
            </w:r>
          </w:p>
        </w:tc>
      </w:tr>
      <w:tr w:rsidR="008652D4" w:rsidRPr="006713C9" w:rsidTr="008652D4">
        <w:tc>
          <w:tcPr>
            <w:tcW w:w="5495" w:type="dxa"/>
          </w:tcPr>
          <w:p w:rsidR="008652D4" w:rsidRPr="006713C9" w:rsidRDefault="008652D4" w:rsidP="008652D4">
            <w:pPr>
              <w:pStyle w:val="2"/>
              <w:spacing w:before="0" w:line="324" w:lineRule="atLeast"/>
              <w:ind w:right="150" w:firstLine="540"/>
              <w:rPr>
                <w:rFonts w:ascii="Times New Roman" w:hAnsi="Times New Roman" w:cs="Times New Roman"/>
                <w:b w:val="0"/>
                <w:color w:val="000000" w:themeColor="text1"/>
                <w:sz w:val="28"/>
                <w:szCs w:val="28"/>
              </w:rPr>
            </w:pPr>
            <w:r w:rsidRPr="006713C9">
              <w:rPr>
                <w:rFonts w:ascii="Times New Roman" w:hAnsi="Times New Roman" w:cs="Times New Roman"/>
                <w:b w:val="0"/>
                <w:color w:val="000000" w:themeColor="text1"/>
                <w:sz w:val="28"/>
                <w:szCs w:val="28"/>
              </w:rPr>
              <w:t xml:space="preserve"> - факты подтвердились</w:t>
            </w:r>
          </w:p>
        </w:tc>
        <w:tc>
          <w:tcPr>
            <w:tcW w:w="4252" w:type="dxa"/>
          </w:tcPr>
          <w:p w:rsidR="008652D4" w:rsidRPr="006713C9" w:rsidRDefault="008652D4" w:rsidP="008652D4">
            <w:pPr>
              <w:pStyle w:val="2"/>
              <w:spacing w:before="0" w:line="324" w:lineRule="atLeast"/>
              <w:ind w:right="150" w:firstLine="540"/>
              <w:jc w:val="both"/>
              <w:rPr>
                <w:rFonts w:ascii="Times New Roman" w:hAnsi="Times New Roman" w:cs="Times New Roman"/>
                <w:b w:val="0"/>
                <w:color w:val="000000" w:themeColor="text1"/>
                <w:sz w:val="28"/>
                <w:szCs w:val="28"/>
              </w:rPr>
            </w:pPr>
            <w:r w:rsidRPr="006713C9">
              <w:rPr>
                <w:rFonts w:ascii="Times New Roman" w:hAnsi="Times New Roman" w:cs="Times New Roman"/>
                <w:b w:val="0"/>
                <w:color w:val="000000" w:themeColor="text1"/>
                <w:sz w:val="28"/>
                <w:szCs w:val="28"/>
              </w:rPr>
              <w:t>25</w:t>
            </w:r>
          </w:p>
        </w:tc>
      </w:tr>
      <w:tr w:rsidR="008652D4" w:rsidRPr="006713C9" w:rsidTr="008652D4">
        <w:tc>
          <w:tcPr>
            <w:tcW w:w="5495" w:type="dxa"/>
          </w:tcPr>
          <w:p w:rsidR="008652D4" w:rsidRPr="006713C9" w:rsidRDefault="008652D4" w:rsidP="008652D4">
            <w:pPr>
              <w:pStyle w:val="2"/>
              <w:spacing w:before="0" w:line="324" w:lineRule="atLeast"/>
              <w:ind w:right="150" w:firstLine="540"/>
              <w:rPr>
                <w:rFonts w:ascii="Times New Roman" w:hAnsi="Times New Roman" w:cs="Times New Roman"/>
                <w:b w:val="0"/>
                <w:color w:val="000000" w:themeColor="text1"/>
                <w:sz w:val="28"/>
                <w:szCs w:val="28"/>
              </w:rPr>
            </w:pPr>
            <w:r w:rsidRPr="006713C9">
              <w:rPr>
                <w:rFonts w:ascii="Times New Roman" w:hAnsi="Times New Roman" w:cs="Times New Roman"/>
                <w:b w:val="0"/>
                <w:color w:val="000000" w:themeColor="text1"/>
                <w:sz w:val="28"/>
                <w:szCs w:val="28"/>
              </w:rPr>
              <w:lastRenderedPageBreak/>
              <w:t xml:space="preserve"> - факты не подтвердились</w:t>
            </w:r>
          </w:p>
        </w:tc>
        <w:tc>
          <w:tcPr>
            <w:tcW w:w="4252" w:type="dxa"/>
          </w:tcPr>
          <w:p w:rsidR="008652D4" w:rsidRPr="006713C9" w:rsidRDefault="008652D4" w:rsidP="008652D4">
            <w:pPr>
              <w:pStyle w:val="2"/>
              <w:spacing w:before="0" w:line="324" w:lineRule="atLeast"/>
              <w:ind w:right="150" w:firstLine="540"/>
              <w:jc w:val="both"/>
              <w:rPr>
                <w:rFonts w:ascii="Times New Roman" w:hAnsi="Times New Roman" w:cs="Times New Roman"/>
                <w:b w:val="0"/>
                <w:color w:val="000000" w:themeColor="text1"/>
                <w:sz w:val="28"/>
                <w:szCs w:val="28"/>
              </w:rPr>
            </w:pPr>
            <w:r w:rsidRPr="006713C9">
              <w:rPr>
                <w:rFonts w:ascii="Times New Roman" w:hAnsi="Times New Roman" w:cs="Times New Roman"/>
                <w:b w:val="0"/>
                <w:color w:val="000000" w:themeColor="text1"/>
                <w:sz w:val="28"/>
                <w:szCs w:val="28"/>
              </w:rPr>
              <w:t>4</w:t>
            </w:r>
          </w:p>
        </w:tc>
      </w:tr>
      <w:tr w:rsidR="008652D4" w:rsidRPr="006713C9" w:rsidTr="008652D4">
        <w:tc>
          <w:tcPr>
            <w:tcW w:w="5495" w:type="dxa"/>
          </w:tcPr>
          <w:p w:rsidR="008652D4" w:rsidRPr="006713C9" w:rsidRDefault="008652D4" w:rsidP="008652D4">
            <w:pPr>
              <w:pStyle w:val="2"/>
              <w:spacing w:before="0" w:line="324" w:lineRule="atLeast"/>
              <w:ind w:right="150" w:firstLine="540"/>
              <w:rPr>
                <w:rFonts w:ascii="Times New Roman" w:hAnsi="Times New Roman" w:cs="Times New Roman"/>
                <w:b w:val="0"/>
                <w:color w:val="000000" w:themeColor="text1"/>
                <w:sz w:val="28"/>
                <w:szCs w:val="28"/>
              </w:rPr>
            </w:pPr>
            <w:r w:rsidRPr="006713C9">
              <w:rPr>
                <w:rFonts w:ascii="Times New Roman" w:hAnsi="Times New Roman" w:cs="Times New Roman"/>
                <w:b w:val="0"/>
                <w:color w:val="000000" w:themeColor="text1"/>
                <w:sz w:val="28"/>
                <w:szCs w:val="28"/>
              </w:rPr>
              <w:t>Виновные наказаны</w:t>
            </w:r>
          </w:p>
        </w:tc>
        <w:tc>
          <w:tcPr>
            <w:tcW w:w="4252" w:type="dxa"/>
          </w:tcPr>
          <w:p w:rsidR="008652D4" w:rsidRPr="006713C9" w:rsidRDefault="008652D4" w:rsidP="008652D4">
            <w:pPr>
              <w:pStyle w:val="2"/>
              <w:spacing w:before="0" w:line="324" w:lineRule="atLeast"/>
              <w:ind w:right="150" w:firstLine="540"/>
              <w:jc w:val="both"/>
              <w:rPr>
                <w:rFonts w:ascii="Times New Roman" w:hAnsi="Times New Roman" w:cs="Times New Roman"/>
                <w:b w:val="0"/>
                <w:color w:val="000000" w:themeColor="text1"/>
                <w:sz w:val="28"/>
                <w:szCs w:val="28"/>
              </w:rPr>
            </w:pPr>
            <w:r w:rsidRPr="006713C9">
              <w:rPr>
                <w:rFonts w:ascii="Times New Roman" w:hAnsi="Times New Roman" w:cs="Times New Roman"/>
                <w:b w:val="0"/>
                <w:color w:val="000000" w:themeColor="text1"/>
                <w:sz w:val="28"/>
                <w:szCs w:val="28"/>
              </w:rPr>
              <w:t>4</w:t>
            </w:r>
          </w:p>
        </w:tc>
      </w:tr>
      <w:tr w:rsidR="008652D4" w:rsidRPr="006713C9" w:rsidTr="008652D4">
        <w:tc>
          <w:tcPr>
            <w:tcW w:w="5495" w:type="dxa"/>
          </w:tcPr>
          <w:p w:rsidR="008652D4" w:rsidRPr="006713C9" w:rsidRDefault="008652D4" w:rsidP="008652D4">
            <w:pPr>
              <w:pStyle w:val="2"/>
              <w:spacing w:before="0" w:line="324" w:lineRule="atLeast"/>
              <w:ind w:right="150" w:firstLine="540"/>
              <w:rPr>
                <w:rFonts w:ascii="Times New Roman" w:hAnsi="Times New Roman" w:cs="Times New Roman"/>
                <w:b w:val="0"/>
                <w:color w:val="000000" w:themeColor="text1"/>
                <w:sz w:val="28"/>
                <w:szCs w:val="28"/>
              </w:rPr>
            </w:pPr>
            <w:r w:rsidRPr="006713C9">
              <w:rPr>
                <w:rFonts w:ascii="Times New Roman" w:hAnsi="Times New Roman" w:cs="Times New Roman"/>
                <w:b w:val="0"/>
                <w:color w:val="000000" w:themeColor="text1"/>
                <w:sz w:val="28"/>
                <w:szCs w:val="28"/>
              </w:rPr>
              <w:t>Рассмотрено на комиссии</w:t>
            </w:r>
          </w:p>
        </w:tc>
        <w:tc>
          <w:tcPr>
            <w:tcW w:w="4252" w:type="dxa"/>
          </w:tcPr>
          <w:p w:rsidR="008652D4" w:rsidRPr="006713C9" w:rsidRDefault="008652D4" w:rsidP="008652D4">
            <w:pPr>
              <w:pStyle w:val="2"/>
              <w:spacing w:before="0" w:line="324" w:lineRule="atLeast"/>
              <w:ind w:right="150" w:firstLine="540"/>
              <w:jc w:val="both"/>
              <w:rPr>
                <w:rFonts w:ascii="Times New Roman" w:hAnsi="Times New Roman" w:cs="Times New Roman"/>
                <w:b w:val="0"/>
                <w:color w:val="000000" w:themeColor="text1"/>
                <w:sz w:val="28"/>
                <w:szCs w:val="28"/>
              </w:rPr>
            </w:pPr>
            <w:r w:rsidRPr="006713C9">
              <w:rPr>
                <w:rFonts w:ascii="Times New Roman" w:hAnsi="Times New Roman" w:cs="Times New Roman"/>
                <w:b w:val="0"/>
                <w:color w:val="000000" w:themeColor="text1"/>
                <w:sz w:val="28"/>
                <w:szCs w:val="28"/>
              </w:rPr>
              <w:t>1</w:t>
            </w:r>
          </w:p>
        </w:tc>
      </w:tr>
    </w:tbl>
    <w:p w:rsidR="008652D4" w:rsidRPr="006713C9" w:rsidRDefault="008652D4" w:rsidP="00DF0C43">
      <w:pPr>
        <w:tabs>
          <w:tab w:val="left" w:pos="964"/>
        </w:tabs>
        <w:spacing w:after="0" w:line="240" w:lineRule="auto"/>
        <w:rPr>
          <w:rFonts w:ascii="Times New Roman" w:hAnsi="Times New Roman"/>
          <w:b/>
          <w:sz w:val="28"/>
          <w:szCs w:val="28"/>
        </w:rPr>
      </w:pPr>
    </w:p>
    <w:p w:rsidR="008652D4" w:rsidRPr="006713C9" w:rsidRDefault="008652D4" w:rsidP="00DF0C43">
      <w:pPr>
        <w:tabs>
          <w:tab w:val="left" w:pos="964"/>
        </w:tabs>
        <w:spacing w:after="0" w:line="240" w:lineRule="auto"/>
        <w:rPr>
          <w:rFonts w:ascii="Times New Roman" w:hAnsi="Times New Roman"/>
          <w:b/>
          <w:sz w:val="28"/>
          <w:szCs w:val="28"/>
        </w:rPr>
      </w:pPr>
    </w:p>
    <w:p w:rsidR="007B4DF3" w:rsidRPr="006713C9" w:rsidRDefault="007B4DF3" w:rsidP="00DF0C43">
      <w:pPr>
        <w:tabs>
          <w:tab w:val="left" w:pos="964"/>
        </w:tabs>
        <w:spacing w:after="0" w:line="240" w:lineRule="auto"/>
        <w:rPr>
          <w:rFonts w:ascii="Times New Roman" w:hAnsi="Times New Roman"/>
          <w:sz w:val="28"/>
          <w:szCs w:val="28"/>
        </w:rPr>
      </w:pPr>
      <w:r w:rsidRPr="006713C9">
        <w:rPr>
          <w:rFonts w:ascii="Times New Roman" w:hAnsi="Times New Roman"/>
          <w:b/>
          <w:sz w:val="28"/>
          <w:szCs w:val="28"/>
        </w:rPr>
        <w:t xml:space="preserve">                                                                             </w:t>
      </w:r>
      <w:r w:rsidR="008652D4" w:rsidRPr="006713C9">
        <w:rPr>
          <w:rFonts w:ascii="Times New Roman" w:hAnsi="Times New Roman"/>
          <w:b/>
          <w:sz w:val="28"/>
          <w:szCs w:val="28"/>
        </w:rPr>
        <w:t xml:space="preserve">                </w:t>
      </w:r>
      <w:r w:rsidRPr="006713C9">
        <w:rPr>
          <w:rFonts w:ascii="Times New Roman" w:hAnsi="Times New Roman"/>
          <w:b/>
          <w:sz w:val="28"/>
          <w:szCs w:val="28"/>
        </w:rPr>
        <w:t xml:space="preserve">                                                                                                                                                                                                                                                                                                                                                                                                                                                                                                                                                                                                                                                                                                                                                                                                                                                                                                                                                                                                                                                                                                                                                                                                                                                                                                                                                                                                                                                                                                                                                                                                                                                                                                                                                                                                                                                                                                                                                                                                                                                                                                                                                                                                                                                                                                                                                                                                                                                                                                                                                                                                                                                                                                                                                                                                                                                                                                                                                                                                                                                                                                                                                                                                                                                                                                                                                                                                                                                                                                                                                                                                                                                                                                                                                                                                                                                                                                                                                                                                                                                                                                                                                                                                                                                                                                                                                                                                                                                                                                                                                                                                                                                                                                                                                                                                                                                                                                                                                                                                                                                                                                                                                                                                                                                                                                                                                                                                                                                                                                                                                                                                                                                                                                                                                                                                                                                                                                                                                                                                  </w:t>
      </w:r>
    </w:p>
    <w:p w:rsidR="007D0D7D" w:rsidRPr="006713C9" w:rsidRDefault="007D0D7D" w:rsidP="007D0D7D">
      <w:pPr>
        <w:pStyle w:val="2"/>
        <w:spacing w:before="0" w:line="240" w:lineRule="auto"/>
        <w:ind w:right="150"/>
        <w:contextualSpacing/>
        <w:jc w:val="both"/>
        <w:rPr>
          <w:rFonts w:ascii="Times New Roman" w:hAnsi="Times New Roman" w:cs="Times New Roman"/>
          <w:b w:val="0"/>
          <w:color w:val="auto"/>
          <w:sz w:val="28"/>
          <w:szCs w:val="28"/>
        </w:rPr>
      </w:pPr>
    </w:p>
    <w:p w:rsidR="00042DA7" w:rsidRPr="006713C9" w:rsidRDefault="00042DA7" w:rsidP="00042DA7">
      <w:pPr>
        <w:pStyle w:val="2"/>
        <w:spacing w:before="0" w:line="240" w:lineRule="auto"/>
        <w:ind w:right="150" w:firstLine="540"/>
        <w:contextualSpacing/>
        <w:jc w:val="both"/>
        <w:rPr>
          <w:rFonts w:ascii="Times New Roman" w:hAnsi="Times New Roman" w:cs="Times New Roman"/>
          <w:b w:val="0"/>
          <w:color w:val="auto"/>
          <w:sz w:val="28"/>
          <w:szCs w:val="28"/>
        </w:rPr>
      </w:pPr>
      <w:r w:rsidRPr="006713C9">
        <w:rPr>
          <w:rFonts w:ascii="Times New Roman" w:hAnsi="Times New Roman" w:cs="Times New Roman"/>
          <w:b w:val="0"/>
          <w:color w:val="auto"/>
          <w:sz w:val="28"/>
          <w:szCs w:val="28"/>
        </w:rPr>
        <w:t xml:space="preserve">Сотрудниками министерства разработаны «План заседаний рабочей группы по профилактике правонарушений», «План мероприятий рабочей группы по профилактике правонарушений». </w:t>
      </w:r>
    </w:p>
    <w:p w:rsidR="007B4DF3" w:rsidRPr="006713C9" w:rsidRDefault="00042DA7" w:rsidP="007B4DF3">
      <w:pPr>
        <w:tabs>
          <w:tab w:val="left" w:pos="567"/>
        </w:tabs>
        <w:spacing w:after="0"/>
        <w:jc w:val="both"/>
        <w:rPr>
          <w:rFonts w:ascii="Times New Roman" w:hAnsi="Times New Roman"/>
          <w:sz w:val="28"/>
          <w:szCs w:val="28"/>
        </w:rPr>
      </w:pPr>
      <w:r w:rsidRPr="006713C9">
        <w:rPr>
          <w:rFonts w:ascii="Times New Roman" w:hAnsi="Times New Roman"/>
          <w:sz w:val="28"/>
          <w:szCs w:val="28"/>
        </w:rPr>
        <w:tab/>
        <w:t xml:space="preserve">В министерстве проведены тематические оформления фасадов административного  здания  министерства, зданий подведомственных предприятий,  прилегающих к ним улиц, флагами, баннерами, лозунгами, приуроченными ко Дню рождения Пророка Мухаммада (да благословит его Аллах и приветствует), </w:t>
      </w:r>
      <w:r w:rsidRPr="006713C9">
        <w:rPr>
          <w:rFonts w:ascii="Times New Roman" w:hAnsi="Times New Roman"/>
          <w:sz w:val="28"/>
          <w:szCs w:val="28"/>
        </w:rPr>
        <w:tab/>
        <w:t xml:space="preserve">ко Дню государственности чеченского народа, ко Дню защитника Отечества, к Международному женскому дню 8 марта, ко Дню Конституции Чеченской Республики, </w:t>
      </w:r>
      <w:r w:rsidR="00600C25" w:rsidRPr="006713C9">
        <w:rPr>
          <w:rFonts w:ascii="Times New Roman" w:hAnsi="Times New Roman"/>
          <w:sz w:val="28"/>
          <w:szCs w:val="28"/>
        </w:rPr>
        <w:t>ко Дню Мира – дню отмены КТО в Чечне, ко Дню Чеченского языка, к Международному Дню весны и труда, ко Дню празднования 70-й годовщины Победы в Великой Отечественной войне 1941-1945 годов, ко Дню памяти и скорби народов Чеченской Республики, ко Дню России, к наступлению Священного месяца Рамадан, к окончанию Священного месяца Рамадан, ко Дню Государственного флага Российской Федерации (22 августа), ко дню рождения первого Президента Чеченской Республики, Героя России А.А. Кадырова (23 августа). Проведены мероприятия к данным праздничным и памятным датам.</w:t>
      </w:r>
    </w:p>
    <w:p w:rsidR="008652D4" w:rsidRPr="006713C9" w:rsidRDefault="007B4DF3" w:rsidP="008652D4">
      <w:pPr>
        <w:tabs>
          <w:tab w:val="left" w:pos="567"/>
        </w:tabs>
        <w:spacing w:after="0"/>
        <w:jc w:val="both"/>
        <w:rPr>
          <w:rFonts w:ascii="Times New Roman" w:hAnsi="Times New Roman"/>
          <w:bCs/>
          <w:sz w:val="28"/>
          <w:szCs w:val="28"/>
        </w:rPr>
      </w:pPr>
      <w:r w:rsidRPr="006713C9">
        <w:rPr>
          <w:rFonts w:ascii="Times New Roman" w:hAnsi="Times New Roman"/>
          <w:sz w:val="28"/>
          <w:szCs w:val="28"/>
        </w:rPr>
        <w:tab/>
      </w:r>
      <w:r w:rsidR="00600C25" w:rsidRPr="006713C9">
        <w:rPr>
          <w:rFonts w:ascii="Times New Roman" w:hAnsi="Times New Roman"/>
          <w:sz w:val="28"/>
          <w:szCs w:val="28"/>
        </w:rPr>
        <w:t xml:space="preserve">Сотрудники министерства в полном составе приняли участие в марше протеста против </w:t>
      </w:r>
      <w:hyperlink r:id="rId11" w:history="1">
        <w:r w:rsidR="00600C25" w:rsidRPr="006713C9">
          <w:rPr>
            <w:rFonts w:ascii="Times New Roman" w:hAnsi="Times New Roman"/>
            <w:bCs/>
            <w:sz w:val="28"/>
            <w:szCs w:val="28"/>
          </w:rPr>
          <w:t>карикатур на Пророка Мухаммада (да благословит его Аллах и приветствует)</w:t>
        </w:r>
      </w:hyperlink>
      <w:r w:rsidR="00600C25" w:rsidRPr="006713C9">
        <w:rPr>
          <w:rFonts w:ascii="Times New Roman" w:hAnsi="Times New Roman"/>
          <w:bCs/>
          <w:sz w:val="28"/>
          <w:szCs w:val="28"/>
        </w:rPr>
        <w:t>.</w:t>
      </w:r>
    </w:p>
    <w:p w:rsidR="008652D4" w:rsidRPr="006713C9" w:rsidRDefault="008652D4" w:rsidP="008652D4">
      <w:pPr>
        <w:tabs>
          <w:tab w:val="left" w:pos="567"/>
        </w:tabs>
        <w:spacing w:after="0"/>
        <w:jc w:val="both"/>
        <w:rPr>
          <w:rFonts w:ascii="Times New Roman" w:hAnsi="Times New Roman"/>
          <w:bCs/>
          <w:sz w:val="28"/>
          <w:szCs w:val="28"/>
        </w:rPr>
      </w:pPr>
      <w:r w:rsidRPr="006713C9">
        <w:rPr>
          <w:rFonts w:ascii="Times New Roman" w:hAnsi="Times New Roman"/>
          <w:bCs/>
          <w:sz w:val="28"/>
          <w:szCs w:val="28"/>
        </w:rPr>
        <w:tab/>
      </w:r>
      <w:r w:rsidR="00600C25" w:rsidRPr="006713C9">
        <w:rPr>
          <w:rFonts w:ascii="Times New Roman" w:hAnsi="Times New Roman"/>
          <w:bCs/>
          <w:sz w:val="28"/>
          <w:szCs w:val="28"/>
        </w:rPr>
        <w:t xml:space="preserve">В министерстве проведено расширенное совещание с участием представителей </w:t>
      </w:r>
      <w:proofErr w:type="spellStart"/>
      <w:r w:rsidR="00600C25" w:rsidRPr="006713C9">
        <w:rPr>
          <w:rFonts w:ascii="Times New Roman" w:hAnsi="Times New Roman"/>
          <w:bCs/>
          <w:sz w:val="28"/>
          <w:szCs w:val="28"/>
        </w:rPr>
        <w:t>муфтията</w:t>
      </w:r>
      <w:proofErr w:type="spellEnd"/>
      <w:r w:rsidR="00600C25" w:rsidRPr="006713C9">
        <w:rPr>
          <w:rFonts w:ascii="Times New Roman" w:hAnsi="Times New Roman"/>
          <w:bCs/>
          <w:sz w:val="28"/>
          <w:szCs w:val="28"/>
        </w:rPr>
        <w:t xml:space="preserve"> по материалам Международной конференции «Суфизм - безопасность для человека и стабильность для государств».</w:t>
      </w:r>
      <w:r w:rsidR="00F857AD" w:rsidRPr="006713C9">
        <w:rPr>
          <w:rFonts w:ascii="Times New Roman" w:hAnsi="Times New Roman"/>
          <w:bCs/>
          <w:sz w:val="28"/>
          <w:szCs w:val="28"/>
        </w:rPr>
        <w:t xml:space="preserve"> </w:t>
      </w:r>
      <w:r w:rsidR="00F857AD" w:rsidRPr="006713C9">
        <w:rPr>
          <w:rFonts w:ascii="Times New Roman" w:hAnsi="Times New Roman"/>
          <w:bCs/>
          <w:sz w:val="28"/>
          <w:szCs w:val="28"/>
        </w:rPr>
        <w:tab/>
        <w:t>В министерстве проведен субботник по санитарной очистке и благоустройству прилегающей территории.</w:t>
      </w:r>
      <w:r w:rsidR="00F857AD" w:rsidRPr="006713C9">
        <w:rPr>
          <w:rFonts w:ascii="Times New Roman" w:hAnsi="Times New Roman"/>
          <w:sz w:val="28"/>
          <w:szCs w:val="28"/>
        </w:rPr>
        <w:t xml:space="preserve"> </w:t>
      </w:r>
    </w:p>
    <w:p w:rsidR="008652D4" w:rsidRPr="006713C9" w:rsidRDefault="008652D4" w:rsidP="008652D4">
      <w:pPr>
        <w:pStyle w:val="2"/>
        <w:spacing w:before="0" w:line="240" w:lineRule="auto"/>
        <w:ind w:right="150" w:firstLine="540"/>
        <w:contextualSpacing/>
        <w:jc w:val="both"/>
        <w:rPr>
          <w:rFonts w:ascii="Times New Roman" w:hAnsi="Times New Roman" w:cs="Times New Roman"/>
          <w:b w:val="0"/>
          <w:color w:val="auto"/>
          <w:sz w:val="28"/>
          <w:szCs w:val="28"/>
        </w:rPr>
      </w:pPr>
      <w:r w:rsidRPr="006713C9">
        <w:rPr>
          <w:rFonts w:ascii="Times New Roman" w:hAnsi="Times New Roman" w:cs="Times New Roman"/>
          <w:b w:val="0"/>
          <w:color w:val="auto"/>
          <w:sz w:val="28"/>
          <w:szCs w:val="28"/>
        </w:rPr>
        <w:t>Во исполнение распоряжения Правительства Чеченской Республики от 30.03.2015 года № 74-р «О проведении общереспубликанского месячника по очистке и благоустройству территорий населенных пунктов Чеченской Республики» министерством проведены субботники по санитарной очистке и благоустройству прилегающей территории 10 апреля, 17 апреля, 24 апреля; 29 апреля.</w:t>
      </w:r>
    </w:p>
    <w:p w:rsidR="008652D4" w:rsidRPr="006713C9" w:rsidRDefault="008652D4" w:rsidP="008652D4">
      <w:pPr>
        <w:pStyle w:val="2"/>
        <w:spacing w:before="0" w:line="240" w:lineRule="auto"/>
        <w:ind w:right="150" w:firstLine="540"/>
        <w:contextualSpacing/>
        <w:jc w:val="both"/>
        <w:rPr>
          <w:rFonts w:ascii="Times New Roman" w:hAnsi="Times New Roman" w:cs="Times New Roman"/>
          <w:b w:val="0"/>
          <w:color w:val="auto"/>
          <w:sz w:val="28"/>
          <w:szCs w:val="28"/>
        </w:rPr>
      </w:pPr>
      <w:r w:rsidRPr="006713C9">
        <w:rPr>
          <w:rFonts w:ascii="Times New Roman" w:hAnsi="Times New Roman" w:cs="Times New Roman"/>
          <w:b w:val="0"/>
          <w:color w:val="auto"/>
          <w:sz w:val="28"/>
          <w:szCs w:val="28"/>
        </w:rPr>
        <w:t xml:space="preserve">По инициативе руководителя оперативного штаба – Министра строительства и ЖКХ ЧР </w:t>
      </w:r>
      <w:proofErr w:type="spellStart"/>
      <w:r w:rsidRPr="006713C9">
        <w:rPr>
          <w:rFonts w:ascii="Times New Roman" w:hAnsi="Times New Roman" w:cs="Times New Roman"/>
          <w:b w:val="0"/>
          <w:color w:val="auto"/>
          <w:sz w:val="28"/>
          <w:szCs w:val="28"/>
        </w:rPr>
        <w:t>Асламбека</w:t>
      </w:r>
      <w:proofErr w:type="spellEnd"/>
      <w:r w:rsidRPr="006713C9">
        <w:rPr>
          <w:rFonts w:ascii="Times New Roman" w:hAnsi="Times New Roman" w:cs="Times New Roman"/>
          <w:b w:val="0"/>
          <w:color w:val="auto"/>
          <w:sz w:val="28"/>
          <w:szCs w:val="28"/>
        </w:rPr>
        <w:t xml:space="preserve"> </w:t>
      </w:r>
      <w:proofErr w:type="spellStart"/>
      <w:r w:rsidRPr="006713C9">
        <w:rPr>
          <w:rFonts w:ascii="Times New Roman" w:hAnsi="Times New Roman" w:cs="Times New Roman"/>
          <w:b w:val="0"/>
          <w:color w:val="auto"/>
          <w:sz w:val="28"/>
          <w:szCs w:val="28"/>
        </w:rPr>
        <w:t>Айдамирова</w:t>
      </w:r>
      <w:proofErr w:type="spellEnd"/>
      <w:r w:rsidRPr="006713C9">
        <w:rPr>
          <w:rFonts w:ascii="Times New Roman" w:hAnsi="Times New Roman" w:cs="Times New Roman"/>
          <w:b w:val="0"/>
          <w:color w:val="auto"/>
          <w:sz w:val="28"/>
          <w:szCs w:val="28"/>
        </w:rPr>
        <w:t xml:space="preserve"> в поселке Долинск состоялся трехдневный (03.05.-05.05.2015г.) субботник по очистке и облагораживанию территории, в котором приняло участие более 500 сотрудников Министерства строительства и ЖКХ ЧР и его подведомственных предприятий.</w:t>
      </w:r>
    </w:p>
    <w:p w:rsidR="008652D4" w:rsidRPr="006713C9" w:rsidRDefault="008652D4" w:rsidP="008652D4">
      <w:pPr>
        <w:ind w:firstLine="540"/>
        <w:jc w:val="both"/>
        <w:rPr>
          <w:rFonts w:ascii="Times New Roman" w:hAnsi="Times New Roman"/>
          <w:sz w:val="28"/>
          <w:szCs w:val="28"/>
        </w:rPr>
      </w:pPr>
      <w:r w:rsidRPr="006713C9">
        <w:rPr>
          <w:rFonts w:ascii="Times New Roman" w:hAnsi="Times New Roman"/>
          <w:sz w:val="28"/>
          <w:szCs w:val="28"/>
        </w:rPr>
        <w:t>Участие с 24 июля по 22 августа 2015 года в общегородском месячнике по санитарной очистке и благоустройству территорий г. Грозного, приуроченного к 64-й годовщине со дня рождения первого Президента Чеченской Республики,</w:t>
      </w:r>
      <w:r w:rsidRPr="006713C9">
        <w:rPr>
          <w:rFonts w:ascii="Times New Roman" w:hAnsi="Times New Roman"/>
          <w:b/>
          <w:sz w:val="28"/>
          <w:szCs w:val="28"/>
        </w:rPr>
        <w:t xml:space="preserve"> </w:t>
      </w:r>
      <w:r w:rsidRPr="006713C9">
        <w:rPr>
          <w:rFonts w:ascii="Times New Roman" w:hAnsi="Times New Roman"/>
          <w:sz w:val="28"/>
          <w:szCs w:val="28"/>
        </w:rPr>
        <w:t>Героя России А.А. Кадырова.</w:t>
      </w:r>
      <w:r w:rsidRPr="006713C9">
        <w:rPr>
          <w:rFonts w:ascii="Times New Roman" w:hAnsi="Times New Roman"/>
          <w:b/>
          <w:sz w:val="28"/>
          <w:szCs w:val="28"/>
        </w:rPr>
        <w:t xml:space="preserve"> </w:t>
      </w:r>
      <w:r w:rsidRPr="006713C9">
        <w:rPr>
          <w:rFonts w:ascii="Times New Roman" w:hAnsi="Times New Roman"/>
          <w:color w:val="000000" w:themeColor="text1"/>
          <w:sz w:val="28"/>
          <w:szCs w:val="28"/>
        </w:rPr>
        <w:t xml:space="preserve">Принято участие 17 сентября 2015 года в общегородском </w:t>
      </w:r>
      <w:r w:rsidRPr="006713C9">
        <w:rPr>
          <w:rFonts w:ascii="Times New Roman" w:hAnsi="Times New Roman"/>
          <w:color w:val="000000" w:themeColor="text1"/>
          <w:sz w:val="28"/>
          <w:szCs w:val="28"/>
        </w:rPr>
        <w:lastRenderedPageBreak/>
        <w:t>субботнике по санитарной очистке и благоустройству территорий  г. Грозного, приуроченного к Дню чеченской женщины.</w:t>
      </w:r>
    </w:p>
    <w:p w:rsidR="008652D4" w:rsidRPr="006713C9" w:rsidRDefault="008652D4" w:rsidP="008652D4">
      <w:pPr>
        <w:jc w:val="both"/>
        <w:rPr>
          <w:rFonts w:ascii="Times New Roman" w:hAnsi="Times New Roman"/>
          <w:sz w:val="28"/>
          <w:szCs w:val="28"/>
        </w:rPr>
      </w:pPr>
    </w:p>
    <w:p w:rsidR="008652D4" w:rsidRPr="006713C9" w:rsidRDefault="008652D4" w:rsidP="008652D4">
      <w:pPr>
        <w:rPr>
          <w:rFonts w:ascii="Times New Roman" w:hAnsi="Times New Roman"/>
          <w:sz w:val="28"/>
          <w:szCs w:val="28"/>
        </w:rPr>
      </w:pPr>
    </w:p>
    <w:p w:rsidR="00042DA7" w:rsidRPr="006713C9" w:rsidRDefault="00600C25" w:rsidP="00042DA7">
      <w:pPr>
        <w:pStyle w:val="2"/>
        <w:spacing w:before="0" w:line="240" w:lineRule="auto"/>
        <w:ind w:right="150" w:firstLine="540"/>
        <w:contextualSpacing/>
        <w:jc w:val="both"/>
        <w:rPr>
          <w:rFonts w:ascii="Times New Roman" w:hAnsi="Times New Roman" w:cs="Times New Roman"/>
          <w:b w:val="0"/>
          <w:color w:val="auto"/>
          <w:sz w:val="28"/>
          <w:szCs w:val="28"/>
        </w:rPr>
      </w:pPr>
      <w:r w:rsidRPr="006713C9">
        <w:rPr>
          <w:rFonts w:ascii="Times New Roman" w:hAnsi="Times New Roman" w:cs="Times New Roman"/>
          <w:b w:val="0"/>
          <w:color w:val="auto"/>
          <w:sz w:val="28"/>
          <w:szCs w:val="28"/>
        </w:rPr>
        <w:t>21 августа 2015 года проведение религиозных обрядов «</w:t>
      </w:r>
      <w:proofErr w:type="spellStart"/>
      <w:r w:rsidRPr="006713C9">
        <w:rPr>
          <w:rFonts w:ascii="Times New Roman" w:hAnsi="Times New Roman" w:cs="Times New Roman"/>
          <w:b w:val="0"/>
          <w:color w:val="auto"/>
          <w:sz w:val="28"/>
          <w:szCs w:val="28"/>
        </w:rPr>
        <w:t>Мовлид</w:t>
      </w:r>
      <w:proofErr w:type="spellEnd"/>
      <w:r w:rsidRPr="006713C9">
        <w:rPr>
          <w:rFonts w:ascii="Times New Roman" w:hAnsi="Times New Roman" w:cs="Times New Roman"/>
          <w:b w:val="0"/>
          <w:color w:val="auto"/>
          <w:sz w:val="28"/>
          <w:szCs w:val="28"/>
        </w:rPr>
        <w:t>» и «</w:t>
      </w:r>
      <w:proofErr w:type="spellStart"/>
      <w:r w:rsidRPr="006713C9">
        <w:rPr>
          <w:rFonts w:ascii="Times New Roman" w:hAnsi="Times New Roman" w:cs="Times New Roman"/>
          <w:b w:val="0"/>
          <w:color w:val="auto"/>
          <w:sz w:val="28"/>
          <w:szCs w:val="28"/>
        </w:rPr>
        <w:t>СагIадаккхар</w:t>
      </w:r>
      <w:proofErr w:type="spellEnd"/>
      <w:r w:rsidRPr="006713C9">
        <w:rPr>
          <w:rFonts w:ascii="Times New Roman" w:hAnsi="Times New Roman" w:cs="Times New Roman"/>
          <w:b w:val="0"/>
          <w:color w:val="auto"/>
          <w:sz w:val="28"/>
          <w:szCs w:val="28"/>
        </w:rPr>
        <w:t>», посвященных дню рождения первого Президента Чеченской Республики, Героя России А.А. Кадырова.</w:t>
      </w:r>
    </w:p>
    <w:p w:rsidR="00042DA7" w:rsidRPr="006713C9" w:rsidRDefault="00042DA7" w:rsidP="00042DA7">
      <w:pPr>
        <w:pStyle w:val="2"/>
        <w:spacing w:before="0" w:line="240" w:lineRule="auto"/>
        <w:ind w:right="150" w:firstLine="540"/>
        <w:contextualSpacing/>
        <w:jc w:val="both"/>
        <w:rPr>
          <w:rFonts w:ascii="Times New Roman" w:hAnsi="Times New Roman" w:cs="Times New Roman"/>
          <w:b w:val="0"/>
          <w:color w:val="auto"/>
          <w:sz w:val="28"/>
          <w:szCs w:val="28"/>
        </w:rPr>
      </w:pPr>
    </w:p>
    <w:p w:rsidR="000D349F" w:rsidRPr="006713C9" w:rsidRDefault="000D349F" w:rsidP="00042DA7">
      <w:pPr>
        <w:pStyle w:val="2"/>
        <w:spacing w:before="0" w:line="240" w:lineRule="auto"/>
        <w:ind w:right="150" w:firstLine="540"/>
        <w:contextualSpacing/>
        <w:jc w:val="both"/>
        <w:rPr>
          <w:rFonts w:ascii="Times New Roman" w:hAnsi="Times New Roman" w:cs="Times New Roman"/>
          <w:b w:val="0"/>
          <w:color w:val="auto"/>
          <w:sz w:val="28"/>
          <w:szCs w:val="28"/>
        </w:rPr>
      </w:pPr>
      <w:r w:rsidRPr="006713C9">
        <w:rPr>
          <w:rFonts w:ascii="Times New Roman" w:hAnsi="Times New Roman" w:cs="Times New Roman"/>
          <w:color w:val="auto"/>
          <w:sz w:val="28"/>
          <w:szCs w:val="28"/>
        </w:rPr>
        <w:t>5.2 Правовая работа</w:t>
      </w:r>
      <w:r w:rsidR="00042DA7" w:rsidRPr="006713C9">
        <w:rPr>
          <w:rFonts w:ascii="Times New Roman" w:hAnsi="Times New Roman" w:cs="Times New Roman"/>
          <w:color w:val="auto"/>
          <w:sz w:val="28"/>
          <w:szCs w:val="28"/>
        </w:rPr>
        <w:t>.</w:t>
      </w:r>
    </w:p>
    <w:p w:rsidR="000D349F" w:rsidRPr="006713C9" w:rsidRDefault="000D349F" w:rsidP="00CD6B73">
      <w:pPr>
        <w:spacing w:after="0" w:line="240" w:lineRule="auto"/>
        <w:ind w:firstLine="851"/>
        <w:contextualSpacing/>
        <w:jc w:val="both"/>
        <w:rPr>
          <w:rFonts w:ascii="Times New Roman" w:hAnsi="Times New Roman"/>
          <w:b/>
          <w:sz w:val="28"/>
          <w:szCs w:val="28"/>
        </w:rPr>
      </w:pPr>
    </w:p>
    <w:p w:rsidR="00600C25" w:rsidRPr="006713C9" w:rsidRDefault="00600C25" w:rsidP="00CD6B73">
      <w:pPr>
        <w:spacing w:after="0" w:line="240" w:lineRule="auto"/>
        <w:ind w:firstLine="851"/>
        <w:contextualSpacing/>
        <w:jc w:val="both"/>
        <w:rPr>
          <w:rFonts w:ascii="Times New Roman" w:hAnsi="Times New Roman"/>
          <w:sz w:val="28"/>
          <w:szCs w:val="28"/>
        </w:rPr>
      </w:pPr>
      <w:r w:rsidRPr="006713C9">
        <w:rPr>
          <w:rFonts w:ascii="Times New Roman" w:hAnsi="Times New Roman"/>
          <w:b/>
          <w:sz w:val="28"/>
          <w:szCs w:val="28"/>
        </w:rPr>
        <w:t xml:space="preserve">Отделом правового обеспечения за </w:t>
      </w:r>
      <w:r w:rsidR="008652D4" w:rsidRPr="006713C9">
        <w:rPr>
          <w:rFonts w:ascii="Times New Roman" w:hAnsi="Times New Roman"/>
          <w:b/>
          <w:sz w:val="28"/>
          <w:szCs w:val="28"/>
        </w:rPr>
        <w:t>9</w:t>
      </w:r>
      <w:r w:rsidRPr="006713C9">
        <w:rPr>
          <w:rFonts w:ascii="Times New Roman" w:hAnsi="Times New Roman"/>
          <w:b/>
          <w:sz w:val="28"/>
          <w:szCs w:val="28"/>
        </w:rPr>
        <w:t xml:space="preserve"> месяцев 2015 года</w:t>
      </w:r>
      <w:r w:rsidRPr="006713C9">
        <w:rPr>
          <w:rFonts w:ascii="Times New Roman" w:hAnsi="Times New Roman"/>
          <w:sz w:val="28"/>
          <w:szCs w:val="28"/>
        </w:rPr>
        <w:t xml:space="preserve"> обеспечено проведение судебно-претензионной работы в качестве истца, ответчика и третьего лица, в результате которой представлены интересы Министерства строительства и жилищно-коммунального хозяйства Чеченской Республики (далее - Министерство) в Арбитражном суде Чеченской Республики и судах общей юрисдикции.</w:t>
      </w:r>
    </w:p>
    <w:p w:rsidR="00600C25" w:rsidRPr="006713C9" w:rsidRDefault="00600C25" w:rsidP="00CD6B73">
      <w:pPr>
        <w:spacing w:after="0" w:line="240" w:lineRule="auto"/>
        <w:ind w:firstLine="709"/>
        <w:contextualSpacing/>
        <w:jc w:val="both"/>
        <w:rPr>
          <w:rFonts w:ascii="Times New Roman" w:hAnsi="Times New Roman"/>
          <w:bCs/>
          <w:sz w:val="28"/>
          <w:szCs w:val="28"/>
        </w:rPr>
      </w:pPr>
      <w:r w:rsidRPr="006713C9">
        <w:rPr>
          <w:rStyle w:val="FontStyle27"/>
          <w:rFonts w:eastAsia="Calibri"/>
          <w:sz w:val="28"/>
          <w:szCs w:val="28"/>
        </w:rPr>
        <w:t>В соответствии с</w:t>
      </w:r>
      <w:r w:rsidRPr="006713C9">
        <w:rPr>
          <w:rFonts w:ascii="Times New Roman" w:hAnsi="Times New Roman"/>
          <w:sz w:val="28"/>
          <w:szCs w:val="28"/>
        </w:rPr>
        <w:t xml:space="preserve"> действующим антикоррупционным законодательством Российской Федерации и Чеченской Республики,</w:t>
      </w:r>
      <w:r w:rsidRPr="006713C9">
        <w:rPr>
          <w:rFonts w:ascii="Times New Roman" w:hAnsi="Times New Roman"/>
          <w:bCs/>
          <w:sz w:val="28"/>
          <w:szCs w:val="28"/>
        </w:rPr>
        <w:t xml:space="preserve"> </w:t>
      </w:r>
      <w:r w:rsidRPr="006713C9">
        <w:rPr>
          <w:rFonts w:ascii="Times New Roman" w:eastAsia="Calibri" w:hAnsi="Times New Roman"/>
          <w:bCs/>
          <w:sz w:val="28"/>
          <w:szCs w:val="28"/>
        </w:rPr>
        <w:t xml:space="preserve">в целях выявления </w:t>
      </w:r>
      <w:proofErr w:type="spellStart"/>
      <w:r w:rsidRPr="006713C9">
        <w:rPr>
          <w:rFonts w:ascii="Times New Roman" w:eastAsia="Calibri" w:hAnsi="Times New Roman"/>
          <w:bCs/>
          <w:sz w:val="28"/>
          <w:szCs w:val="28"/>
        </w:rPr>
        <w:t>коррупциогенных</w:t>
      </w:r>
      <w:proofErr w:type="spellEnd"/>
      <w:r w:rsidRPr="006713C9">
        <w:rPr>
          <w:rFonts w:ascii="Times New Roman" w:eastAsia="Calibri" w:hAnsi="Times New Roman"/>
          <w:bCs/>
          <w:sz w:val="28"/>
          <w:szCs w:val="28"/>
        </w:rPr>
        <w:t xml:space="preserve"> факторов, </w:t>
      </w:r>
      <w:r w:rsidRPr="006713C9">
        <w:rPr>
          <w:rFonts w:ascii="Times New Roman" w:hAnsi="Times New Roman"/>
          <w:bCs/>
          <w:sz w:val="28"/>
          <w:szCs w:val="28"/>
        </w:rPr>
        <w:t>проведена правовая антикоррупционная экспертиза 2</w:t>
      </w:r>
      <w:r w:rsidR="008652D4" w:rsidRPr="006713C9">
        <w:rPr>
          <w:rFonts w:ascii="Times New Roman" w:hAnsi="Times New Roman"/>
          <w:bCs/>
          <w:sz w:val="28"/>
          <w:szCs w:val="28"/>
        </w:rPr>
        <w:t xml:space="preserve">6 </w:t>
      </w:r>
      <w:r w:rsidRPr="006713C9">
        <w:rPr>
          <w:rFonts w:ascii="Times New Roman" w:hAnsi="Times New Roman"/>
          <w:bCs/>
          <w:sz w:val="28"/>
          <w:szCs w:val="28"/>
        </w:rPr>
        <w:t>проектов нормативно-правовых актов Министерства.</w:t>
      </w:r>
    </w:p>
    <w:p w:rsidR="00600C25" w:rsidRPr="006713C9" w:rsidRDefault="00600C25" w:rsidP="00CD6B73">
      <w:pPr>
        <w:spacing w:after="0" w:line="240" w:lineRule="auto"/>
        <w:ind w:firstLine="709"/>
        <w:contextualSpacing/>
        <w:jc w:val="both"/>
        <w:rPr>
          <w:rFonts w:ascii="Times New Roman" w:hAnsi="Times New Roman"/>
          <w:bCs/>
          <w:sz w:val="28"/>
          <w:szCs w:val="28"/>
        </w:rPr>
      </w:pPr>
      <w:r w:rsidRPr="006713C9">
        <w:rPr>
          <w:rFonts w:ascii="Times New Roman" w:hAnsi="Times New Roman"/>
          <w:bCs/>
          <w:sz w:val="28"/>
          <w:szCs w:val="28"/>
        </w:rPr>
        <w:t xml:space="preserve">В порядке, предусмотренном </w:t>
      </w:r>
      <w:r w:rsidRPr="006713C9">
        <w:rPr>
          <w:rFonts w:ascii="Times New Roman" w:hAnsi="Times New Roman"/>
          <w:sz w:val="28"/>
          <w:szCs w:val="28"/>
        </w:rPr>
        <w:t>законом Российской Федерации от 25.12.2008</w:t>
      </w:r>
      <w:r w:rsidR="00042DA7" w:rsidRPr="006713C9">
        <w:rPr>
          <w:rFonts w:ascii="Times New Roman" w:hAnsi="Times New Roman"/>
          <w:sz w:val="28"/>
          <w:szCs w:val="28"/>
        </w:rPr>
        <w:t xml:space="preserve"> г.</w:t>
      </w:r>
      <w:r w:rsidRPr="006713C9">
        <w:rPr>
          <w:rFonts w:ascii="Times New Roman" w:hAnsi="Times New Roman"/>
          <w:sz w:val="28"/>
          <w:szCs w:val="28"/>
        </w:rPr>
        <w:t xml:space="preserve"> </w:t>
      </w:r>
      <w:r w:rsidR="00042DA7" w:rsidRPr="006713C9">
        <w:rPr>
          <w:rFonts w:ascii="Times New Roman" w:hAnsi="Times New Roman"/>
          <w:sz w:val="28"/>
          <w:szCs w:val="28"/>
        </w:rPr>
        <w:t xml:space="preserve">             </w:t>
      </w:r>
      <w:r w:rsidRPr="006713C9">
        <w:rPr>
          <w:rFonts w:ascii="Times New Roman" w:hAnsi="Times New Roman"/>
          <w:sz w:val="28"/>
          <w:szCs w:val="28"/>
        </w:rPr>
        <w:t>№ 273-ФЗ «О противодействии коррупции», а также законом Чеченской Республики от 21.05.2009</w:t>
      </w:r>
      <w:r w:rsidR="00042DA7" w:rsidRPr="006713C9">
        <w:rPr>
          <w:rFonts w:ascii="Times New Roman" w:hAnsi="Times New Roman"/>
          <w:sz w:val="28"/>
          <w:szCs w:val="28"/>
        </w:rPr>
        <w:t xml:space="preserve"> г.</w:t>
      </w:r>
      <w:r w:rsidRPr="006713C9">
        <w:rPr>
          <w:rFonts w:ascii="Times New Roman" w:hAnsi="Times New Roman"/>
          <w:sz w:val="28"/>
          <w:szCs w:val="28"/>
        </w:rPr>
        <w:t xml:space="preserve">  № 36-р «О противодействии коррупции в Чеченской Республике»,</w:t>
      </w:r>
      <w:r w:rsidRPr="006713C9">
        <w:rPr>
          <w:rFonts w:ascii="Times New Roman" w:hAnsi="Times New Roman"/>
          <w:bCs/>
          <w:sz w:val="28"/>
          <w:szCs w:val="28"/>
        </w:rPr>
        <w:t xml:space="preserve"> о</w:t>
      </w:r>
      <w:r w:rsidRPr="006713C9">
        <w:rPr>
          <w:rFonts w:ascii="Times New Roman" w:hAnsi="Times New Roman"/>
          <w:sz w:val="28"/>
          <w:szCs w:val="28"/>
        </w:rPr>
        <w:t xml:space="preserve">существляется </w:t>
      </w:r>
      <w:r w:rsidRPr="006713C9">
        <w:rPr>
          <w:rFonts w:ascii="Times New Roman" w:hAnsi="Times New Roman"/>
          <w:iCs/>
          <w:sz w:val="28"/>
          <w:szCs w:val="28"/>
        </w:rPr>
        <w:t>реализация антикоррупционной политики и мер, направленных на предупреждение коррупционных проявлений</w:t>
      </w:r>
      <w:r w:rsidRPr="006713C9">
        <w:rPr>
          <w:rFonts w:ascii="Times New Roman" w:hAnsi="Times New Roman"/>
          <w:sz w:val="28"/>
          <w:szCs w:val="28"/>
        </w:rPr>
        <w:t xml:space="preserve">. За </w:t>
      </w:r>
      <w:r w:rsidR="008652D4" w:rsidRPr="006713C9">
        <w:rPr>
          <w:rFonts w:ascii="Times New Roman" w:hAnsi="Times New Roman"/>
          <w:sz w:val="28"/>
          <w:szCs w:val="28"/>
        </w:rPr>
        <w:t>9</w:t>
      </w:r>
      <w:r w:rsidRPr="006713C9">
        <w:rPr>
          <w:rFonts w:ascii="Times New Roman" w:hAnsi="Times New Roman"/>
          <w:sz w:val="28"/>
          <w:szCs w:val="28"/>
        </w:rPr>
        <w:t xml:space="preserve"> месяцев текущего года проведено два заседания Совета по  противодействию коррупции в Министерстве. </w:t>
      </w:r>
    </w:p>
    <w:p w:rsidR="00600C25" w:rsidRPr="006713C9" w:rsidRDefault="00600C25" w:rsidP="00CD6B73">
      <w:pPr>
        <w:shd w:val="clear" w:color="auto" w:fill="FFFFFF"/>
        <w:spacing w:after="0" w:line="240" w:lineRule="auto"/>
        <w:ind w:firstLine="709"/>
        <w:contextualSpacing/>
        <w:jc w:val="both"/>
        <w:rPr>
          <w:rFonts w:ascii="Times New Roman" w:hAnsi="Times New Roman"/>
          <w:sz w:val="28"/>
          <w:szCs w:val="28"/>
        </w:rPr>
      </w:pPr>
      <w:r w:rsidRPr="006713C9">
        <w:rPr>
          <w:rFonts w:ascii="Times New Roman" w:hAnsi="Times New Roman"/>
          <w:sz w:val="28"/>
          <w:szCs w:val="28"/>
        </w:rPr>
        <w:t>Принято участие в проведении четырех служебных проверок, инициированных на основании представлений прок</w:t>
      </w:r>
      <w:r w:rsidR="00042DA7" w:rsidRPr="006713C9">
        <w:rPr>
          <w:rFonts w:ascii="Times New Roman" w:hAnsi="Times New Roman"/>
          <w:sz w:val="28"/>
          <w:szCs w:val="28"/>
        </w:rPr>
        <w:t>уратуры от 05.05.2015 г.</w:t>
      </w:r>
      <w:r w:rsidRPr="006713C9">
        <w:rPr>
          <w:rFonts w:ascii="Times New Roman" w:hAnsi="Times New Roman"/>
          <w:sz w:val="28"/>
          <w:szCs w:val="28"/>
        </w:rPr>
        <w:t xml:space="preserve"> </w:t>
      </w:r>
      <w:r w:rsidR="00042DA7" w:rsidRPr="006713C9">
        <w:rPr>
          <w:rFonts w:ascii="Times New Roman" w:hAnsi="Times New Roman"/>
          <w:sz w:val="28"/>
          <w:szCs w:val="28"/>
        </w:rPr>
        <w:t xml:space="preserve">                    </w:t>
      </w:r>
      <w:r w:rsidRPr="006713C9">
        <w:rPr>
          <w:rFonts w:ascii="Times New Roman" w:hAnsi="Times New Roman"/>
          <w:sz w:val="28"/>
          <w:szCs w:val="28"/>
        </w:rPr>
        <w:t>№ 7-18-12-15/51, от 21.05.2015</w:t>
      </w:r>
      <w:r w:rsidR="00042DA7" w:rsidRPr="006713C9">
        <w:rPr>
          <w:rFonts w:ascii="Times New Roman" w:hAnsi="Times New Roman"/>
          <w:sz w:val="28"/>
          <w:szCs w:val="28"/>
        </w:rPr>
        <w:t xml:space="preserve"> г. </w:t>
      </w:r>
      <w:r w:rsidRPr="006713C9">
        <w:rPr>
          <w:rFonts w:ascii="Times New Roman" w:hAnsi="Times New Roman"/>
          <w:sz w:val="28"/>
          <w:szCs w:val="28"/>
        </w:rPr>
        <w:t xml:space="preserve"> № 7-18-12-2015/55, от 11.06.2015</w:t>
      </w:r>
      <w:r w:rsidR="00042DA7" w:rsidRPr="006713C9">
        <w:rPr>
          <w:rFonts w:ascii="Times New Roman" w:hAnsi="Times New Roman"/>
          <w:sz w:val="28"/>
          <w:szCs w:val="28"/>
        </w:rPr>
        <w:t xml:space="preserve"> г.</w:t>
      </w:r>
      <w:r w:rsidRPr="006713C9">
        <w:rPr>
          <w:rFonts w:ascii="Times New Roman" w:hAnsi="Times New Roman"/>
          <w:sz w:val="28"/>
          <w:szCs w:val="28"/>
        </w:rPr>
        <w:t xml:space="preserve"> № 7-18-12-2015/64, представления следственного управления Следственного комитета Российской Федерации по Чеченской Республике от 10.06.2015</w:t>
      </w:r>
      <w:r w:rsidR="00042DA7" w:rsidRPr="006713C9">
        <w:rPr>
          <w:rFonts w:ascii="Times New Roman" w:hAnsi="Times New Roman"/>
          <w:sz w:val="28"/>
          <w:szCs w:val="28"/>
        </w:rPr>
        <w:t xml:space="preserve"> г.</w:t>
      </w:r>
      <w:r w:rsidRPr="006713C9">
        <w:rPr>
          <w:rFonts w:ascii="Times New Roman" w:hAnsi="Times New Roman"/>
          <w:sz w:val="28"/>
          <w:szCs w:val="28"/>
        </w:rPr>
        <w:t xml:space="preserve"> № 396-216/1-1034-15.</w:t>
      </w:r>
    </w:p>
    <w:p w:rsidR="00600C25" w:rsidRPr="006713C9" w:rsidRDefault="00600C25" w:rsidP="00CD6B73">
      <w:pPr>
        <w:shd w:val="clear" w:color="auto" w:fill="FFFFFF"/>
        <w:spacing w:after="0" w:line="240" w:lineRule="auto"/>
        <w:ind w:firstLine="709"/>
        <w:contextualSpacing/>
        <w:jc w:val="both"/>
        <w:rPr>
          <w:rFonts w:ascii="Times New Roman" w:hAnsi="Times New Roman"/>
          <w:sz w:val="28"/>
          <w:szCs w:val="28"/>
        </w:rPr>
      </w:pPr>
      <w:r w:rsidRPr="006713C9">
        <w:rPr>
          <w:rFonts w:ascii="Times New Roman" w:hAnsi="Times New Roman"/>
          <w:sz w:val="28"/>
          <w:szCs w:val="28"/>
        </w:rPr>
        <w:t>Осуществлена правовая экспертиза уставов девяти подведомственных Министерству предприятий и учреждений.</w:t>
      </w:r>
    </w:p>
    <w:p w:rsidR="00600C25" w:rsidRPr="006713C9" w:rsidRDefault="00600C25" w:rsidP="00CD6B73">
      <w:pPr>
        <w:shd w:val="clear" w:color="auto" w:fill="FFFFFF"/>
        <w:spacing w:after="0" w:line="240" w:lineRule="auto"/>
        <w:ind w:firstLine="709"/>
        <w:contextualSpacing/>
        <w:jc w:val="both"/>
        <w:rPr>
          <w:rFonts w:ascii="Times New Roman" w:hAnsi="Times New Roman"/>
          <w:sz w:val="28"/>
          <w:szCs w:val="28"/>
        </w:rPr>
      </w:pPr>
      <w:r w:rsidRPr="006713C9">
        <w:rPr>
          <w:rFonts w:ascii="Times New Roman" w:hAnsi="Times New Roman"/>
          <w:sz w:val="28"/>
          <w:szCs w:val="28"/>
        </w:rPr>
        <w:t>Проведен анализ локальных нормативных актов подведомственных Министерству предприятий на предмет соответствия их законодательству об охране труда.</w:t>
      </w:r>
    </w:p>
    <w:p w:rsidR="00600C25" w:rsidRPr="006713C9" w:rsidRDefault="00600C25" w:rsidP="00CD6B73">
      <w:pPr>
        <w:shd w:val="clear" w:color="auto" w:fill="FFFFFF"/>
        <w:spacing w:after="0" w:line="240" w:lineRule="auto"/>
        <w:ind w:firstLine="709"/>
        <w:contextualSpacing/>
        <w:jc w:val="both"/>
        <w:rPr>
          <w:rFonts w:ascii="Times New Roman" w:hAnsi="Times New Roman"/>
          <w:sz w:val="28"/>
          <w:szCs w:val="28"/>
        </w:rPr>
      </w:pPr>
      <w:r w:rsidRPr="006713C9">
        <w:rPr>
          <w:rFonts w:ascii="Times New Roman" w:hAnsi="Times New Roman"/>
          <w:sz w:val="28"/>
          <w:szCs w:val="28"/>
        </w:rPr>
        <w:t xml:space="preserve">Подготовлен и направлен независимому эксперту (А.Л. </w:t>
      </w:r>
      <w:proofErr w:type="spellStart"/>
      <w:r w:rsidRPr="006713C9">
        <w:rPr>
          <w:rFonts w:ascii="Times New Roman" w:hAnsi="Times New Roman"/>
          <w:sz w:val="28"/>
          <w:szCs w:val="28"/>
        </w:rPr>
        <w:t>Барзаеву</w:t>
      </w:r>
      <w:proofErr w:type="spellEnd"/>
      <w:r w:rsidRPr="006713C9">
        <w:rPr>
          <w:rFonts w:ascii="Times New Roman" w:hAnsi="Times New Roman"/>
          <w:sz w:val="28"/>
          <w:szCs w:val="28"/>
        </w:rPr>
        <w:t>), уполномоченному на проведение антикоррупционной экспертизы нормативных правовых актов и иных документов, проект соглашения о взаимодействии и взаимном обмене.</w:t>
      </w:r>
    </w:p>
    <w:p w:rsidR="00600C25" w:rsidRPr="006713C9" w:rsidRDefault="00600C25" w:rsidP="00CD6B73">
      <w:pPr>
        <w:shd w:val="clear" w:color="auto" w:fill="FFFFFF"/>
        <w:spacing w:after="0" w:line="240" w:lineRule="auto"/>
        <w:ind w:firstLine="709"/>
        <w:contextualSpacing/>
        <w:jc w:val="both"/>
        <w:rPr>
          <w:rFonts w:ascii="Times New Roman" w:hAnsi="Times New Roman"/>
          <w:sz w:val="28"/>
          <w:szCs w:val="28"/>
        </w:rPr>
      </w:pPr>
      <w:r w:rsidRPr="006713C9">
        <w:rPr>
          <w:rFonts w:ascii="Times New Roman" w:hAnsi="Times New Roman"/>
          <w:sz w:val="28"/>
          <w:szCs w:val="28"/>
        </w:rPr>
        <w:t xml:space="preserve">Рассмотрены обращения граждан </w:t>
      </w:r>
      <w:proofErr w:type="spellStart"/>
      <w:r w:rsidRPr="006713C9">
        <w:rPr>
          <w:rFonts w:ascii="Times New Roman" w:hAnsi="Times New Roman"/>
          <w:sz w:val="28"/>
          <w:szCs w:val="28"/>
        </w:rPr>
        <w:t>Эльмурзаева</w:t>
      </w:r>
      <w:proofErr w:type="spellEnd"/>
      <w:r w:rsidRPr="006713C9">
        <w:rPr>
          <w:rFonts w:ascii="Times New Roman" w:hAnsi="Times New Roman"/>
          <w:sz w:val="28"/>
          <w:szCs w:val="28"/>
        </w:rPr>
        <w:t xml:space="preserve"> А.Х. и </w:t>
      </w:r>
      <w:proofErr w:type="spellStart"/>
      <w:r w:rsidRPr="006713C9">
        <w:rPr>
          <w:rFonts w:ascii="Times New Roman" w:hAnsi="Times New Roman"/>
          <w:sz w:val="28"/>
          <w:szCs w:val="28"/>
        </w:rPr>
        <w:t>Ирисханова</w:t>
      </w:r>
      <w:proofErr w:type="spellEnd"/>
      <w:r w:rsidRPr="006713C9">
        <w:rPr>
          <w:rFonts w:ascii="Times New Roman" w:hAnsi="Times New Roman"/>
          <w:sz w:val="28"/>
          <w:szCs w:val="28"/>
        </w:rPr>
        <w:t xml:space="preserve"> Х.А.</w:t>
      </w:r>
    </w:p>
    <w:p w:rsidR="00600C25" w:rsidRPr="006713C9" w:rsidRDefault="00600C25" w:rsidP="00CD6B73">
      <w:pPr>
        <w:shd w:val="clear" w:color="auto" w:fill="FFFFFF"/>
        <w:spacing w:after="0" w:line="240" w:lineRule="auto"/>
        <w:ind w:firstLine="709"/>
        <w:contextualSpacing/>
        <w:jc w:val="both"/>
        <w:rPr>
          <w:rFonts w:ascii="Times New Roman" w:hAnsi="Times New Roman"/>
          <w:sz w:val="28"/>
          <w:szCs w:val="28"/>
        </w:rPr>
      </w:pPr>
      <w:r w:rsidRPr="006713C9">
        <w:rPr>
          <w:rFonts w:ascii="Times New Roman" w:hAnsi="Times New Roman"/>
          <w:sz w:val="28"/>
          <w:szCs w:val="28"/>
        </w:rPr>
        <w:t>Обеспечено участие в совещании, состоявшемся в Министерстве экономического, территориального развития и торговли Чеченской Республики по вопросам оценки регулирующего воздействия и экспертизы нормативных правовых актов Чеченской Республики.</w:t>
      </w:r>
    </w:p>
    <w:p w:rsidR="00600C25" w:rsidRPr="006713C9" w:rsidRDefault="00600C25" w:rsidP="00CD6B73">
      <w:pPr>
        <w:shd w:val="clear" w:color="auto" w:fill="FFFFFF"/>
        <w:spacing w:after="0" w:line="240" w:lineRule="auto"/>
        <w:ind w:firstLine="709"/>
        <w:contextualSpacing/>
        <w:jc w:val="both"/>
        <w:rPr>
          <w:rFonts w:ascii="Times New Roman" w:hAnsi="Times New Roman"/>
          <w:sz w:val="28"/>
          <w:szCs w:val="28"/>
        </w:rPr>
      </w:pPr>
      <w:r w:rsidRPr="006713C9">
        <w:rPr>
          <w:rFonts w:ascii="Times New Roman" w:hAnsi="Times New Roman"/>
          <w:sz w:val="28"/>
          <w:szCs w:val="28"/>
        </w:rPr>
        <w:lastRenderedPageBreak/>
        <w:t>Подготовлены проекты должностных регламентов государственных гражданских служащих отдела в целях приведения их в соответствие с положениями Указа Главы Чеченской Республики от 14.07.2015</w:t>
      </w:r>
      <w:r w:rsidR="00042DA7" w:rsidRPr="006713C9">
        <w:rPr>
          <w:rFonts w:ascii="Times New Roman" w:hAnsi="Times New Roman"/>
          <w:sz w:val="28"/>
          <w:szCs w:val="28"/>
        </w:rPr>
        <w:t xml:space="preserve"> г.</w:t>
      </w:r>
      <w:r w:rsidRPr="006713C9">
        <w:rPr>
          <w:rFonts w:ascii="Times New Roman" w:hAnsi="Times New Roman"/>
          <w:sz w:val="28"/>
          <w:szCs w:val="28"/>
        </w:rPr>
        <w:t xml:space="preserve"> № 122 «Об изменениях в структуре органов исполнительной власти Чеченской Республики и составе Правительства Чеченской Республики», а также требованиями Федерального закона от 27.07.2004</w:t>
      </w:r>
      <w:r w:rsidR="00042DA7" w:rsidRPr="006713C9">
        <w:rPr>
          <w:rFonts w:ascii="Times New Roman" w:hAnsi="Times New Roman"/>
          <w:sz w:val="28"/>
          <w:szCs w:val="28"/>
        </w:rPr>
        <w:t xml:space="preserve"> г. </w:t>
      </w:r>
      <w:r w:rsidRPr="006713C9">
        <w:rPr>
          <w:rFonts w:ascii="Times New Roman" w:hAnsi="Times New Roman"/>
          <w:sz w:val="28"/>
          <w:szCs w:val="28"/>
        </w:rPr>
        <w:t xml:space="preserve"> № 79-ФЗ «О государственной гражданской службе Российской Федерации».</w:t>
      </w:r>
    </w:p>
    <w:p w:rsidR="00600C25" w:rsidRPr="006713C9" w:rsidRDefault="00600C25" w:rsidP="00CD6B73">
      <w:pPr>
        <w:pStyle w:val="a3"/>
        <w:shd w:val="clear" w:color="auto" w:fill="FFFFFF"/>
        <w:spacing w:line="240" w:lineRule="auto"/>
        <w:ind w:left="0" w:firstLine="709"/>
        <w:jc w:val="both"/>
        <w:rPr>
          <w:rFonts w:ascii="Times New Roman" w:hAnsi="Times New Roman"/>
          <w:sz w:val="28"/>
          <w:szCs w:val="28"/>
        </w:rPr>
      </w:pPr>
      <w:r w:rsidRPr="006713C9">
        <w:rPr>
          <w:rFonts w:ascii="Times New Roman" w:hAnsi="Times New Roman"/>
          <w:sz w:val="28"/>
          <w:szCs w:val="28"/>
        </w:rPr>
        <w:t>Кроме того, отделом постоянно осуществляется правовая экспертиза, согласование локальных нормативных актов, соглашений, контрактов, договоров и других документов, носящих правовой характер.</w:t>
      </w:r>
    </w:p>
    <w:p w:rsidR="00154E39" w:rsidRPr="006713C9" w:rsidRDefault="00600C25" w:rsidP="00154E39">
      <w:pPr>
        <w:pStyle w:val="a3"/>
        <w:tabs>
          <w:tab w:val="left" w:pos="0"/>
        </w:tabs>
        <w:spacing w:after="0" w:line="240" w:lineRule="auto"/>
        <w:ind w:left="0" w:firstLine="708"/>
        <w:jc w:val="both"/>
        <w:rPr>
          <w:rFonts w:ascii="Times New Roman" w:hAnsi="Times New Roman"/>
          <w:b/>
          <w:sz w:val="28"/>
          <w:szCs w:val="28"/>
        </w:rPr>
      </w:pPr>
      <w:r w:rsidRPr="006713C9">
        <w:rPr>
          <w:rFonts w:ascii="Times New Roman" w:hAnsi="Times New Roman"/>
          <w:b/>
          <w:sz w:val="28"/>
          <w:szCs w:val="28"/>
        </w:rPr>
        <w:tab/>
      </w:r>
    </w:p>
    <w:p w:rsidR="00154E39" w:rsidRPr="006713C9" w:rsidRDefault="00154E39" w:rsidP="00154E39">
      <w:pPr>
        <w:pStyle w:val="a3"/>
        <w:tabs>
          <w:tab w:val="left" w:pos="0"/>
        </w:tabs>
        <w:spacing w:after="0" w:line="240" w:lineRule="auto"/>
        <w:ind w:left="0" w:firstLine="708"/>
        <w:jc w:val="both"/>
        <w:rPr>
          <w:rFonts w:ascii="Times New Roman" w:hAnsi="Times New Roman"/>
          <w:b/>
          <w:sz w:val="28"/>
          <w:szCs w:val="28"/>
        </w:rPr>
      </w:pPr>
      <w:r w:rsidRPr="006713C9">
        <w:rPr>
          <w:rFonts w:ascii="Times New Roman" w:hAnsi="Times New Roman"/>
          <w:b/>
          <w:sz w:val="28"/>
          <w:szCs w:val="28"/>
        </w:rPr>
        <w:t>5.3 Кадровая работа.</w:t>
      </w:r>
    </w:p>
    <w:p w:rsidR="00154E39" w:rsidRPr="006713C9" w:rsidRDefault="00154E39" w:rsidP="00CD6B73">
      <w:pPr>
        <w:spacing w:after="0" w:line="240" w:lineRule="auto"/>
        <w:contextualSpacing/>
        <w:jc w:val="both"/>
        <w:rPr>
          <w:rFonts w:ascii="Times New Roman" w:hAnsi="Times New Roman"/>
          <w:b/>
          <w:sz w:val="28"/>
          <w:szCs w:val="28"/>
        </w:rPr>
      </w:pPr>
    </w:p>
    <w:p w:rsidR="00600C25" w:rsidRPr="006713C9" w:rsidRDefault="00154E39" w:rsidP="00CD6B73">
      <w:pPr>
        <w:spacing w:after="0" w:line="240" w:lineRule="auto"/>
        <w:contextualSpacing/>
        <w:jc w:val="both"/>
        <w:rPr>
          <w:rFonts w:ascii="Times New Roman" w:hAnsi="Times New Roman"/>
          <w:b/>
          <w:sz w:val="28"/>
          <w:szCs w:val="28"/>
        </w:rPr>
      </w:pPr>
      <w:r w:rsidRPr="006713C9">
        <w:rPr>
          <w:rFonts w:ascii="Times New Roman" w:hAnsi="Times New Roman"/>
          <w:b/>
          <w:sz w:val="28"/>
          <w:szCs w:val="28"/>
        </w:rPr>
        <w:tab/>
      </w:r>
      <w:r w:rsidR="00600C25" w:rsidRPr="006713C9">
        <w:rPr>
          <w:rFonts w:ascii="Times New Roman" w:hAnsi="Times New Roman"/>
          <w:b/>
          <w:sz w:val="28"/>
          <w:szCs w:val="28"/>
        </w:rPr>
        <w:t xml:space="preserve">За </w:t>
      </w:r>
      <w:r w:rsidR="001135B8" w:rsidRPr="006713C9">
        <w:rPr>
          <w:rFonts w:ascii="Times New Roman" w:hAnsi="Times New Roman"/>
          <w:b/>
          <w:sz w:val="28"/>
          <w:szCs w:val="28"/>
        </w:rPr>
        <w:t>9</w:t>
      </w:r>
      <w:r w:rsidR="00600C25" w:rsidRPr="006713C9">
        <w:rPr>
          <w:rFonts w:ascii="Times New Roman" w:hAnsi="Times New Roman"/>
          <w:b/>
          <w:sz w:val="28"/>
          <w:szCs w:val="28"/>
        </w:rPr>
        <w:t xml:space="preserve"> месяцев 2015 года отделом государственной службы и кадров проведена следующая работа:</w:t>
      </w:r>
    </w:p>
    <w:p w:rsidR="00600C25" w:rsidRPr="006713C9" w:rsidRDefault="00600C25" w:rsidP="00CD6B73">
      <w:pPr>
        <w:spacing w:after="0" w:line="240" w:lineRule="auto"/>
        <w:contextualSpacing/>
        <w:jc w:val="both"/>
        <w:rPr>
          <w:rFonts w:ascii="Times New Roman" w:hAnsi="Times New Roman"/>
          <w:sz w:val="28"/>
          <w:szCs w:val="28"/>
        </w:rPr>
      </w:pPr>
      <w:r w:rsidRPr="006713C9">
        <w:rPr>
          <w:rFonts w:ascii="Times New Roman" w:hAnsi="Times New Roman"/>
          <w:sz w:val="28"/>
          <w:szCs w:val="28"/>
        </w:rPr>
        <w:tab/>
        <w:t xml:space="preserve">1. Подготовлено и сдано </w:t>
      </w:r>
      <w:r w:rsidR="001135B8" w:rsidRPr="006713C9">
        <w:rPr>
          <w:rFonts w:ascii="Times New Roman" w:hAnsi="Times New Roman"/>
          <w:sz w:val="28"/>
          <w:szCs w:val="28"/>
        </w:rPr>
        <w:t>9</w:t>
      </w:r>
      <w:r w:rsidRPr="006713C9">
        <w:rPr>
          <w:rFonts w:ascii="Times New Roman" w:hAnsi="Times New Roman"/>
          <w:sz w:val="28"/>
          <w:szCs w:val="28"/>
        </w:rPr>
        <w:t xml:space="preserve"> ежемесячных отчетов в Центр занятости населения о потребности в работниках, наличия свободных рабочих мест.</w:t>
      </w:r>
    </w:p>
    <w:p w:rsidR="00600C25" w:rsidRPr="006713C9" w:rsidRDefault="00600C25" w:rsidP="00CD6B73">
      <w:pPr>
        <w:spacing w:after="0" w:line="240" w:lineRule="auto"/>
        <w:contextualSpacing/>
        <w:jc w:val="both"/>
        <w:rPr>
          <w:rFonts w:ascii="Times New Roman" w:hAnsi="Times New Roman"/>
          <w:sz w:val="28"/>
          <w:szCs w:val="28"/>
        </w:rPr>
      </w:pPr>
      <w:r w:rsidRPr="006713C9">
        <w:rPr>
          <w:rFonts w:ascii="Times New Roman" w:hAnsi="Times New Roman"/>
          <w:sz w:val="28"/>
          <w:szCs w:val="28"/>
        </w:rPr>
        <w:tab/>
        <w:t xml:space="preserve">2. Подготовлено </w:t>
      </w:r>
      <w:r w:rsidR="001135B8" w:rsidRPr="006713C9">
        <w:rPr>
          <w:rFonts w:ascii="Times New Roman" w:hAnsi="Times New Roman"/>
          <w:sz w:val="28"/>
          <w:szCs w:val="28"/>
        </w:rPr>
        <w:t>18</w:t>
      </w:r>
      <w:r w:rsidRPr="006713C9">
        <w:rPr>
          <w:rFonts w:ascii="Times New Roman" w:hAnsi="Times New Roman"/>
          <w:sz w:val="28"/>
          <w:szCs w:val="28"/>
        </w:rPr>
        <w:t xml:space="preserve"> табелей учета рабочего времени министерства.</w:t>
      </w:r>
    </w:p>
    <w:p w:rsidR="00600C25" w:rsidRPr="006713C9" w:rsidRDefault="00600C25" w:rsidP="00CD6B73">
      <w:pPr>
        <w:spacing w:after="0" w:line="240" w:lineRule="auto"/>
        <w:contextualSpacing/>
        <w:jc w:val="both"/>
        <w:rPr>
          <w:rFonts w:ascii="Times New Roman" w:hAnsi="Times New Roman"/>
          <w:sz w:val="28"/>
          <w:szCs w:val="28"/>
        </w:rPr>
      </w:pPr>
      <w:r w:rsidRPr="006713C9">
        <w:rPr>
          <w:rFonts w:ascii="Times New Roman" w:hAnsi="Times New Roman"/>
          <w:sz w:val="28"/>
          <w:szCs w:val="28"/>
        </w:rPr>
        <w:tab/>
        <w:t>3. Обработано входящей и исходящей корреспонденции – 1</w:t>
      </w:r>
      <w:r w:rsidR="001135B8" w:rsidRPr="006713C9">
        <w:rPr>
          <w:rFonts w:ascii="Times New Roman" w:hAnsi="Times New Roman"/>
          <w:sz w:val="28"/>
          <w:szCs w:val="28"/>
        </w:rPr>
        <w:t>7</w:t>
      </w:r>
      <w:r w:rsidRPr="006713C9">
        <w:rPr>
          <w:rFonts w:ascii="Times New Roman" w:hAnsi="Times New Roman"/>
          <w:sz w:val="28"/>
          <w:szCs w:val="28"/>
        </w:rPr>
        <w:t>0 писем.</w:t>
      </w:r>
    </w:p>
    <w:p w:rsidR="00600C25" w:rsidRPr="006713C9" w:rsidRDefault="00600C25" w:rsidP="00CD6B73">
      <w:pPr>
        <w:spacing w:after="0" w:line="240" w:lineRule="auto"/>
        <w:contextualSpacing/>
        <w:jc w:val="both"/>
        <w:rPr>
          <w:rFonts w:ascii="Times New Roman" w:hAnsi="Times New Roman"/>
          <w:sz w:val="28"/>
          <w:szCs w:val="28"/>
        </w:rPr>
      </w:pPr>
      <w:r w:rsidRPr="006713C9">
        <w:rPr>
          <w:rFonts w:ascii="Times New Roman" w:hAnsi="Times New Roman"/>
          <w:sz w:val="28"/>
          <w:szCs w:val="28"/>
        </w:rPr>
        <w:tab/>
        <w:t xml:space="preserve">4. Оформлено приказов по основной деятельности - </w:t>
      </w:r>
      <w:r w:rsidR="001135B8" w:rsidRPr="006713C9">
        <w:rPr>
          <w:rFonts w:ascii="Times New Roman" w:hAnsi="Times New Roman"/>
          <w:sz w:val="28"/>
          <w:szCs w:val="28"/>
        </w:rPr>
        <w:t>44</w:t>
      </w:r>
      <w:r w:rsidRPr="006713C9">
        <w:rPr>
          <w:rFonts w:ascii="Times New Roman" w:hAnsi="Times New Roman"/>
          <w:sz w:val="28"/>
          <w:szCs w:val="28"/>
        </w:rPr>
        <w:t>.</w:t>
      </w:r>
    </w:p>
    <w:p w:rsidR="00600C25" w:rsidRPr="006713C9" w:rsidRDefault="00600C25" w:rsidP="00CD6B73">
      <w:pPr>
        <w:spacing w:after="0" w:line="240" w:lineRule="auto"/>
        <w:contextualSpacing/>
        <w:jc w:val="both"/>
        <w:rPr>
          <w:rFonts w:ascii="Times New Roman" w:hAnsi="Times New Roman"/>
          <w:sz w:val="28"/>
          <w:szCs w:val="28"/>
        </w:rPr>
      </w:pPr>
      <w:r w:rsidRPr="006713C9">
        <w:rPr>
          <w:rFonts w:ascii="Times New Roman" w:hAnsi="Times New Roman"/>
          <w:sz w:val="28"/>
          <w:szCs w:val="28"/>
        </w:rPr>
        <w:tab/>
        <w:t xml:space="preserve">5. Оформлено </w:t>
      </w:r>
      <w:r w:rsidR="001135B8" w:rsidRPr="006713C9">
        <w:rPr>
          <w:rFonts w:ascii="Times New Roman" w:hAnsi="Times New Roman"/>
          <w:sz w:val="28"/>
          <w:szCs w:val="28"/>
        </w:rPr>
        <w:t>приказов по личному составу - 56</w:t>
      </w:r>
      <w:r w:rsidRPr="006713C9">
        <w:rPr>
          <w:rFonts w:ascii="Times New Roman" w:hAnsi="Times New Roman"/>
          <w:sz w:val="28"/>
          <w:szCs w:val="28"/>
        </w:rPr>
        <w:t>.</w:t>
      </w:r>
    </w:p>
    <w:p w:rsidR="00600C25" w:rsidRPr="006713C9" w:rsidRDefault="00600C25" w:rsidP="00CD6B73">
      <w:pPr>
        <w:spacing w:after="0" w:line="240" w:lineRule="auto"/>
        <w:contextualSpacing/>
        <w:jc w:val="both"/>
        <w:rPr>
          <w:rFonts w:ascii="Times New Roman" w:hAnsi="Times New Roman"/>
          <w:sz w:val="28"/>
          <w:szCs w:val="28"/>
        </w:rPr>
      </w:pPr>
      <w:r w:rsidRPr="006713C9">
        <w:rPr>
          <w:rFonts w:ascii="Times New Roman" w:hAnsi="Times New Roman"/>
          <w:sz w:val="28"/>
          <w:szCs w:val="28"/>
        </w:rPr>
        <w:tab/>
        <w:t>6. Оформлено приказов на отпуск - 1</w:t>
      </w:r>
      <w:r w:rsidR="001135B8" w:rsidRPr="006713C9">
        <w:rPr>
          <w:rFonts w:ascii="Times New Roman" w:hAnsi="Times New Roman"/>
          <w:sz w:val="28"/>
          <w:szCs w:val="28"/>
        </w:rPr>
        <w:t>25</w:t>
      </w:r>
      <w:r w:rsidRPr="006713C9">
        <w:rPr>
          <w:rFonts w:ascii="Times New Roman" w:hAnsi="Times New Roman"/>
          <w:sz w:val="28"/>
          <w:szCs w:val="28"/>
        </w:rPr>
        <w:t>.</w:t>
      </w:r>
    </w:p>
    <w:p w:rsidR="00600C25" w:rsidRPr="006713C9" w:rsidRDefault="00600C25" w:rsidP="00CD6B73">
      <w:pPr>
        <w:spacing w:after="0" w:line="240" w:lineRule="auto"/>
        <w:contextualSpacing/>
        <w:jc w:val="both"/>
        <w:rPr>
          <w:rFonts w:ascii="Times New Roman" w:hAnsi="Times New Roman"/>
          <w:sz w:val="28"/>
          <w:szCs w:val="28"/>
        </w:rPr>
      </w:pPr>
      <w:r w:rsidRPr="006713C9">
        <w:rPr>
          <w:rFonts w:ascii="Times New Roman" w:hAnsi="Times New Roman"/>
          <w:sz w:val="28"/>
          <w:szCs w:val="28"/>
        </w:rPr>
        <w:tab/>
        <w:t xml:space="preserve">7. Оформлено кадровых приказов - </w:t>
      </w:r>
      <w:r w:rsidR="001135B8" w:rsidRPr="006713C9">
        <w:rPr>
          <w:rFonts w:ascii="Times New Roman" w:hAnsi="Times New Roman"/>
          <w:sz w:val="28"/>
          <w:szCs w:val="28"/>
        </w:rPr>
        <w:t>90</w:t>
      </w:r>
      <w:r w:rsidRPr="006713C9">
        <w:rPr>
          <w:rFonts w:ascii="Times New Roman" w:hAnsi="Times New Roman"/>
          <w:sz w:val="28"/>
          <w:szCs w:val="28"/>
        </w:rPr>
        <w:t>.</w:t>
      </w:r>
    </w:p>
    <w:p w:rsidR="00600C25" w:rsidRPr="006713C9" w:rsidRDefault="00600C25" w:rsidP="00CD6B73">
      <w:pPr>
        <w:spacing w:after="0" w:line="240" w:lineRule="auto"/>
        <w:contextualSpacing/>
        <w:jc w:val="both"/>
        <w:rPr>
          <w:rFonts w:ascii="Times New Roman" w:hAnsi="Times New Roman"/>
          <w:sz w:val="28"/>
          <w:szCs w:val="28"/>
        </w:rPr>
      </w:pPr>
      <w:r w:rsidRPr="006713C9">
        <w:rPr>
          <w:rFonts w:ascii="Times New Roman" w:hAnsi="Times New Roman"/>
          <w:sz w:val="28"/>
          <w:szCs w:val="28"/>
        </w:rPr>
        <w:tab/>
        <w:t>8. Оформлено приказов о командировке – 23.</w:t>
      </w:r>
    </w:p>
    <w:p w:rsidR="00600C25" w:rsidRPr="006713C9" w:rsidRDefault="00600C25" w:rsidP="00CD6B73">
      <w:pPr>
        <w:spacing w:after="0" w:line="240" w:lineRule="auto"/>
        <w:contextualSpacing/>
        <w:jc w:val="both"/>
        <w:rPr>
          <w:rFonts w:ascii="Times New Roman" w:hAnsi="Times New Roman"/>
          <w:sz w:val="28"/>
          <w:szCs w:val="28"/>
        </w:rPr>
      </w:pPr>
      <w:r w:rsidRPr="006713C9">
        <w:rPr>
          <w:rFonts w:ascii="Times New Roman" w:hAnsi="Times New Roman"/>
          <w:sz w:val="28"/>
          <w:szCs w:val="28"/>
        </w:rPr>
        <w:tab/>
        <w:t>9. Выдано справок различного характера  - 43.</w:t>
      </w:r>
    </w:p>
    <w:p w:rsidR="00600C25" w:rsidRPr="006713C9" w:rsidRDefault="00600C25" w:rsidP="00CD6B73">
      <w:pPr>
        <w:spacing w:after="0" w:line="240" w:lineRule="auto"/>
        <w:ind w:firstLine="708"/>
        <w:contextualSpacing/>
        <w:jc w:val="both"/>
        <w:rPr>
          <w:rFonts w:ascii="Times New Roman" w:hAnsi="Times New Roman"/>
          <w:sz w:val="28"/>
          <w:szCs w:val="28"/>
        </w:rPr>
      </w:pPr>
      <w:r w:rsidRPr="006713C9">
        <w:rPr>
          <w:rFonts w:ascii="Times New Roman" w:hAnsi="Times New Roman"/>
          <w:sz w:val="28"/>
          <w:szCs w:val="28"/>
        </w:rPr>
        <w:t>10. Выдано служебных удостоверений – 8.</w:t>
      </w:r>
    </w:p>
    <w:p w:rsidR="00600C25" w:rsidRPr="006713C9" w:rsidRDefault="00042DA7" w:rsidP="00CD6B73">
      <w:pPr>
        <w:spacing w:after="0" w:line="240" w:lineRule="auto"/>
        <w:contextualSpacing/>
        <w:jc w:val="both"/>
        <w:rPr>
          <w:rFonts w:ascii="Times New Roman" w:hAnsi="Times New Roman"/>
          <w:sz w:val="28"/>
          <w:szCs w:val="28"/>
        </w:rPr>
      </w:pPr>
      <w:r w:rsidRPr="006713C9">
        <w:rPr>
          <w:rFonts w:ascii="Times New Roman" w:hAnsi="Times New Roman"/>
          <w:sz w:val="28"/>
          <w:szCs w:val="28"/>
        </w:rPr>
        <w:tab/>
        <w:t>11. С</w:t>
      </w:r>
      <w:r w:rsidR="00600C25" w:rsidRPr="006713C9">
        <w:rPr>
          <w:rFonts w:ascii="Times New Roman" w:hAnsi="Times New Roman"/>
          <w:sz w:val="28"/>
          <w:szCs w:val="28"/>
        </w:rPr>
        <w:t xml:space="preserve">дан годовой отчет по форме № 7-травматизм в </w:t>
      </w:r>
      <w:proofErr w:type="spellStart"/>
      <w:r w:rsidR="00600C25" w:rsidRPr="006713C9">
        <w:rPr>
          <w:rFonts w:ascii="Times New Roman" w:hAnsi="Times New Roman"/>
          <w:sz w:val="28"/>
          <w:szCs w:val="28"/>
        </w:rPr>
        <w:t>Статуправление</w:t>
      </w:r>
      <w:proofErr w:type="spellEnd"/>
      <w:r w:rsidR="00600C25" w:rsidRPr="006713C9">
        <w:rPr>
          <w:rFonts w:ascii="Times New Roman" w:hAnsi="Times New Roman"/>
          <w:sz w:val="28"/>
          <w:szCs w:val="28"/>
        </w:rPr>
        <w:t>.</w:t>
      </w:r>
    </w:p>
    <w:p w:rsidR="00600C25" w:rsidRPr="006713C9" w:rsidRDefault="00600C25" w:rsidP="00CD6B73">
      <w:pPr>
        <w:spacing w:after="0" w:line="240" w:lineRule="auto"/>
        <w:ind w:firstLine="708"/>
        <w:contextualSpacing/>
        <w:jc w:val="both"/>
        <w:rPr>
          <w:rFonts w:ascii="Times New Roman" w:hAnsi="Times New Roman"/>
          <w:sz w:val="28"/>
          <w:szCs w:val="28"/>
        </w:rPr>
      </w:pPr>
      <w:r w:rsidRPr="006713C9">
        <w:rPr>
          <w:rFonts w:ascii="Times New Roman" w:hAnsi="Times New Roman"/>
          <w:sz w:val="28"/>
          <w:szCs w:val="28"/>
        </w:rPr>
        <w:t xml:space="preserve">12. </w:t>
      </w:r>
      <w:r w:rsidR="00042DA7" w:rsidRPr="006713C9">
        <w:rPr>
          <w:rFonts w:ascii="Times New Roman" w:hAnsi="Times New Roman"/>
          <w:sz w:val="28"/>
          <w:szCs w:val="28"/>
        </w:rPr>
        <w:t>С</w:t>
      </w:r>
      <w:r w:rsidRPr="006713C9">
        <w:rPr>
          <w:rFonts w:ascii="Times New Roman" w:hAnsi="Times New Roman"/>
          <w:sz w:val="28"/>
          <w:szCs w:val="28"/>
        </w:rPr>
        <w:t xml:space="preserve">дан годовой отчет по форме № 2-ГС в </w:t>
      </w:r>
      <w:proofErr w:type="spellStart"/>
      <w:r w:rsidRPr="006713C9">
        <w:rPr>
          <w:rFonts w:ascii="Times New Roman" w:hAnsi="Times New Roman"/>
          <w:sz w:val="28"/>
          <w:szCs w:val="28"/>
        </w:rPr>
        <w:t>Статуправление</w:t>
      </w:r>
      <w:proofErr w:type="spellEnd"/>
      <w:r w:rsidRPr="006713C9">
        <w:rPr>
          <w:rFonts w:ascii="Times New Roman" w:hAnsi="Times New Roman"/>
          <w:sz w:val="28"/>
          <w:szCs w:val="28"/>
        </w:rPr>
        <w:t>.</w:t>
      </w:r>
    </w:p>
    <w:p w:rsidR="00600C25" w:rsidRPr="006713C9" w:rsidRDefault="00600C25" w:rsidP="00CD6B73">
      <w:pPr>
        <w:spacing w:after="0" w:line="240" w:lineRule="auto"/>
        <w:ind w:firstLine="708"/>
        <w:contextualSpacing/>
        <w:jc w:val="both"/>
        <w:rPr>
          <w:rFonts w:ascii="Times New Roman" w:hAnsi="Times New Roman"/>
          <w:sz w:val="28"/>
          <w:szCs w:val="28"/>
        </w:rPr>
      </w:pPr>
      <w:r w:rsidRPr="006713C9">
        <w:rPr>
          <w:rFonts w:ascii="Times New Roman" w:hAnsi="Times New Roman"/>
          <w:sz w:val="28"/>
          <w:szCs w:val="28"/>
        </w:rPr>
        <w:t>13. Проведено 3 конкурса на замещение вакантных должностей государственной гражданской службы в Министерстве</w:t>
      </w:r>
      <w:r w:rsidR="00042DA7" w:rsidRPr="006713C9">
        <w:rPr>
          <w:rFonts w:ascii="Times New Roman" w:hAnsi="Times New Roman"/>
          <w:sz w:val="28"/>
          <w:szCs w:val="28"/>
        </w:rPr>
        <w:t xml:space="preserve"> С и </w:t>
      </w:r>
      <w:r w:rsidRPr="006713C9">
        <w:rPr>
          <w:rFonts w:ascii="Times New Roman" w:hAnsi="Times New Roman"/>
          <w:sz w:val="28"/>
          <w:szCs w:val="28"/>
        </w:rPr>
        <w:t xml:space="preserve"> ЖКХ ЧР, по результатам которого назначено </w:t>
      </w:r>
      <w:r w:rsidR="001135B8" w:rsidRPr="006713C9">
        <w:rPr>
          <w:rFonts w:ascii="Times New Roman" w:hAnsi="Times New Roman"/>
          <w:sz w:val="28"/>
          <w:szCs w:val="28"/>
        </w:rPr>
        <w:t>5</w:t>
      </w:r>
      <w:r w:rsidRPr="006713C9">
        <w:rPr>
          <w:rFonts w:ascii="Times New Roman" w:hAnsi="Times New Roman"/>
          <w:sz w:val="28"/>
          <w:szCs w:val="28"/>
        </w:rPr>
        <w:t xml:space="preserve"> человек на замещение должности государственной гражданской службы в министерстве.</w:t>
      </w:r>
    </w:p>
    <w:p w:rsidR="00600C25" w:rsidRPr="006713C9" w:rsidRDefault="00600C25" w:rsidP="00CD6B73">
      <w:pPr>
        <w:tabs>
          <w:tab w:val="left" w:pos="0"/>
        </w:tabs>
        <w:spacing w:after="0" w:line="240" w:lineRule="auto"/>
        <w:contextualSpacing/>
        <w:jc w:val="both"/>
        <w:rPr>
          <w:rFonts w:ascii="Times New Roman" w:hAnsi="Times New Roman"/>
          <w:sz w:val="28"/>
          <w:szCs w:val="28"/>
        </w:rPr>
      </w:pPr>
      <w:r w:rsidRPr="006713C9">
        <w:rPr>
          <w:rFonts w:ascii="Times New Roman" w:hAnsi="Times New Roman"/>
          <w:sz w:val="28"/>
          <w:szCs w:val="28"/>
        </w:rPr>
        <w:tab/>
        <w:t>14. Проведен конкурс на замещение должности руководителя регионального оператора, в ходе которого определен победитель и заключен трудовой договор.</w:t>
      </w:r>
    </w:p>
    <w:p w:rsidR="001135B8" w:rsidRPr="006713C9" w:rsidRDefault="00600C25" w:rsidP="001135B8">
      <w:pPr>
        <w:spacing w:after="0" w:line="240" w:lineRule="auto"/>
        <w:jc w:val="both"/>
        <w:rPr>
          <w:rFonts w:ascii="Times New Roman" w:hAnsi="Times New Roman"/>
          <w:sz w:val="28"/>
          <w:szCs w:val="28"/>
        </w:rPr>
      </w:pPr>
      <w:r w:rsidRPr="006713C9">
        <w:rPr>
          <w:rFonts w:ascii="Times New Roman" w:hAnsi="Times New Roman"/>
          <w:sz w:val="28"/>
          <w:szCs w:val="28"/>
        </w:rPr>
        <w:tab/>
      </w:r>
      <w:r w:rsidR="001135B8" w:rsidRPr="006713C9">
        <w:rPr>
          <w:rFonts w:ascii="Times New Roman" w:hAnsi="Times New Roman"/>
          <w:sz w:val="28"/>
          <w:szCs w:val="28"/>
        </w:rPr>
        <w:t xml:space="preserve">15. Объявлен конкурс на замещение вакантных должностей и для включения в кадровый резерв министерства и на официальном сайте размещена информация о правилах и сроках подачи документов. </w:t>
      </w:r>
    </w:p>
    <w:p w:rsidR="001135B8" w:rsidRPr="006713C9" w:rsidRDefault="001135B8" w:rsidP="001135B8">
      <w:pPr>
        <w:spacing w:after="0" w:line="240" w:lineRule="auto"/>
        <w:jc w:val="both"/>
        <w:rPr>
          <w:rFonts w:ascii="Times New Roman" w:hAnsi="Times New Roman"/>
          <w:sz w:val="28"/>
          <w:szCs w:val="28"/>
        </w:rPr>
      </w:pPr>
      <w:r w:rsidRPr="006713C9">
        <w:rPr>
          <w:rFonts w:ascii="Times New Roman" w:hAnsi="Times New Roman"/>
          <w:sz w:val="28"/>
          <w:szCs w:val="28"/>
        </w:rPr>
        <w:tab/>
        <w:t>16. Направлена ежеквартальная информация о реализации национального плана по противодействию коррупции в Совет экономической и общественной безопасности Чеченской Республики.</w:t>
      </w:r>
    </w:p>
    <w:p w:rsidR="001135B8" w:rsidRPr="006713C9" w:rsidRDefault="001135B8" w:rsidP="004C0F5F">
      <w:pPr>
        <w:spacing w:after="0" w:line="240" w:lineRule="auto"/>
        <w:ind w:firstLine="708"/>
        <w:jc w:val="both"/>
        <w:rPr>
          <w:rFonts w:ascii="Times New Roman" w:hAnsi="Times New Roman"/>
          <w:sz w:val="28"/>
          <w:szCs w:val="28"/>
        </w:rPr>
      </w:pPr>
      <w:r w:rsidRPr="006713C9">
        <w:rPr>
          <w:rFonts w:ascii="Times New Roman" w:hAnsi="Times New Roman"/>
          <w:sz w:val="28"/>
          <w:szCs w:val="28"/>
        </w:rPr>
        <w:t xml:space="preserve">17. Направлены ежеквартальные отчеты о кадровом резерве министерства по форме № 1 и форме № 2, в Департамент государственной службы, кадров и наград Администрации Главы и Правительства Чеченской Республики за 1, 2, 3 кв. 2015г. </w:t>
      </w:r>
    </w:p>
    <w:p w:rsidR="00600C25" w:rsidRPr="006713C9" w:rsidRDefault="00600C25" w:rsidP="001135B8">
      <w:pPr>
        <w:tabs>
          <w:tab w:val="left" w:pos="0"/>
        </w:tabs>
        <w:spacing w:after="0" w:line="240" w:lineRule="auto"/>
        <w:contextualSpacing/>
        <w:jc w:val="both"/>
        <w:rPr>
          <w:rFonts w:ascii="Times New Roman" w:hAnsi="Times New Roman"/>
          <w:sz w:val="28"/>
          <w:szCs w:val="28"/>
        </w:rPr>
      </w:pPr>
      <w:r w:rsidRPr="006713C9">
        <w:rPr>
          <w:rFonts w:ascii="Times New Roman" w:hAnsi="Times New Roman"/>
          <w:sz w:val="28"/>
          <w:szCs w:val="28"/>
        </w:rPr>
        <w:tab/>
        <w:t xml:space="preserve">18. </w:t>
      </w:r>
      <w:r w:rsidR="00042DA7" w:rsidRPr="006713C9">
        <w:rPr>
          <w:rFonts w:ascii="Times New Roman" w:hAnsi="Times New Roman"/>
          <w:sz w:val="28"/>
          <w:szCs w:val="28"/>
        </w:rPr>
        <w:t xml:space="preserve"> </w:t>
      </w:r>
      <w:r w:rsidR="004C0F5F" w:rsidRPr="006713C9">
        <w:rPr>
          <w:rFonts w:ascii="Times New Roman" w:hAnsi="Times New Roman"/>
          <w:sz w:val="28"/>
          <w:szCs w:val="28"/>
        </w:rPr>
        <w:t>Направлены</w:t>
      </w:r>
      <w:r w:rsidRPr="006713C9">
        <w:rPr>
          <w:rFonts w:ascii="Times New Roman" w:hAnsi="Times New Roman"/>
          <w:sz w:val="28"/>
          <w:szCs w:val="28"/>
        </w:rPr>
        <w:t xml:space="preserve"> ежеквартальный отчет о резервах управленческих кадров по установленной форме (по приложению 1) и ежеквартальные сведения о лицах, назначенных на целевые должности из резерва управленческих кадров по установленной форме (по приложению 2) в Департамент государственной службы, </w:t>
      </w:r>
      <w:r w:rsidRPr="006713C9">
        <w:rPr>
          <w:rFonts w:ascii="Times New Roman" w:hAnsi="Times New Roman"/>
          <w:sz w:val="28"/>
          <w:szCs w:val="28"/>
        </w:rPr>
        <w:lastRenderedPageBreak/>
        <w:t xml:space="preserve">кадров и наград Администрации Главы и Правительства Чеченской Республики за </w:t>
      </w:r>
      <w:r w:rsidR="004C0F5F" w:rsidRPr="006713C9">
        <w:rPr>
          <w:rFonts w:ascii="Times New Roman" w:hAnsi="Times New Roman"/>
          <w:sz w:val="28"/>
          <w:szCs w:val="28"/>
        </w:rPr>
        <w:t xml:space="preserve">1, </w:t>
      </w:r>
      <w:r w:rsidRPr="006713C9">
        <w:rPr>
          <w:rFonts w:ascii="Times New Roman" w:hAnsi="Times New Roman"/>
          <w:sz w:val="28"/>
          <w:szCs w:val="28"/>
        </w:rPr>
        <w:t>2</w:t>
      </w:r>
      <w:r w:rsidR="004C0F5F" w:rsidRPr="006713C9">
        <w:rPr>
          <w:rFonts w:ascii="Times New Roman" w:hAnsi="Times New Roman"/>
          <w:sz w:val="28"/>
          <w:szCs w:val="28"/>
        </w:rPr>
        <w:t>, 3</w:t>
      </w:r>
      <w:r w:rsidRPr="006713C9">
        <w:rPr>
          <w:rFonts w:ascii="Times New Roman" w:hAnsi="Times New Roman"/>
          <w:sz w:val="28"/>
          <w:szCs w:val="28"/>
        </w:rPr>
        <w:t xml:space="preserve"> квартал 2015 года.</w:t>
      </w:r>
    </w:p>
    <w:p w:rsidR="00600C25" w:rsidRPr="006713C9" w:rsidRDefault="00600C25" w:rsidP="00CD6B73">
      <w:pPr>
        <w:spacing w:after="0" w:line="240" w:lineRule="auto"/>
        <w:contextualSpacing/>
        <w:jc w:val="both"/>
        <w:rPr>
          <w:rFonts w:ascii="Times New Roman" w:hAnsi="Times New Roman"/>
          <w:sz w:val="28"/>
          <w:szCs w:val="28"/>
        </w:rPr>
      </w:pPr>
      <w:r w:rsidRPr="006713C9">
        <w:rPr>
          <w:rFonts w:ascii="Times New Roman" w:hAnsi="Times New Roman"/>
          <w:sz w:val="28"/>
          <w:szCs w:val="28"/>
        </w:rPr>
        <w:tab/>
        <w:t xml:space="preserve">19. В Департамент государственной службы, кадров и наград Администрации Главы и Правительства Чеченской Республики направлена ежеквартальная информация об организации повышения квалификации госслужащих, в должностные обязанности которых входит участие в противодействии коррупции за </w:t>
      </w:r>
      <w:r w:rsidR="004C0F5F" w:rsidRPr="006713C9">
        <w:rPr>
          <w:rFonts w:ascii="Times New Roman" w:hAnsi="Times New Roman"/>
          <w:sz w:val="28"/>
          <w:szCs w:val="28"/>
        </w:rPr>
        <w:t>3</w:t>
      </w:r>
      <w:r w:rsidRPr="006713C9">
        <w:rPr>
          <w:rFonts w:ascii="Times New Roman" w:hAnsi="Times New Roman"/>
          <w:sz w:val="28"/>
          <w:szCs w:val="28"/>
        </w:rPr>
        <w:t xml:space="preserve"> квартал 2015 года. </w:t>
      </w:r>
    </w:p>
    <w:p w:rsidR="00600C25" w:rsidRPr="006713C9" w:rsidRDefault="00600C25" w:rsidP="00CD6B73">
      <w:pPr>
        <w:spacing w:after="0" w:line="240" w:lineRule="auto"/>
        <w:contextualSpacing/>
        <w:jc w:val="both"/>
        <w:rPr>
          <w:rFonts w:ascii="Times New Roman" w:hAnsi="Times New Roman"/>
          <w:sz w:val="28"/>
          <w:szCs w:val="28"/>
        </w:rPr>
      </w:pPr>
      <w:r w:rsidRPr="006713C9">
        <w:rPr>
          <w:rFonts w:ascii="Times New Roman" w:hAnsi="Times New Roman"/>
          <w:sz w:val="28"/>
          <w:szCs w:val="28"/>
        </w:rPr>
        <w:tab/>
        <w:t xml:space="preserve">20. В Департамент государственной службы, кадров и наград Администрации Главы и Правительства Чеченской Республики сдан ежеквартальный отчет о резервах управленческих кадров по установленной форме (по приложению 1) за </w:t>
      </w:r>
      <w:r w:rsidR="004C0F5F" w:rsidRPr="006713C9">
        <w:rPr>
          <w:rFonts w:ascii="Times New Roman" w:hAnsi="Times New Roman"/>
          <w:sz w:val="28"/>
          <w:szCs w:val="28"/>
        </w:rPr>
        <w:t xml:space="preserve">1, </w:t>
      </w:r>
      <w:r w:rsidRPr="006713C9">
        <w:rPr>
          <w:rFonts w:ascii="Times New Roman" w:hAnsi="Times New Roman"/>
          <w:sz w:val="28"/>
          <w:szCs w:val="28"/>
        </w:rPr>
        <w:t>2</w:t>
      </w:r>
      <w:r w:rsidR="004C0F5F" w:rsidRPr="006713C9">
        <w:rPr>
          <w:rFonts w:ascii="Times New Roman" w:hAnsi="Times New Roman"/>
          <w:sz w:val="28"/>
          <w:szCs w:val="28"/>
        </w:rPr>
        <w:t>, 3</w:t>
      </w:r>
      <w:r w:rsidRPr="006713C9">
        <w:rPr>
          <w:rFonts w:ascii="Times New Roman" w:hAnsi="Times New Roman"/>
          <w:sz w:val="28"/>
          <w:szCs w:val="28"/>
        </w:rPr>
        <w:t xml:space="preserve"> квартал 2015 года.</w:t>
      </w:r>
    </w:p>
    <w:p w:rsidR="00600C25" w:rsidRPr="006713C9" w:rsidRDefault="00600C25" w:rsidP="00CD6B73">
      <w:pPr>
        <w:spacing w:after="0" w:line="240" w:lineRule="auto"/>
        <w:contextualSpacing/>
        <w:jc w:val="both"/>
        <w:rPr>
          <w:rFonts w:ascii="Times New Roman" w:hAnsi="Times New Roman"/>
          <w:sz w:val="28"/>
          <w:szCs w:val="28"/>
        </w:rPr>
      </w:pPr>
      <w:r w:rsidRPr="006713C9">
        <w:rPr>
          <w:rFonts w:ascii="Times New Roman" w:hAnsi="Times New Roman"/>
          <w:sz w:val="28"/>
          <w:szCs w:val="28"/>
        </w:rPr>
        <w:tab/>
        <w:t xml:space="preserve">21. По установленной форме подготовлены и сданы в Департамент государственной службы, кадров и наград Администрации Главы и Правительства Чеченской Республики ежеквартальные сведения о результатах мониторинга деятельности комиссии по соблюдению требований к служебному поведению госслужащих министерства и урегулированию конфликта интересов за </w:t>
      </w:r>
      <w:r w:rsidR="004C0F5F" w:rsidRPr="006713C9">
        <w:rPr>
          <w:rFonts w:ascii="Times New Roman" w:hAnsi="Times New Roman"/>
          <w:sz w:val="28"/>
          <w:szCs w:val="28"/>
        </w:rPr>
        <w:t xml:space="preserve">1, </w:t>
      </w:r>
      <w:r w:rsidRPr="006713C9">
        <w:rPr>
          <w:rFonts w:ascii="Times New Roman" w:hAnsi="Times New Roman"/>
          <w:sz w:val="28"/>
          <w:szCs w:val="28"/>
        </w:rPr>
        <w:t>2</w:t>
      </w:r>
      <w:r w:rsidR="004C0F5F" w:rsidRPr="006713C9">
        <w:rPr>
          <w:rFonts w:ascii="Times New Roman" w:hAnsi="Times New Roman"/>
          <w:sz w:val="28"/>
          <w:szCs w:val="28"/>
        </w:rPr>
        <w:t>, 3</w:t>
      </w:r>
      <w:r w:rsidRPr="006713C9">
        <w:rPr>
          <w:rFonts w:ascii="Times New Roman" w:hAnsi="Times New Roman"/>
          <w:sz w:val="28"/>
          <w:szCs w:val="28"/>
        </w:rPr>
        <w:t xml:space="preserve"> квартал 2015 года. </w:t>
      </w:r>
    </w:p>
    <w:p w:rsidR="00600C25" w:rsidRPr="006713C9" w:rsidRDefault="00600C25" w:rsidP="00CD6B73">
      <w:pPr>
        <w:tabs>
          <w:tab w:val="left" w:pos="0"/>
        </w:tabs>
        <w:spacing w:after="0" w:line="240" w:lineRule="auto"/>
        <w:contextualSpacing/>
        <w:jc w:val="both"/>
        <w:rPr>
          <w:rFonts w:ascii="Times New Roman" w:hAnsi="Times New Roman"/>
          <w:sz w:val="28"/>
          <w:szCs w:val="28"/>
        </w:rPr>
      </w:pPr>
      <w:r w:rsidRPr="006713C9">
        <w:rPr>
          <w:rFonts w:ascii="Times New Roman" w:hAnsi="Times New Roman"/>
          <w:sz w:val="28"/>
          <w:szCs w:val="28"/>
        </w:rPr>
        <w:tab/>
        <w:t>22. Подготовлены и сданы ежеквартальные отчеты по исполнению протокольных поручений Главы Чеченской Республики (</w:t>
      </w:r>
      <w:r w:rsidR="004C0F5F" w:rsidRPr="006713C9">
        <w:rPr>
          <w:rFonts w:ascii="Times New Roman" w:hAnsi="Times New Roman"/>
          <w:sz w:val="28"/>
          <w:szCs w:val="28"/>
        </w:rPr>
        <w:t>протокол № 01-162, 01-73, 01-07</w:t>
      </w:r>
      <w:r w:rsidRPr="006713C9">
        <w:rPr>
          <w:rFonts w:ascii="Times New Roman" w:hAnsi="Times New Roman"/>
          <w:sz w:val="28"/>
          <w:szCs w:val="28"/>
        </w:rPr>
        <w:t xml:space="preserve">) за </w:t>
      </w:r>
      <w:r w:rsidR="004C0F5F" w:rsidRPr="006713C9">
        <w:rPr>
          <w:rFonts w:ascii="Times New Roman" w:hAnsi="Times New Roman"/>
          <w:sz w:val="28"/>
          <w:szCs w:val="28"/>
        </w:rPr>
        <w:t xml:space="preserve">1, </w:t>
      </w:r>
      <w:r w:rsidRPr="006713C9">
        <w:rPr>
          <w:rFonts w:ascii="Times New Roman" w:hAnsi="Times New Roman"/>
          <w:sz w:val="28"/>
          <w:szCs w:val="28"/>
        </w:rPr>
        <w:t>2 квартал 2015 года.</w:t>
      </w:r>
    </w:p>
    <w:p w:rsidR="00600C25" w:rsidRPr="006713C9" w:rsidRDefault="00600C25" w:rsidP="00191C9B">
      <w:pPr>
        <w:spacing w:after="0" w:line="240" w:lineRule="auto"/>
        <w:contextualSpacing/>
        <w:jc w:val="both"/>
        <w:rPr>
          <w:rFonts w:ascii="Times New Roman" w:hAnsi="Times New Roman"/>
          <w:sz w:val="28"/>
          <w:szCs w:val="28"/>
        </w:rPr>
      </w:pPr>
      <w:r w:rsidRPr="006713C9">
        <w:rPr>
          <w:rFonts w:ascii="Times New Roman" w:hAnsi="Times New Roman"/>
          <w:sz w:val="28"/>
          <w:szCs w:val="28"/>
        </w:rPr>
        <w:tab/>
        <w:t>23. Сдан</w:t>
      </w:r>
      <w:r w:rsidR="004C0F5F" w:rsidRPr="006713C9">
        <w:rPr>
          <w:rFonts w:ascii="Times New Roman" w:hAnsi="Times New Roman"/>
          <w:sz w:val="28"/>
          <w:szCs w:val="28"/>
        </w:rPr>
        <w:t>ы</w:t>
      </w:r>
      <w:r w:rsidRPr="006713C9">
        <w:rPr>
          <w:rFonts w:ascii="Times New Roman" w:hAnsi="Times New Roman"/>
          <w:sz w:val="28"/>
          <w:szCs w:val="28"/>
        </w:rPr>
        <w:t xml:space="preserve"> ежеквартальны</w:t>
      </w:r>
      <w:r w:rsidR="004C0F5F" w:rsidRPr="006713C9">
        <w:rPr>
          <w:rFonts w:ascii="Times New Roman" w:hAnsi="Times New Roman"/>
          <w:sz w:val="28"/>
          <w:szCs w:val="28"/>
        </w:rPr>
        <w:t>е</w:t>
      </w:r>
      <w:r w:rsidRPr="006713C9">
        <w:rPr>
          <w:rFonts w:ascii="Times New Roman" w:hAnsi="Times New Roman"/>
          <w:sz w:val="28"/>
          <w:szCs w:val="28"/>
        </w:rPr>
        <w:t xml:space="preserve"> отчет</w:t>
      </w:r>
      <w:r w:rsidR="004C0F5F" w:rsidRPr="006713C9">
        <w:rPr>
          <w:rFonts w:ascii="Times New Roman" w:hAnsi="Times New Roman"/>
          <w:sz w:val="28"/>
          <w:szCs w:val="28"/>
        </w:rPr>
        <w:t>ы</w:t>
      </w:r>
      <w:r w:rsidRPr="006713C9">
        <w:rPr>
          <w:rFonts w:ascii="Times New Roman" w:hAnsi="Times New Roman"/>
          <w:sz w:val="28"/>
          <w:szCs w:val="28"/>
        </w:rPr>
        <w:t xml:space="preserve"> по предоставлению сводной информации о реализации мероприятий РЦП «Улучшение условий и охраны труда в Чеченско</w:t>
      </w:r>
      <w:r w:rsidR="004C0F5F" w:rsidRPr="006713C9">
        <w:rPr>
          <w:rFonts w:ascii="Times New Roman" w:hAnsi="Times New Roman"/>
          <w:sz w:val="28"/>
          <w:szCs w:val="28"/>
        </w:rPr>
        <w:t>й Республике на 2012-2015 годы», за 1, 2, 3</w:t>
      </w:r>
      <w:r w:rsidR="00191C9B" w:rsidRPr="006713C9">
        <w:rPr>
          <w:rFonts w:ascii="Times New Roman" w:hAnsi="Times New Roman"/>
          <w:sz w:val="28"/>
          <w:szCs w:val="28"/>
        </w:rPr>
        <w:t xml:space="preserve"> квартал 2015 года. </w:t>
      </w:r>
    </w:p>
    <w:p w:rsidR="00600C25" w:rsidRPr="006713C9" w:rsidRDefault="00600C25" w:rsidP="00191C9B">
      <w:pPr>
        <w:tabs>
          <w:tab w:val="left" w:pos="0"/>
        </w:tabs>
        <w:spacing w:after="0" w:line="240" w:lineRule="auto"/>
        <w:contextualSpacing/>
        <w:jc w:val="both"/>
        <w:rPr>
          <w:rFonts w:ascii="Times New Roman" w:hAnsi="Times New Roman"/>
          <w:sz w:val="28"/>
          <w:szCs w:val="28"/>
        </w:rPr>
      </w:pPr>
      <w:r w:rsidRPr="006713C9">
        <w:rPr>
          <w:rFonts w:ascii="Times New Roman" w:hAnsi="Times New Roman"/>
          <w:sz w:val="28"/>
          <w:szCs w:val="28"/>
        </w:rPr>
        <w:tab/>
        <w:t>24. Проведен мониторинг по выявлению задолженности за жилищно-коммунальные услуги у работников министерства и его подведомственных подразделений.</w:t>
      </w:r>
    </w:p>
    <w:p w:rsidR="004C0F5F" w:rsidRPr="006713C9" w:rsidRDefault="00600C25" w:rsidP="00191C9B">
      <w:pPr>
        <w:spacing w:after="0" w:line="240" w:lineRule="auto"/>
        <w:jc w:val="both"/>
        <w:rPr>
          <w:rFonts w:ascii="Times New Roman" w:hAnsi="Times New Roman"/>
          <w:sz w:val="28"/>
          <w:szCs w:val="28"/>
        </w:rPr>
      </w:pPr>
      <w:r w:rsidRPr="006713C9">
        <w:rPr>
          <w:rFonts w:ascii="Times New Roman" w:hAnsi="Times New Roman"/>
          <w:sz w:val="28"/>
          <w:szCs w:val="28"/>
        </w:rPr>
        <w:tab/>
      </w:r>
      <w:r w:rsidR="004C0F5F" w:rsidRPr="006713C9">
        <w:rPr>
          <w:rFonts w:ascii="Times New Roman" w:hAnsi="Times New Roman"/>
          <w:sz w:val="28"/>
          <w:szCs w:val="28"/>
        </w:rPr>
        <w:t>25. Проведен мониторинг по выявлению задолженности за жилищно-коммунальные услуги у работников министерства и его подведомственных подразделений.</w:t>
      </w:r>
    </w:p>
    <w:p w:rsidR="004C0F5F" w:rsidRPr="006713C9" w:rsidRDefault="004C0F5F" w:rsidP="00191C9B">
      <w:pPr>
        <w:spacing w:after="0" w:line="240" w:lineRule="auto"/>
        <w:jc w:val="both"/>
        <w:rPr>
          <w:rFonts w:ascii="Times New Roman" w:hAnsi="Times New Roman"/>
          <w:sz w:val="28"/>
          <w:szCs w:val="28"/>
        </w:rPr>
      </w:pPr>
      <w:r w:rsidRPr="006713C9">
        <w:rPr>
          <w:rFonts w:ascii="Times New Roman" w:hAnsi="Times New Roman"/>
          <w:sz w:val="28"/>
          <w:szCs w:val="28"/>
        </w:rPr>
        <w:tab/>
        <w:t>26. В Департамент государственной службы, кадров и наград Администрации Главы и Правительства Чеченской Республики сданы ежеквартальные отчеты о резерве управленческих кадров по установленной форме за 1, 2, 3 кварталы 2015 года.</w:t>
      </w:r>
    </w:p>
    <w:p w:rsidR="004C0F5F" w:rsidRPr="006713C9" w:rsidRDefault="004C0F5F" w:rsidP="00191C9B">
      <w:pPr>
        <w:spacing w:after="0" w:line="240" w:lineRule="auto"/>
        <w:jc w:val="both"/>
        <w:rPr>
          <w:rFonts w:ascii="Times New Roman" w:hAnsi="Times New Roman"/>
          <w:sz w:val="28"/>
          <w:szCs w:val="28"/>
        </w:rPr>
      </w:pPr>
      <w:r w:rsidRPr="006713C9">
        <w:rPr>
          <w:rFonts w:ascii="Times New Roman" w:hAnsi="Times New Roman"/>
          <w:sz w:val="28"/>
          <w:szCs w:val="28"/>
        </w:rPr>
        <w:tab/>
        <w:t>27. По исполнению протокольного поручения Главы Чеченской Республики от 15.04.2015 года № 01-20 проведена работа по мониторингу лиц, достигших пенсионного возраста в подведомственных министерству предприятиях.</w:t>
      </w:r>
    </w:p>
    <w:p w:rsidR="00191C9B" w:rsidRPr="006713C9" w:rsidRDefault="00600C25" w:rsidP="00191C9B">
      <w:pPr>
        <w:spacing w:after="0" w:line="240" w:lineRule="auto"/>
        <w:jc w:val="both"/>
        <w:rPr>
          <w:rFonts w:ascii="Times New Roman" w:hAnsi="Times New Roman"/>
          <w:sz w:val="28"/>
          <w:szCs w:val="28"/>
        </w:rPr>
      </w:pPr>
      <w:r w:rsidRPr="006713C9">
        <w:rPr>
          <w:rFonts w:ascii="Times New Roman" w:hAnsi="Times New Roman"/>
          <w:sz w:val="28"/>
          <w:szCs w:val="28"/>
        </w:rPr>
        <w:tab/>
      </w:r>
      <w:r w:rsidR="00191C9B" w:rsidRPr="006713C9">
        <w:rPr>
          <w:rFonts w:ascii="Times New Roman" w:hAnsi="Times New Roman"/>
          <w:sz w:val="28"/>
          <w:szCs w:val="28"/>
        </w:rPr>
        <w:t>28. По исполнению протокольного поручения Главы Чеченской Республики от 15.04.2015 года № 01-20 проведена работа по мониторингу должностей, подлежащих высвобождению до 15.07.2015 г. в подведомственных министерству предприятиях и переданы сведения в Минтруд ЧР.</w:t>
      </w:r>
    </w:p>
    <w:p w:rsidR="00514A71" w:rsidRPr="006713C9" w:rsidRDefault="00514A71" w:rsidP="00514A71">
      <w:pPr>
        <w:spacing w:after="0"/>
        <w:ind w:firstLine="708"/>
        <w:jc w:val="both"/>
        <w:rPr>
          <w:rFonts w:ascii="Times New Roman" w:hAnsi="Times New Roman"/>
          <w:sz w:val="28"/>
          <w:szCs w:val="28"/>
        </w:rPr>
      </w:pPr>
      <w:r w:rsidRPr="006713C9">
        <w:rPr>
          <w:rFonts w:ascii="Times New Roman" w:hAnsi="Times New Roman"/>
          <w:sz w:val="28"/>
          <w:szCs w:val="28"/>
        </w:rPr>
        <w:t>29. По исполнению протокольного поручения Главы Чеченской Республики от 15.04.2015 года № 01-20 проведена работа по мониторингу высвобождения лиц, пенсионного возраста по графику и трудоустройства лиц, стоящих на учете в ЦЗН в подведомственных подразделениях министерства.</w:t>
      </w:r>
    </w:p>
    <w:p w:rsidR="00600C25" w:rsidRPr="006713C9" w:rsidRDefault="00600C25" w:rsidP="00191C9B">
      <w:pPr>
        <w:tabs>
          <w:tab w:val="left" w:pos="0"/>
        </w:tabs>
        <w:spacing w:after="0" w:line="240" w:lineRule="auto"/>
        <w:contextualSpacing/>
        <w:jc w:val="both"/>
        <w:rPr>
          <w:rFonts w:ascii="Times New Roman" w:hAnsi="Times New Roman"/>
          <w:sz w:val="28"/>
          <w:szCs w:val="28"/>
        </w:rPr>
      </w:pPr>
      <w:r w:rsidRPr="006713C9">
        <w:rPr>
          <w:rFonts w:ascii="Times New Roman" w:hAnsi="Times New Roman"/>
          <w:sz w:val="28"/>
          <w:szCs w:val="28"/>
        </w:rPr>
        <w:tab/>
      </w:r>
      <w:r w:rsidR="00514A71" w:rsidRPr="006713C9">
        <w:rPr>
          <w:rFonts w:ascii="Times New Roman" w:hAnsi="Times New Roman"/>
          <w:sz w:val="28"/>
          <w:szCs w:val="28"/>
        </w:rPr>
        <w:t>30</w:t>
      </w:r>
      <w:r w:rsidRPr="006713C9">
        <w:rPr>
          <w:rFonts w:ascii="Times New Roman" w:hAnsi="Times New Roman"/>
          <w:sz w:val="28"/>
          <w:szCs w:val="28"/>
        </w:rPr>
        <w:t xml:space="preserve">. Утверждены квалификационные требования к профессиональным знаниям и навыкам, необходимым для исполнения должностных обязанностей </w:t>
      </w:r>
      <w:r w:rsidRPr="006713C9">
        <w:rPr>
          <w:rFonts w:ascii="Times New Roman" w:hAnsi="Times New Roman"/>
          <w:sz w:val="28"/>
          <w:szCs w:val="28"/>
        </w:rPr>
        <w:lastRenderedPageBreak/>
        <w:t>государственными гражданскими служащими министерства и внесены соответствующие изменения в должностные регламенты.</w:t>
      </w:r>
    </w:p>
    <w:p w:rsidR="00600C25" w:rsidRPr="006713C9" w:rsidRDefault="00600C25" w:rsidP="00CD6B73">
      <w:pPr>
        <w:tabs>
          <w:tab w:val="left" w:pos="0"/>
        </w:tabs>
        <w:spacing w:after="0" w:line="240" w:lineRule="auto"/>
        <w:contextualSpacing/>
        <w:jc w:val="both"/>
        <w:rPr>
          <w:rFonts w:ascii="Times New Roman" w:hAnsi="Times New Roman"/>
          <w:sz w:val="28"/>
          <w:szCs w:val="28"/>
        </w:rPr>
      </w:pPr>
      <w:r w:rsidRPr="006713C9">
        <w:rPr>
          <w:rFonts w:ascii="Times New Roman" w:hAnsi="Times New Roman"/>
          <w:sz w:val="28"/>
          <w:szCs w:val="28"/>
        </w:rPr>
        <w:tab/>
        <w:t>3</w:t>
      </w:r>
      <w:r w:rsidR="00514A71" w:rsidRPr="006713C9">
        <w:rPr>
          <w:rFonts w:ascii="Times New Roman" w:hAnsi="Times New Roman"/>
          <w:sz w:val="28"/>
          <w:szCs w:val="28"/>
        </w:rPr>
        <w:t>1</w:t>
      </w:r>
      <w:r w:rsidRPr="006713C9">
        <w:rPr>
          <w:rFonts w:ascii="Times New Roman" w:hAnsi="Times New Roman"/>
          <w:sz w:val="28"/>
          <w:szCs w:val="28"/>
        </w:rPr>
        <w:t>. Проведена работа по размещению сведений о доходах государственных служащих, обязанных представлять эти сведения, и сдан отчет в Департамент государственной службы, кадров и наград Администрации Главы и Правительства Чеченской Республики.</w:t>
      </w:r>
    </w:p>
    <w:p w:rsidR="00600C25" w:rsidRPr="006713C9" w:rsidRDefault="00600C25" w:rsidP="00CD6B73">
      <w:pPr>
        <w:tabs>
          <w:tab w:val="left" w:pos="0"/>
        </w:tabs>
        <w:spacing w:after="0" w:line="240" w:lineRule="auto"/>
        <w:contextualSpacing/>
        <w:jc w:val="both"/>
        <w:rPr>
          <w:rFonts w:ascii="Times New Roman" w:hAnsi="Times New Roman"/>
          <w:sz w:val="28"/>
          <w:szCs w:val="28"/>
        </w:rPr>
      </w:pPr>
      <w:r w:rsidRPr="006713C9">
        <w:rPr>
          <w:rFonts w:ascii="Times New Roman" w:hAnsi="Times New Roman"/>
          <w:sz w:val="28"/>
          <w:szCs w:val="28"/>
        </w:rPr>
        <w:tab/>
        <w:t>3</w:t>
      </w:r>
      <w:r w:rsidR="00514A71" w:rsidRPr="006713C9">
        <w:rPr>
          <w:rFonts w:ascii="Times New Roman" w:hAnsi="Times New Roman"/>
          <w:sz w:val="28"/>
          <w:szCs w:val="28"/>
        </w:rPr>
        <w:t>2</w:t>
      </w:r>
      <w:r w:rsidRPr="006713C9">
        <w:rPr>
          <w:rFonts w:ascii="Times New Roman" w:hAnsi="Times New Roman"/>
          <w:sz w:val="28"/>
          <w:szCs w:val="28"/>
        </w:rPr>
        <w:t>. Проведена работа по размещению сведений о доходах на себя и членов своих семей руководителей подведомственных подразделений министерства, обязанных представлять эти сведения.</w:t>
      </w:r>
    </w:p>
    <w:p w:rsidR="00600C25" w:rsidRPr="006713C9" w:rsidRDefault="00600C25" w:rsidP="00CD6B73">
      <w:pPr>
        <w:tabs>
          <w:tab w:val="left" w:pos="0"/>
        </w:tabs>
        <w:spacing w:after="0" w:line="240" w:lineRule="auto"/>
        <w:contextualSpacing/>
        <w:jc w:val="both"/>
        <w:rPr>
          <w:rFonts w:ascii="Times New Roman" w:hAnsi="Times New Roman"/>
          <w:sz w:val="28"/>
          <w:szCs w:val="28"/>
        </w:rPr>
      </w:pPr>
      <w:r w:rsidRPr="006713C9">
        <w:rPr>
          <w:rFonts w:ascii="Times New Roman" w:hAnsi="Times New Roman"/>
          <w:sz w:val="28"/>
          <w:szCs w:val="28"/>
        </w:rPr>
        <w:tab/>
        <w:t>3</w:t>
      </w:r>
      <w:r w:rsidR="00514A71" w:rsidRPr="006713C9">
        <w:rPr>
          <w:rFonts w:ascii="Times New Roman" w:hAnsi="Times New Roman"/>
          <w:sz w:val="28"/>
          <w:szCs w:val="28"/>
        </w:rPr>
        <w:t>3</w:t>
      </w:r>
      <w:r w:rsidRPr="006713C9">
        <w:rPr>
          <w:rFonts w:ascii="Times New Roman" w:hAnsi="Times New Roman"/>
          <w:sz w:val="28"/>
          <w:szCs w:val="28"/>
        </w:rPr>
        <w:t xml:space="preserve">. Проведен мониторинг взаимодействия подведомственных предприятий с территориальными органами Центра занятости населения по представлению сведений о свободных вакансиях за </w:t>
      </w:r>
      <w:r w:rsidR="00514A71" w:rsidRPr="006713C9">
        <w:rPr>
          <w:rFonts w:ascii="Times New Roman" w:hAnsi="Times New Roman"/>
          <w:sz w:val="28"/>
          <w:szCs w:val="28"/>
        </w:rPr>
        <w:t xml:space="preserve">9 месяцев </w:t>
      </w:r>
      <w:r w:rsidRPr="006713C9">
        <w:rPr>
          <w:rFonts w:ascii="Times New Roman" w:hAnsi="Times New Roman"/>
          <w:sz w:val="28"/>
          <w:szCs w:val="28"/>
        </w:rPr>
        <w:t xml:space="preserve"> текущего года.</w:t>
      </w:r>
    </w:p>
    <w:p w:rsidR="00600C25" w:rsidRPr="006713C9" w:rsidRDefault="00600C25" w:rsidP="00CD6B73">
      <w:pPr>
        <w:tabs>
          <w:tab w:val="left" w:pos="0"/>
        </w:tabs>
        <w:spacing w:after="0" w:line="240" w:lineRule="auto"/>
        <w:contextualSpacing/>
        <w:jc w:val="both"/>
        <w:rPr>
          <w:rFonts w:ascii="Times New Roman" w:hAnsi="Times New Roman"/>
          <w:sz w:val="28"/>
          <w:szCs w:val="28"/>
        </w:rPr>
      </w:pPr>
      <w:r w:rsidRPr="006713C9">
        <w:rPr>
          <w:rFonts w:ascii="Times New Roman" w:hAnsi="Times New Roman"/>
          <w:sz w:val="28"/>
          <w:szCs w:val="28"/>
        </w:rPr>
        <w:tab/>
        <w:t>3</w:t>
      </w:r>
      <w:r w:rsidR="00514A71" w:rsidRPr="006713C9">
        <w:rPr>
          <w:rFonts w:ascii="Times New Roman" w:hAnsi="Times New Roman"/>
          <w:sz w:val="28"/>
          <w:szCs w:val="28"/>
        </w:rPr>
        <w:t>4</w:t>
      </w:r>
      <w:r w:rsidRPr="006713C9">
        <w:rPr>
          <w:rFonts w:ascii="Times New Roman" w:hAnsi="Times New Roman"/>
          <w:sz w:val="28"/>
          <w:szCs w:val="28"/>
        </w:rPr>
        <w:t>. Организовано участие сотрудников министерства в мероприятиях, посвященных Всемирному дню охраны труда – 28 апреля в Министерстве труда, занятости и социального развития Чеченской Республики.</w:t>
      </w:r>
    </w:p>
    <w:p w:rsidR="00600C25" w:rsidRPr="006713C9" w:rsidRDefault="00600C25" w:rsidP="00CD6B73">
      <w:pPr>
        <w:tabs>
          <w:tab w:val="left" w:pos="0"/>
        </w:tabs>
        <w:spacing w:after="0" w:line="240" w:lineRule="auto"/>
        <w:contextualSpacing/>
        <w:jc w:val="both"/>
        <w:rPr>
          <w:rFonts w:ascii="Times New Roman" w:hAnsi="Times New Roman"/>
          <w:sz w:val="28"/>
          <w:szCs w:val="28"/>
        </w:rPr>
      </w:pPr>
      <w:r w:rsidRPr="006713C9">
        <w:rPr>
          <w:rFonts w:ascii="Times New Roman" w:hAnsi="Times New Roman"/>
          <w:sz w:val="28"/>
          <w:szCs w:val="28"/>
        </w:rPr>
        <w:tab/>
        <w:t>3</w:t>
      </w:r>
      <w:r w:rsidR="00514A71" w:rsidRPr="006713C9">
        <w:rPr>
          <w:rFonts w:ascii="Times New Roman" w:hAnsi="Times New Roman"/>
          <w:sz w:val="28"/>
          <w:szCs w:val="28"/>
        </w:rPr>
        <w:t>5</w:t>
      </w:r>
      <w:r w:rsidRPr="006713C9">
        <w:rPr>
          <w:rFonts w:ascii="Times New Roman" w:hAnsi="Times New Roman"/>
          <w:sz w:val="28"/>
          <w:szCs w:val="28"/>
        </w:rPr>
        <w:t>. Проведен мониторинг прохождения обучения по охране труда ответственными лицами по охране труда и руководителями подведомственных подразделений министерства.</w:t>
      </w:r>
    </w:p>
    <w:p w:rsidR="00600C25" w:rsidRPr="006713C9" w:rsidRDefault="00600C25" w:rsidP="00CD6B73">
      <w:pPr>
        <w:tabs>
          <w:tab w:val="left" w:pos="0"/>
        </w:tabs>
        <w:spacing w:after="0" w:line="240" w:lineRule="auto"/>
        <w:contextualSpacing/>
        <w:jc w:val="both"/>
        <w:rPr>
          <w:rFonts w:ascii="Times New Roman" w:hAnsi="Times New Roman"/>
          <w:sz w:val="28"/>
          <w:szCs w:val="28"/>
        </w:rPr>
      </w:pPr>
      <w:r w:rsidRPr="006713C9">
        <w:rPr>
          <w:rFonts w:ascii="Times New Roman" w:hAnsi="Times New Roman"/>
          <w:sz w:val="28"/>
          <w:szCs w:val="28"/>
        </w:rPr>
        <w:tab/>
        <w:t xml:space="preserve">35. Заключено </w:t>
      </w:r>
      <w:r w:rsidR="00514A71" w:rsidRPr="006713C9">
        <w:rPr>
          <w:rFonts w:ascii="Times New Roman" w:hAnsi="Times New Roman"/>
          <w:sz w:val="28"/>
          <w:szCs w:val="28"/>
        </w:rPr>
        <w:t>18</w:t>
      </w:r>
      <w:r w:rsidRPr="006713C9">
        <w:rPr>
          <w:rFonts w:ascii="Times New Roman" w:hAnsi="Times New Roman"/>
          <w:sz w:val="28"/>
          <w:szCs w:val="28"/>
        </w:rPr>
        <w:t xml:space="preserve"> гражданско-правовых договора на оказание услуг.</w:t>
      </w:r>
    </w:p>
    <w:p w:rsidR="00600C25" w:rsidRPr="006713C9" w:rsidRDefault="00600C25" w:rsidP="00CD6B73">
      <w:pPr>
        <w:tabs>
          <w:tab w:val="left" w:pos="0"/>
        </w:tabs>
        <w:spacing w:after="0" w:line="240" w:lineRule="auto"/>
        <w:contextualSpacing/>
        <w:jc w:val="both"/>
        <w:rPr>
          <w:rFonts w:ascii="Times New Roman" w:hAnsi="Times New Roman"/>
          <w:sz w:val="28"/>
          <w:szCs w:val="28"/>
        </w:rPr>
      </w:pPr>
      <w:r w:rsidRPr="006713C9">
        <w:rPr>
          <w:rFonts w:ascii="Times New Roman" w:hAnsi="Times New Roman"/>
          <w:sz w:val="28"/>
          <w:szCs w:val="28"/>
        </w:rPr>
        <w:tab/>
        <w:t xml:space="preserve">36. Сформировано </w:t>
      </w:r>
      <w:r w:rsidR="00154E39" w:rsidRPr="006713C9">
        <w:rPr>
          <w:rFonts w:ascii="Times New Roman" w:hAnsi="Times New Roman"/>
          <w:sz w:val="28"/>
          <w:szCs w:val="28"/>
        </w:rPr>
        <w:t>6</w:t>
      </w:r>
      <w:r w:rsidRPr="006713C9">
        <w:rPr>
          <w:rFonts w:ascii="Times New Roman" w:hAnsi="Times New Roman"/>
          <w:sz w:val="28"/>
          <w:szCs w:val="28"/>
        </w:rPr>
        <w:t xml:space="preserve"> личных дел</w:t>
      </w:r>
      <w:r w:rsidR="00154E39" w:rsidRPr="006713C9">
        <w:rPr>
          <w:rFonts w:ascii="Times New Roman" w:hAnsi="Times New Roman"/>
          <w:sz w:val="28"/>
          <w:szCs w:val="28"/>
        </w:rPr>
        <w:t xml:space="preserve"> </w:t>
      </w:r>
      <w:r w:rsidRPr="006713C9">
        <w:rPr>
          <w:rFonts w:ascii="Times New Roman" w:hAnsi="Times New Roman"/>
          <w:sz w:val="28"/>
          <w:szCs w:val="28"/>
        </w:rPr>
        <w:t xml:space="preserve"> на госслужащих, назначенных на вакантные должности.</w:t>
      </w:r>
    </w:p>
    <w:p w:rsidR="00600C25" w:rsidRPr="006713C9" w:rsidRDefault="00600C25" w:rsidP="00CD6B73">
      <w:pPr>
        <w:tabs>
          <w:tab w:val="left" w:pos="0"/>
        </w:tabs>
        <w:spacing w:after="0" w:line="240" w:lineRule="auto"/>
        <w:contextualSpacing/>
        <w:jc w:val="both"/>
        <w:rPr>
          <w:rFonts w:ascii="Times New Roman" w:hAnsi="Times New Roman"/>
          <w:sz w:val="28"/>
          <w:szCs w:val="28"/>
        </w:rPr>
      </w:pPr>
      <w:r w:rsidRPr="006713C9">
        <w:rPr>
          <w:rFonts w:ascii="Times New Roman" w:hAnsi="Times New Roman"/>
          <w:sz w:val="28"/>
          <w:szCs w:val="28"/>
        </w:rPr>
        <w:tab/>
        <w:t>37. Внесены изменения в кадровый резерв министерства в связи с назначением на должность из резерва.</w:t>
      </w:r>
    </w:p>
    <w:p w:rsidR="00600C25" w:rsidRPr="006713C9" w:rsidRDefault="00600C25" w:rsidP="00CD6B73">
      <w:pPr>
        <w:tabs>
          <w:tab w:val="left" w:pos="0"/>
        </w:tabs>
        <w:spacing w:after="0" w:line="240" w:lineRule="auto"/>
        <w:contextualSpacing/>
        <w:jc w:val="both"/>
        <w:rPr>
          <w:rFonts w:ascii="Times New Roman" w:hAnsi="Times New Roman"/>
          <w:sz w:val="28"/>
          <w:szCs w:val="28"/>
        </w:rPr>
      </w:pPr>
      <w:r w:rsidRPr="006713C9">
        <w:rPr>
          <w:rFonts w:ascii="Times New Roman" w:hAnsi="Times New Roman"/>
          <w:sz w:val="28"/>
          <w:szCs w:val="28"/>
        </w:rPr>
        <w:tab/>
        <w:t xml:space="preserve">38. Проведена работа по определению лиц, подлежащих медицинскому осмотру. На текущий период прошли осмотр </w:t>
      </w:r>
      <w:r w:rsidR="00514A71" w:rsidRPr="006713C9">
        <w:rPr>
          <w:rFonts w:ascii="Times New Roman" w:hAnsi="Times New Roman"/>
          <w:sz w:val="28"/>
          <w:szCs w:val="28"/>
        </w:rPr>
        <w:t>всех</w:t>
      </w:r>
      <w:r w:rsidRPr="006713C9">
        <w:rPr>
          <w:rFonts w:ascii="Times New Roman" w:hAnsi="Times New Roman"/>
          <w:sz w:val="28"/>
          <w:szCs w:val="28"/>
        </w:rPr>
        <w:t xml:space="preserve"> сотрудников министерства. </w:t>
      </w:r>
    </w:p>
    <w:p w:rsidR="00600C25" w:rsidRPr="006713C9" w:rsidRDefault="00600C25" w:rsidP="00CD6B73">
      <w:pPr>
        <w:tabs>
          <w:tab w:val="left" w:pos="0"/>
        </w:tabs>
        <w:spacing w:after="0" w:line="240" w:lineRule="auto"/>
        <w:contextualSpacing/>
        <w:jc w:val="both"/>
        <w:rPr>
          <w:rFonts w:ascii="Times New Roman" w:hAnsi="Times New Roman"/>
          <w:sz w:val="28"/>
          <w:szCs w:val="28"/>
        </w:rPr>
      </w:pPr>
      <w:r w:rsidRPr="006713C9">
        <w:rPr>
          <w:rFonts w:ascii="Times New Roman" w:hAnsi="Times New Roman"/>
          <w:sz w:val="28"/>
          <w:szCs w:val="28"/>
        </w:rPr>
        <w:tab/>
        <w:t>39. Проведена работа по мониторингу прохождения медицинского осмотра работников и составлению графика их прохождения в подведомственных подразделениях министерства.</w:t>
      </w:r>
    </w:p>
    <w:p w:rsidR="00600C25" w:rsidRPr="006713C9" w:rsidRDefault="00600C25" w:rsidP="00CD6B73">
      <w:pPr>
        <w:tabs>
          <w:tab w:val="left" w:pos="0"/>
        </w:tabs>
        <w:spacing w:after="0" w:line="240" w:lineRule="auto"/>
        <w:contextualSpacing/>
        <w:jc w:val="both"/>
        <w:rPr>
          <w:rFonts w:ascii="Times New Roman" w:hAnsi="Times New Roman"/>
          <w:sz w:val="28"/>
          <w:szCs w:val="28"/>
        </w:rPr>
      </w:pPr>
      <w:r w:rsidRPr="006713C9">
        <w:rPr>
          <w:rFonts w:ascii="Times New Roman" w:hAnsi="Times New Roman"/>
          <w:sz w:val="28"/>
          <w:szCs w:val="28"/>
        </w:rPr>
        <w:t xml:space="preserve">          40. Проведен мониторинг взаимодействия подведомственных предприятий с территориальными органами Центра занятости населения по представлению сведений о свободных вакансиях за июль текущего года.</w:t>
      </w:r>
    </w:p>
    <w:p w:rsidR="00600C25" w:rsidRPr="006713C9" w:rsidRDefault="00600C25" w:rsidP="00CD6B73">
      <w:pPr>
        <w:spacing w:after="0" w:line="240" w:lineRule="auto"/>
        <w:contextualSpacing/>
        <w:jc w:val="both"/>
        <w:rPr>
          <w:rFonts w:ascii="Times New Roman" w:hAnsi="Times New Roman"/>
          <w:sz w:val="28"/>
          <w:szCs w:val="28"/>
        </w:rPr>
      </w:pPr>
      <w:r w:rsidRPr="006713C9">
        <w:rPr>
          <w:rFonts w:ascii="Times New Roman" w:hAnsi="Times New Roman"/>
          <w:sz w:val="28"/>
          <w:szCs w:val="28"/>
        </w:rPr>
        <w:tab/>
        <w:t>41. Проведена работа по мониторингу исполнения протокольного поручения Главы Чеченской Республики от 15.04.2015 года № 01-20 и представлен отчет в Администрацию Главы Правительства Чеченской Республики.</w:t>
      </w:r>
    </w:p>
    <w:p w:rsidR="00600C25" w:rsidRPr="006713C9" w:rsidRDefault="00600C25" w:rsidP="00CD6B73">
      <w:pPr>
        <w:tabs>
          <w:tab w:val="left" w:pos="0"/>
        </w:tabs>
        <w:spacing w:after="0" w:line="240" w:lineRule="auto"/>
        <w:contextualSpacing/>
        <w:jc w:val="both"/>
        <w:rPr>
          <w:rFonts w:ascii="Times New Roman" w:hAnsi="Times New Roman"/>
          <w:sz w:val="28"/>
          <w:szCs w:val="28"/>
        </w:rPr>
      </w:pPr>
      <w:r w:rsidRPr="006713C9">
        <w:rPr>
          <w:rFonts w:ascii="Times New Roman" w:hAnsi="Times New Roman"/>
          <w:sz w:val="28"/>
          <w:szCs w:val="28"/>
        </w:rPr>
        <w:tab/>
        <w:t>42. Проведена диспансеризация сотрудников Министерства строительства и ЖКХ ЧР и работников подведомственных подразделений и представлен отчет об аттестации в Правительство Чеченской Республики.</w:t>
      </w:r>
    </w:p>
    <w:p w:rsidR="00600C25" w:rsidRPr="006713C9" w:rsidRDefault="00600C25" w:rsidP="00CD6B73">
      <w:pPr>
        <w:tabs>
          <w:tab w:val="left" w:pos="0"/>
        </w:tabs>
        <w:spacing w:after="0" w:line="240" w:lineRule="auto"/>
        <w:contextualSpacing/>
        <w:jc w:val="both"/>
        <w:rPr>
          <w:rFonts w:ascii="Times New Roman" w:hAnsi="Times New Roman"/>
          <w:sz w:val="28"/>
          <w:szCs w:val="28"/>
        </w:rPr>
      </w:pPr>
      <w:r w:rsidRPr="006713C9">
        <w:rPr>
          <w:rFonts w:ascii="Times New Roman" w:hAnsi="Times New Roman"/>
          <w:sz w:val="28"/>
          <w:szCs w:val="28"/>
        </w:rPr>
        <w:tab/>
        <w:t>43. Представлен отчет по проведению итога по штатной численности и фонду оплаты труда Министерства строительства и жилищно-коммунального хозяйства Чеченской Республики и подведомственных предприятий.</w:t>
      </w:r>
    </w:p>
    <w:p w:rsidR="00600C25" w:rsidRPr="006713C9" w:rsidRDefault="00600C25" w:rsidP="00CD6B73">
      <w:pPr>
        <w:tabs>
          <w:tab w:val="left" w:pos="0"/>
        </w:tabs>
        <w:spacing w:after="0" w:line="240" w:lineRule="auto"/>
        <w:contextualSpacing/>
        <w:jc w:val="both"/>
        <w:rPr>
          <w:rFonts w:ascii="Times New Roman" w:hAnsi="Times New Roman"/>
          <w:sz w:val="28"/>
          <w:szCs w:val="28"/>
        </w:rPr>
      </w:pPr>
      <w:r w:rsidRPr="006713C9">
        <w:rPr>
          <w:rFonts w:ascii="Times New Roman" w:hAnsi="Times New Roman"/>
          <w:sz w:val="28"/>
          <w:szCs w:val="28"/>
        </w:rPr>
        <w:tab/>
        <w:t>4</w:t>
      </w:r>
      <w:r w:rsidR="00514A71" w:rsidRPr="006713C9">
        <w:rPr>
          <w:rFonts w:ascii="Times New Roman" w:hAnsi="Times New Roman"/>
          <w:sz w:val="28"/>
          <w:szCs w:val="28"/>
        </w:rPr>
        <w:t>4</w:t>
      </w:r>
      <w:r w:rsidRPr="006713C9">
        <w:rPr>
          <w:rFonts w:ascii="Times New Roman" w:hAnsi="Times New Roman"/>
          <w:sz w:val="28"/>
          <w:szCs w:val="28"/>
        </w:rPr>
        <w:t>. Еженедельно направлена информация о ситуации на рынке труда в отрасли жилищно-коммунального хозяйства Чеченской Республики в Минстрой России.</w:t>
      </w:r>
    </w:p>
    <w:p w:rsidR="00600C25" w:rsidRPr="006713C9" w:rsidRDefault="00600C25" w:rsidP="00CD6B73">
      <w:pPr>
        <w:tabs>
          <w:tab w:val="left" w:pos="0"/>
        </w:tabs>
        <w:spacing w:after="0" w:line="240" w:lineRule="auto"/>
        <w:contextualSpacing/>
        <w:jc w:val="both"/>
        <w:rPr>
          <w:rFonts w:ascii="Times New Roman" w:hAnsi="Times New Roman"/>
          <w:sz w:val="28"/>
          <w:szCs w:val="28"/>
        </w:rPr>
      </w:pPr>
      <w:r w:rsidRPr="006713C9">
        <w:rPr>
          <w:rFonts w:ascii="Times New Roman" w:hAnsi="Times New Roman"/>
          <w:sz w:val="28"/>
          <w:szCs w:val="28"/>
        </w:rPr>
        <w:tab/>
      </w:r>
      <w:r w:rsidR="00514A71" w:rsidRPr="006713C9">
        <w:rPr>
          <w:rFonts w:ascii="Times New Roman" w:hAnsi="Times New Roman"/>
          <w:sz w:val="28"/>
          <w:szCs w:val="28"/>
        </w:rPr>
        <w:t>45</w:t>
      </w:r>
      <w:r w:rsidRPr="006713C9">
        <w:rPr>
          <w:rFonts w:ascii="Times New Roman" w:hAnsi="Times New Roman"/>
          <w:sz w:val="28"/>
          <w:szCs w:val="28"/>
        </w:rPr>
        <w:t>. Разработан республиканский ведомственный план по привлечению и трудоустройству молодых специалистов.</w:t>
      </w:r>
    </w:p>
    <w:p w:rsidR="00600C25" w:rsidRPr="006713C9" w:rsidRDefault="00600C25" w:rsidP="00CD6B73">
      <w:pPr>
        <w:tabs>
          <w:tab w:val="left" w:pos="0"/>
        </w:tabs>
        <w:spacing w:after="0" w:line="240" w:lineRule="auto"/>
        <w:contextualSpacing/>
        <w:jc w:val="both"/>
        <w:rPr>
          <w:rFonts w:ascii="Times New Roman" w:hAnsi="Times New Roman"/>
          <w:sz w:val="28"/>
          <w:szCs w:val="28"/>
        </w:rPr>
      </w:pPr>
      <w:r w:rsidRPr="006713C9">
        <w:rPr>
          <w:rFonts w:ascii="Times New Roman" w:hAnsi="Times New Roman"/>
          <w:sz w:val="28"/>
          <w:szCs w:val="28"/>
        </w:rPr>
        <w:tab/>
        <w:t>4</w:t>
      </w:r>
      <w:r w:rsidR="00514A71" w:rsidRPr="006713C9">
        <w:rPr>
          <w:rFonts w:ascii="Times New Roman" w:hAnsi="Times New Roman"/>
          <w:sz w:val="28"/>
          <w:szCs w:val="28"/>
        </w:rPr>
        <w:t>6</w:t>
      </w:r>
      <w:r w:rsidRPr="006713C9">
        <w:rPr>
          <w:rFonts w:ascii="Times New Roman" w:hAnsi="Times New Roman"/>
          <w:sz w:val="28"/>
          <w:szCs w:val="28"/>
        </w:rPr>
        <w:t>. Подготовлена и направлена в Администрацию Главы и Правительства Чеченской Республики за 1-й и 2-й кварталы 2015 года ежеквартальная информация о реализации мероприятий по противодействию коррупции в министерстве.</w:t>
      </w:r>
    </w:p>
    <w:p w:rsidR="00600C25" w:rsidRPr="006713C9" w:rsidRDefault="00600C25" w:rsidP="00CD6B73">
      <w:pPr>
        <w:spacing w:after="0" w:line="240" w:lineRule="auto"/>
        <w:contextualSpacing/>
        <w:jc w:val="both"/>
        <w:rPr>
          <w:rFonts w:ascii="Times New Roman" w:hAnsi="Times New Roman"/>
          <w:sz w:val="28"/>
          <w:szCs w:val="28"/>
        </w:rPr>
      </w:pPr>
      <w:r w:rsidRPr="006713C9">
        <w:rPr>
          <w:rFonts w:ascii="Times New Roman" w:hAnsi="Times New Roman"/>
          <w:sz w:val="28"/>
          <w:szCs w:val="28"/>
        </w:rPr>
        <w:lastRenderedPageBreak/>
        <w:tab/>
        <w:t>4</w:t>
      </w:r>
      <w:r w:rsidR="00514A71" w:rsidRPr="006713C9">
        <w:rPr>
          <w:rFonts w:ascii="Times New Roman" w:hAnsi="Times New Roman"/>
          <w:sz w:val="28"/>
          <w:szCs w:val="28"/>
        </w:rPr>
        <w:t>7</w:t>
      </w:r>
      <w:r w:rsidRPr="006713C9">
        <w:rPr>
          <w:rFonts w:ascii="Times New Roman" w:hAnsi="Times New Roman"/>
          <w:sz w:val="28"/>
          <w:szCs w:val="28"/>
        </w:rPr>
        <w:t>. В связи с передачей штатной численности департамента строительства Министерства экономического,  территориального развития и торговли Чеченской Республики, были запрошены личные дела государственных служащих министерства, а также руководителей подведомственных предприятий. Сформированы 25 личных дел, разработаны должностные регламенты и внесены соответствующие записи в трудовых книжках, заведены Т-2 карты.</w:t>
      </w:r>
    </w:p>
    <w:p w:rsidR="00F65CE0" w:rsidRPr="006713C9" w:rsidRDefault="00F65CE0" w:rsidP="00CD6B73">
      <w:pPr>
        <w:spacing w:after="0" w:line="240" w:lineRule="auto"/>
        <w:contextualSpacing/>
        <w:jc w:val="both"/>
        <w:rPr>
          <w:rFonts w:ascii="Times New Roman" w:hAnsi="Times New Roman"/>
          <w:sz w:val="28"/>
          <w:szCs w:val="28"/>
        </w:rPr>
      </w:pPr>
    </w:p>
    <w:p w:rsidR="00F65CE0" w:rsidRPr="006713C9" w:rsidRDefault="00F65CE0" w:rsidP="00F65CE0">
      <w:pPr>
        <w:spacing w:after="0" w:line="240" w:lineRule="auto"/>
        <w:ind w:firstLine="708"/>
        <w:jc w:val="both"/>
        <w:rPr>
          <w:rFonts w:ascii="Times New Roman" w:hAnsi="Times New Roman"/>
          <w:sz w:val="28"/>
          <w:szCs w:val="28"/>
        </w:rPr>
      </w:pPr>
      <w:r w:rsidRPr="006713C9">
        <w:rPr>
          <w:rFonts w:ascii="Times New Roman" w:hAnsi="Times New Roman"/>
          <w:sz w:val="28"/>
          <w:szCs w:val="28"/>
        </w:rPr>
        <w:t>49. В Департамент государственной службы, кадров и наград Администрации Главы и Правительства Чеченской Республики сдан ежеквартальный отчет об использовании сервисов федеральной государственной информационной системы «Федеральный портал госслужбы и управленческих кадров» за 3 квартал 2015 года.</w:t>
      </w:r>
    </w:p>
    <w:p w:rsidR="00F65CE0" w:rsidRPr="006713C9" w:rsidRDefault="00F65CE0" w:rsidP="00F65CE0">
      <w:pPr>
        <w:spacing w:after="0" w:line="240" w:lineRule="auto"/>
        <w:jc w:val="both"/>
        <w:rPr>
          <w:rFonts w:ascii="Times New Roman" w:hAnsi="Times New Roman"/>
          <w:sz w:val="28"/>
          <w:szCs w:val="28"/>
        </w:rPr>
      </w:pPr>
      <w:r w:rsidRPr="006713C9">
        <w:rPr>
          <w:rFonts w:ascii="Times New Roman" w:hAnsi="Times New Roman"/>
          <w:sz w:val="28"/>
          <w:szCs w:val="28"/>
        </w:rPr>
        <w:tab/>
        <w:t>50. В Министерство труда, занятости и социального развития ЧР направлена информация об исполнении Республиканского плана по привлечению и трудоустройству молодых специалистов, окончивших высшие и средние специальные учебные заведения.</w:t>
      </w:r>
    </w:p>
    <w:p w:rsidR="00F65CE0" w:rsidRPr="006713C9" w:rsidRDefault="00F65CE0" w:rsidP="00F65CE0">
      <w:pPr>
        <w:spacing w:after="0" w:line="240" w:lineRule="auto"/>
        <w:jc w:val="both"/>
        <w:rPr>
          <w:rFonts w:ascii="Times New Roman" w:hAnsi="Times New Roman"/>
          <w:sz w:val="28"/>
          <w:szCs w:val="28"/>
        </w:rPr>
      </w:pPr>
      <w:r w:rsidRPr="006713C9">
        <w:rPr>
          <w:rFonts w:ascii="Times New Roman" w:hAnsi="Times New Roman"/>
          <w:sz w:val="28"/>
          <w:szCs w:val="28"/>
        </w:rPr>
        <w:tab/>
        <w:t>51. Организовано прохождение производственной практики 9 студентов высших учебных заведений.</w:t>
      </w:r>
      <w:r w:rsidRPr="006713C9">
        <w:rPr>
          <w:rFonts w:ascii="Times New Roman" w:hAnsi="Times New Roman"/>
          <w:sz w:val="28"/>
          <w:szCs w:val="28"/>
        </w:rPr>
        <w:tab/>
      </w:r>
    </w:p>
    <w:p w:rsidR="00F65CE0" w:rsidRPr="006713C9" w:rsidRDefault="00F65CE0" w:rsidP="00F65CE0">
      <w:pPr>
        <w:spacing w:after="0" w:line="240" w:lineRule="auto"/>
        <w:jc w:val="both"/>
        <w:rPr>
          <w:rFonts w:ascii="Times New Roman" w:hAnsi="Times New Roman"/>
          <w:sz w:val="28"/>
          <w:szCs w:val="28"/>
        </w:rPr>
      </w:pPr>
      <w:r w:rsidRPr="006713C9">
        <w:rPr>
          <w:rFonts w:ascii="Times New Roman" w:hAnsi="Times New Roman"/>
          <w:sz w:val="28"/>
          <w:szCs w:val="28"/>
        </w:rPr>
        <w:tab/>
        <w:t>52. В Департамент государственной службы, кадров и наград Администрации Главы и Правительства Чеченской Республики подготовлена информация о реализации мероприятий по противодействию коррупции в министерстве за 3 квартал 2015 года в сравнении с аналогичным периодом 2014 года.</w:t>
      </w:r>
    </w:p>
    <w:p w:rsidR="00154E39" w:rsidRPr="006713C9" w:rsidRDefault="00154E39" w:rsidP="00F65CE0">
      <w:pPr>
        <w:spacing w:after="0" w:line="240" w:lineRule="auto"/>
        <w:ind w:firstLine="709"/>
        <w:contextualSpacing/>
        <w:jc w:val="both"/>
        <w:rPr>
          <w:rFonts w:ascii="Times New Roman" w:hAnsi="Times New Roman"/>
          <w:b/>
          <w:sz w:val="28"/>
          <w:szCs w:val="28"/>
        </w:rPr>
      </w:pPr>
    </w:p>
    <w:p w:rsidR="00154E39" w:rsidRPr="006713C9" w:rsidRDefault="00154E39" w:rsidP="00154E39">
      <w:pPr>
        <w:spacing w:after="0" w:line="240" w:lineRule="auto"/>
        <w:ind w:firstLine="708"/>
        <w:contextualSpacing/>
        <w:jc w:val="both"/>
        <w:rPr>
          <w:rFonts w:ascii="Times New Roman" w:hAnsi="Times New Roman"/>
          <w:b/>
          <w:sz w:val="28"/>
          <w:szCs w:val="28"/>
        </w:rPr>
      </w:pPr>
      <w:r w:rsidRPr="006713C9">
        <w:rPr>
          <w:rFonts w:ascii="Times New Roman" w:hAnsi="Times New Roman"/>
          <w:b/>
          <w:sz w:val="28"/>
          <w:szCs w:val="28"/>
        </w:rPr>
        <w:t>5.4  Информационно -  программное обеспечение.</w:t>
      </w:r>
    </w:p>
    <w:p w:rsidR="00154E39" w:rsidRPr="006713C9" w:rsidRDefault="00154E39" w:rsidP="00154E39">
      <w:pPr>
        <w:spacing w:after="0" w:line="240" w:lineRule="auto"/>
        <w:ind w:firstLine="708"/>
        <w:contextualSpacing/>
        <w:jc w:val="both"/>
        <w:rPr>
          <w:rFonts w:ascii="Times New Roman" w:hAnsi="Times New Roman"/>
          <w:sz w:val="28"/>
          <w:szCs w:val="28"/>
        </w:rPr>
      </w:pPr>
    </w:p>
    <w:p w:rsidR="00600C25" w:rsidRPr="006713C9" w:rsidRDefault="00600C25" w:rsidP="00CD6B73">
      <w:pPr>
        <w:spacing w:after="0" w:line="240" w:lineRule="auto"/>
        <w:ind w:firstLine="709"/>
        <w:contextualSpacing/>
        <w:jc w:val="both"/>
        <w:rPr>
          <w:rFonts w:ascii="Times New Roman" w:hAnsi="Times New Roman"/>
          <w:sz w:val="28"/>
          <w:szCs w:val="28"/>
        </w:rPr>
      </w:pPr>
      <w:r w:rsidRPr="006713C9">
        <w:rPr>
          <w:rFonts w:ascii="Times New Roman" w:hAnsi="Times New Roman"/>
          <w:sz w:val="28"/>
          <w:szCs w:val="28"/>
        </w:rPr>
        <w:t xml:space="preserve">Для исполнения поставленных задач отделом информационного и программно-технического обеспечения за </w:t>
      </w:r>
      <w:r w:rsidR="00F65CE0" w:rsidRPr="006713C9">
        <w:rPr>
          <w:rFonts w:ascii="Times New Roman" w:hAnsi="Times New Roman"/>
          <w:sz w:val="28"/>
          <w:szCs w:val="28"/>
        </w:rPr>
        <w:t>9</w:t>
      </w:r>
      <w:r w:rsidRPr="006713C9">
        <w:rPr>
          <w:rFonts w:ascii="Times New Roman" w:hAnsi="Times New Roman"/>
          <w:sz w:val="28"/>
          <w:szCs w:val="28"/>
        </w:rPr>
        <w:t xml:space="preserve"> месяцев 2015 года проведены следующие работы:</w:t>
      </w:r>
    </w:p>
    <w:p w:rsidR="00600C25" w:rsidRPr="006713C9" w:rsidRDefault="00154E39" w:rsidP="00CD6B73">
      <w:pPr>
        <w:spacing w:after="0" w:line="240" w:lineRule="auto"/>
        <w:contextualSpacing/>
        <w:jc w:val="both"/>
        <w:rPr>
          <w:rFonts w:ascii="Times New Roman" w:hAnsi="Times New Roman"/>
          <w:sz w:val="28"/>
          <w:szCs w:val="28"/>
        </w:rPr>
      </w:pPr>
      <w:r w:rsidRPr="006713C9">
        <w:rPr>
          <w:rFonts w:ascii="Times New Roman" w:hAnsi="Times New Roman"/>
          <w:sz w:val="28"/>
          <w:szCs w:val="28"/>
        </w:rPr>
        <w:tab/>
      </w:r>
      <w:r w:rsidR="00600C25" w:rsidRPr="006713C9">
        <w:rPr>
          <w:rFonts w:ascii="Times New Roman" w:hAnsi="Times New Roman"/>
          <w:sz w:val="28"/>
          <w:szCs w:val="28"/>
        </w:rPr>
        <w:t>- ежедневная работа по  приему протоколов поручений Главы ЧР и Правительства ЧР, контроль над исполнением соответствующих пунктов поручений и отправка ответов через республиканскую автоматизированную электронную систему оперативного управления «Мотив»;</w:t>
      </w:r>
    </w:p>
    <w:p w:rsidR="00600C25" w:rsidRPr="006713C9" w:rsidRDefault="00154E39" w:rsidP="00CD6B73">
      <w:pPr>
        <w:spacing w:after="0" w:line="240" w:lineRule="auto"/>
        <w:contextualSpacing/>
        <w:jc w:val="both"/>
        <w:rPr>
          <w:rFonts w:ascii="Times New Roman" w:hAnsi="Times New Roman"/>
          <w:sz w:val="28"/>
          <w:szCs w:val="28"/>
        </w:rPr>
      </w:pPr>
      <w:r w:rsidRPr="006713C9">
        <w:rPr>
          <w:rFonts w:ascii="Times New Roman" w:hAnsi="Times New Roman"/>
          <w:sz w:val="28"/>
          <w:szCs w:val="28"/>
        </w:rPr>
        <w:tab/>
      </w:r>
      <w:r w:rsidR="00600C25" w:rsidRPr="006713C9">
        <w:rPr>
          <w:rFonts w:ascii="Times New Roman" w:hAnsi="Times New Roman"/>
          <w:sz w:val="28"/>
          <w:szCs w:val="28"/>
        </w:rPr>
        <w:t>- ежедневная работа по администрированию и сопровождению официального сайта министерства;</w:t>
      </w:r>
    </w:p>
    <w:p w:rsidR="00600C25" w:rsidRPr="006713C9" w:rsidRDefault="00154E39" w:rsidP="00CD6B73">
      <w:pPr>
        <w:spacing w:after="0" w:line="240" w:lineRule="auto"/>
        <w:contextualSpacing/>
        <w:jc w:val="both"/>
        <w:rPr>
          <w:rFonts w:ascii="Times New Roman" w:hAnsi="Times New Roman"/>
          <w:sz w:val="28"/>
          <w:szCs w:val="28"/>
        </w:rPr>
      </w:pPr>
      <w:r w:rsidRPr="006713C9">
        <w:rPr>
          <w:rFonts w:ascii="Times New Roman" w:hAnsi="Times New Roman"/>
          <w:sz w:val="28"/>
          <w:szCs w:val="28"/>
        </w:rPr>
        <w:tab/>
      </w:r>
      <w:r w:rsidR="00600C25" w:rsidRPr="006713C9">
        <w:rPr>
          <w:rFonts w:ascii="Times New Roman" w:hAnsi="Times New Roman"/>
          <w:sz w:val="28"/>
          <w:szCs w:val="28"/>
        </w:rPr>
        <w:t>- составление протоколов совещаний, проводимых в министерстве;</w:t>
      </w:r>
    </w:p>
    <w:p w:rsidR="00600C25" w:rsidRPr="006713C9" w:rsidRDefault="00154E39" w:rsidP="00CD6B73">
      <w:pPr>
        <w:spacing w:after="0" w:line="240" w:lineRule="auto"/>
        <w:contextualSpacing/>
        <w:jc w:val="both"/>
        <w:rPr>
          <w:rFonts w:ascii="Times New Roman" w:hAnsi="Times New Roman"/>
          <w:sz w:val="28"/>
          <w:szCs w:val="28"/>
        </w:rPr>
      </w:pPr>
      <w:r w:rsidRPr="006713C9">
        <w:rPr>
          <w:rFonts w:ascii="Times New Roman" w:hAnsi="Times New Roman"/>
          <w:sz w:val="28"/>
          <w:szCs w:val="28"/>
        </w:rPr>
        <w:tab/>
      </w:r>
      <w:r w:rsidR="00600C25" w:rsidRPr="006713C9">
        <w:rPr>
          <w:rFonts w:ascii="Times New Roman" w:hAnsi="Times New Roman"/>
          <w:sz w:val="28"/>
          <w:szCs w:val="28"/>
        </w:rPr>
        <w:t>- подготовка и публикация  материалов в СМИ, освещающих работу министерства:</w:t>
      </w:r>
    </w:p>
    <w:p w:rsidR="00600C25" w:rsidRPr="006713C9" w:rsidRDefault="00600C25" w:rsidP="00CD6B73">
      <w:pPr>
        <w:spacing w:after="0" w:line="240" w:lineRule="auto"/>
        <w:contextualSpacing/>
        <w:jc w:val="both"/>
        <w:rPr>
          <w:rFonts w:ascii="Times New Roman" w:hAnsi="Times New Roman"/>
          <w:sz w:val="28"/>
          <w:szCs w:val="28"/>
        </w:rPr>
      </w:pPr>
    </w:p>
    <w:tbl>
      <w:tblPr>
        <w:tblStyle w:val="a8"/>
        <w:tblW w:w="0" w:type="auto"/>
        <w:jc w:val="center"/>
        <w:tblLook w:val="04A0" w:firstRow="1" w:lastRow="0" w:firstColumn="1" w:lastColumn="0" w:noHBand="0" w:noVBand="1"/>
      </w:tblPr>
      <w:tblGrid>
        <w:gridCol w:w="2450"/>
        <w:gridCol w:w="3331"/>
      </w:tblGrid>
      <w:tr w:rsidR="00600C25" w:rsidRPr="006713C9" w:rsidTr="00600C25">
        <w:trPr>
          <w:jc w:val="center"/>
        </w:trPr>
        <w:tc>
          <w:tcPr>
            <w:tcW w:w="2450" w:type="dxa"/>
            <w:vAlign w:val="center"/>
          </w:tcPr>
          <w:p w:rsidR="00600C25" w:rsidRPr="006713C9" w:rsidRDefault="00600C25" w:rsidP="00CD6B73">
            <w:pPr>
              <w:contextualSpacing/>
              <w:rPr>
                <w:rFonts w:ascii="Times New Roman" w:hAnsi="Times New Roman"/>
                <w:sz w:val="28"/>
                <w:szCs w:val="28"/>
              </w:rPr>
            </w:pPr>
            <w:r w:rsidRPr="006713C9">
              <w:rPr>
                <w:rFonts w:ascii="Times New Roman" w:hAnsi="Times New Roman"/>
                <w:sz w:val="28"/>
                <w:szCs w:val="28"/>
              </w:rPr>
              <w:t xml:space="preserve">Всего: </w:t>
            </w:r>
          </w:p>
        </w:tc>
        <w:tc>
          <w:tcPr>
            <w:tcW w:w="3331" w:type="dxa"/>
            <w:vAlign w:val="center"/>
          </w:tcPr>
          <w:p w:rsidR="00600C25" w:rsidRPr="006713C9" w:rsidRDefault="00600C25" w:rsidP="00F65CE0">
            <w:pPr>
              <w:contextualSpacing/>
              <w:rPr>
                <w:rFonts w:ascii="Times New Roman" w:hAnsi="Times New Roman"/>
                <w:sz w:val="28"/>
                <w:szCs w:val="28"/>
              </w:rPr>
            </w:pPr>
            <w:r w:rsidRPr="006713C9">
              <w:rPr>
                <w:rFonts w:ascii="Times New Roman" w:hAnsi="Times New Roman"/>
                <w:sz w:val="28"/>
                <w:szCs w:val="28"/>
              </w:rPr>
              <w:t>1</w:t>
            </w:r>
            <w:r w:rsidR="00F65CE0" w:rsidRPr="006713C9">
              <w:rPr>
                <w:rFonts w:ascii="Times New Roman" w:hAnsi="Times New Roman"/>
                <w:sz w:val="28"/>
                <w:szCs w:val="28"/>
              </w:rPr>
              <w:t>87</w:t>
            </w:r>
          </w:p>
        </w:tc>
      </w:tr>
      <w:tr w:rsidR="00600C25" w:rsidRPr="006713C9" w:rsidTr="00600C25">
        <w:trPr>
          <w:jc w:val="center"/>
        </w:trPr>
        <w:tc>
          <w:tcPr>
            <w:tcW w:w="2450" w:type="dxa"/>
            <w:vAlign w:val="center"/>
          </w:tcPr>
          <w:p w:rsidR="00600C25" w:rsidRPr="006713C9" w:rsidRDefault="00600C25" w:rsidP="00CD6B73">
            <w:pPr>
              <w:contextualSpacing/>
              <w:rPr>
                <w:rFonts w:ascii="Times New Roman" w:hAnsi="Times New Roman"/>
                <w:sz w:val="28"/>
                <w:szCs w:val="28"/>
              </w:rPr>
            </w:pPr>
            <w:r w:rsidRPr="006713C9">
              <w:rPr>
                <w:rFonts w:ascii="Times New Roman" w:hAnsi="Times New Roman"/>
                <w:sz w:val="28"/>
                <w:szCs w:val="28"/>
              </w:rPr>
              <w:t>На ТВ</w:t>
            </w:r>
          </w:p>
        </w:tc>
        <w:tc>
          <w:tcPr>
            <w:tcW w:w="3331" w:type="dxa"/>
            <w:vAlign w:val="center"/>
          </w:tcPr>
          <w:p w:rsidR="00600C25" w:rsidRPr="006713C9" w:rsidRDefault="00F65CE0" w:rsidP="00CD6B73">
            <w:pPr>
              <w:contextualSpacing/>
              <w:rPr>
                <w:rFonts w:ascii="Times New Roman" w:hAnsi="Times New Roman"/>
                <w:sz w:val="28"/>
                <w:szCs w:val="28"/>
              </w:rPr>
            </w:pPr>
            <w:r w:rsidRPr="006713C9">
              <w:rPr>
                <w:rFonts w:ascii="Times New Roman" w:hAnsi="Times New Roman"/>
                <w:sz w:val="28"/>
                <w:szCs w:val="28"/>
              </w:rPr>
              <w:t>39</w:t>
            </w:r>
          </w:p>
        </w:tc>
      </w:tr>
      <w:tr w:rsidR="00600C25" w:rsidRPr="006713C9" w:rsidTr="00600C25">
        <w:trPr>
          <w:jc w:val="center"/>
        </w:trPr>
        <w:tc>
          <w:tcPr>
            <w:tcW w:w="2450" w:type="dxa"/>
            <w:vAlign w:val="center"/>
          </w:tcPr>
          <w:p w:rsidR="00600C25" w:rsidRPr="006713C9" w:rsidRDefault="00600C25" w:rsidP="00CD6B73">
            <w:pPr>
              <w:contextualSpacing/>
              <w:rPr>
                <w:rFonts w:ascii="Times New Roman" w:hAnsi="Times New Roman"/>
                <w:sz w:val="28"/>
                <w:szCs w:val="28"/>
              </w:rPr>
            </w:pPr>
            <w:r w:rsidRPr="006713C9">
              <w:rPr>
                <w:rFonts w:ascii="Times New Roman" w:hAnsi="Times New Roman"/>
                <w:sz w:val="28"/>
                <w:szCs w:val="28"/>
              </w:rPr>
              <w:t>В электронных СМИ</w:t>
            </w:r>
          </w:p>
        </w:tc>
        <w:tc>
          <w:tcPr>
            <w:tcW w:w="3331" w:type="dxa"/>
            <w:vAlign w:val="center"/>
          </w:tcPr>
          <w:p w:rsidR="00600C25" w:rsidRPr="006713C9" w:rsidRDefault="00600C25" w:rsidP="00F65CE0">
            <w:pPr>
              <w:contextualSpacing/>
              <w:rPr>
                <w:rFonts w:ascii="Times New Roman" w:hAnsi="Times New Roman"/>
                <w:sz w:val="28"/>
                <w:szCs w:val="28"/>
              </w:rPr>
            </w:pPr>
            <w:r w:rsidRPr="006713C9">
              <w:rPr>
                <w:rFonts w:ascii="Times New Roman" w:hAnsi="Times New Roman"/>
                <w:sz w:val="28"/>
                <w:szCs w:val="28"/>
              </w:rPr>
              <w:t>1</w:t>
            </w:r>
            <w:r w:rsidR="00F65CE0" w:rsidRPr="006713C9">
              <w:rPr>
                <w:rFonts w:ascii="Times New Roman" w:hAnsi="Times New Roman"/>
                <w:sz w:val="28"/>
                <w:szCs w:val="28"/>
              </w:rPr>
              <w:t>29</w:t>
            </w:r>
          </w:p>
        </w:tc>
      </w:tr>
      <w:tr w:rsidR="00600C25" w:rsidRPr="006713C9" w:rsidTr="00600C25">
        <w:trPr>
          <w:jc w:val="center"/>
        </w:trPr>
        <w:tc>
          <w:tcPr>
            <w:tcW w:w="2450" w:type="dxa"/>
            <w:vAlign w:val="center"/>
          </w:tcPr>
          <w:p w:rsidR="00600C25" w:rsidRPr="006713C9" w:rsidRDefault="00600C25" w:rsidP="00CD6B73">
            <w:pPr>
              <w:contextualSpacing/>
              <w:rPr>
                <w:rFonts w:ascii="Times New Roman" w:hAnsi="Times New Roman"/>
                <w:sz w:val="28"/>
                <w:szCs w:val="28"/>
              </w:rPr>
            </w:pPr>
            <w:r w:rsidRPr="006713C9">
              <w:rPr>
                <w:rFonts w:ascii="Times New Roman" w:hAnsi="Times New Roman"/>
                <w:sz w:val="28"/>
                <w:szCs w:val="28"/>
              </w:rPr>
              <w:t>В газетах</w:t>
            </w:r>
          </w:p>
        </w:tc>
        <w:tc>
          <w:tcPr>
            <w:tcW w:w="3331" w:type="dxa"/>
            <w:vAlign w:val="center"/>
          </w:tcPr>
          <w:p w:rsidR="00600C25" w:rsidRPr="006713C9" w:rsidRDefault="00F65CE0" w:rsidP="00CD6B73">
            <w:pPr>
              <w:contextualSpacing/>
              <w:rPr>
                <w:rFonts w:ascii="Times New Roman" w:hAnsi="Times New Roman"/>
                <w:sz w:val="28"/>
                <w:szCs w:val="28"/>
              </w:rPr>
            </w:pPr>
            <w:r w:rsidRPr="006713C9">
              <w:rPr>
                <w:rFonts w:ascii="Times New Roman" w:hAnsi="Times New Roman"/>
                <w:sz w:val="28"/>
                <w:szCs w:val="28"/>
              </w:rPr>
              <w:t>14</w:t>
            </w:r>
          </w:p>
        </w:tc>
      </w:tr>
      <w:tr w:rsidR="00600C25" w:rsidRPr="006713C9" w:rsidTr="00600C25">
        <w:trPr>
          <w:jc w:val="center"/>
        </w:trPr>
        <w:tc>
          <w:tcPr>
            <w:tcW w:w="2450" w:type="dxa"/>
            <w:vAlign w:val="center"/>
          </w:tcPr>
          <w:p w:rsidR="00600C25" w:rsidRPr="006713C9" w:rsidRDefault="00600C25" w:rsidP="00CD6B73">
            <w:pPr>
              <w:contextualSpacing/>
              <w:rPr>
                <w:rFonts w:ascii="Times New Roman" w:hAnsi="Times New Roman"/>
                <w:sz w:val="28"/>
                <w:szCs w:val="28"/>
              </w:rPr>
            </w:pPr>
            <w:r w:rsidRPr="006713C9">
              <w:rPr>
                <w:rFonts w:ascii="Times New Roman" w:hAnsi="Times New Roman"/>
                <w:sz w:val="28"/>
                <w:szCs w:val="28"/>
              </w:rPr>
              <w:t>Радио</w:t>
            </w:r>
          </w:p>
        </w:tc>
        <w:tc>
          <w:tcPr>
            <w:tcW w:w="3331" w:type="dxa"/>
            <w:vAlign w:val="center"/>
          </w:tcPr>
          <w:p w:rsidR="00600C25" w:rsidRPr="006713C9" w:rsidRDefault="00F65CE0" w:rsidP="00CD6B73">
            <w:pPr>
              <w:contextualSpacing/>
              <w:rPr>
                <w:rFonts w:ascii="Times New Roman" w:hAnsi="Times New Roman"/>
                <w:sz w:val="28"/>
                <w:szCs w:val="28"/>
              </w:rPr>
            </w:pPr>
            <w:r w:rsidRPr="006713C9">
              <w:rPr>
                <w:rFonts w:ascii="Times New Roman" w:hAnsi="Times New Roman"/>
                <w:sz w:val="28"/>
                <w:szCs w:val="28"/>
              </w:rPr>
              <w:t>5</w:t>
            </w:r>
          </w:p>
        </w:tc>
      </w:tr>
    </w:tbl>
    <w:p w:rsidR="00600C25" w:rsidRPr="006713C9" w:rsidRDefault="00600C25" w:rsidP="00CD6B73">
      <w:pPr>
        <w:spacing w:after="0" w:line="240" w:lineRule="auto"/>
        <w:contextualSpacing/>
        <w:jc w:val="both"/>
        <w:rPr>
          <w:rFonts w:ascii="Times New Roman" w:hAnsi="Times New Roman"/>
          <w:sz w:val="28"/>
          <w:szCs w:val="28"/>
        </w:rPr>
      </w:pPr>
    </w:p>
    <w:p w:rsidR="00600C25" w:rsidRPr="006713C9" w:rsidRDefault="00154E39" w:rsidP="00CD6B73">
      <w:pPr>
        <w:spacing w:after="0" w:line="240" w:lineRule="auto"/>
        <w:contextualSpacing/>
        <w:jc w:val="both"/>
        <w:rPr>
          <w:rFonts w:ascii="Times New Roman" w:hAnsi="Times New Roman"/>
          <w:sz w:val="28"/>
          <w:szCs w:val="28"/>
        </w:rPr>
      </w:pPr>
      <w:r w:rsidRPr="006713C9">
        <w:rPr>
          <w:rFonts w:ascii="Times New Roman" w:hAnsi="Times New Roman"/>
          <w:sz w:val="28"/>
          <w:szCs w:val="28"/>
        </w:rPr>
        <w:tab/>
      </w:r>
      <w:r w:rsidR="00600C25" w:rsidRPr="006713C9">
        <w:rPr>
          <w:rFonts w:ascii="Times New Roman" w:hAnsi="Times New Roman"/>
          <w:sz w:val="28"/>
          <w:szCs w:val="28"/>
        </w:rPr>
        <w:t xml:space="preserve">- плановые диагностические работы для бесперебойной работы компьютеров и оргтехники (отремонтировано </w:t>
      </w:r>
      <w:r w:rsidR="00295774" w:rsidRPr="006713C9">
        <w:rPr>
          <w:rFonts w:ascii="Times New Roman" w:hAnsi="Times New Roman"/>
          <w:sz w:val="28"/>
          <w:szCs w:val="28"/>
        </w:rPr>
        <w:t xml:space="preserve">42 </w:t>
      </w:r>
      <w:r w:rsidR="00600C25" w:rsidRPr="006713C9">
        <w:rPr>
          <w:rFonts w:ascii="Times New Roman" w:hAnsi="Times New Roman"/>
          <w:sz w:val="28"/>
          <w:szCs w:val="28"/>
        </w:rPr>
        <w:t>компьютеров, переустановлена операционная система на 4</w:t>
      </w:r>
      <w:r w:rsidR="00295774" w:rsidRPr="006713C9">
        <w:rPr>
          <w:rFonts w:ascii="Times New Roman" w:hAnsi="Times New Roman"/>
          <w:sz w:val="28"/>
          <w:szCs w:val="28"/>
        </w:rPr>
        <w:t>4</w:t>
      </w:r>
      <w:r w:rsidR="00600C25" w:rsidRPr="006713C9">
        <w:rPr>
          <w:rFonts w:ascii="Times New Roman" w:hAnsi="Times New Roman"/>
          <w:sz w:val="28"/>
          <w:szCs w:val="28"/>
        </w:rPr>
        <w:t xml:space="preserve"> компьютерах);</w:t>
      </w:r>
    </w:p>
    <w:p w:rsidR="00600C25" w:rsidRPr="006713C9" w:rsidRDefault="00154E39" w:rsidP="00CD6B73">
      <w:pPr>
        <w:spacing w:after="0" w:line="240" w:lineRule="auto"/>
        <w:contextualSpacing/>
        <w:jc w:val="both"/>
        <w:rPr>
          <w:rFonts w:ascii="Times New Roman" w:hAnsi="Times New Roman"/>
          <w:sz w:val="28"/>
          <w:szCs w:val="28"/>
        </w:rPr>
      </w:pPr>
      <w:r w:rsidRPr="006713C9">
        <w:rPr>
          <w:rFonts w:ascii="Times New Roman" w:hAnsi="Times New Roman"/>
          <w:sz w:val="28"/>
          <w:szCs w:val="28"/>
        </w:rPr>
        <w:lastRenderedPageBreak/>
        <w:tab/>
      </w:r>
      <w:r w:rsidR="00600C25" w:rsidRPr="006713C9">
        <w:rPr>
          <w:rFonts w:ascii="Times New Roman" w:hAnsi="Times New Roman"/>
          <w:sz w:val="28"/>
          <w:szCs w:val="28"/>
        </w:rPr>
        <w:t xml:space="preserve">- установка новой лицензии для антивирусного программного обеспечения </w:t>
      </w:r>
      <w:r w:rsidR="00600C25" w:rsidRPr="006713C9">
        <w:rPr>
          <w:rFonts w:ascii="Times New Roman" w:hAnsi="Times New Roman"/>
          <w:sz w:val="28"/>
          <w:szCs w:val="28"/>
          <w:lang w:val="en-US"/>
        </w:rPr>
        <w:t>ESETN</w:t>
      </w:r>
      <w:r w:rsidR="00600C25" w:rsidRPr="006713C9">
        <w:rPr>
          <w:rFonts w:ascii="Times New Roman" w:hAnsi="Times New Roman"/>
          <w:sz w:val="28"/>
          <w:szCs w:val="28"/>
        </w:rPr>
        <w:t xml:space="preserve"> </w:t>
      </w:r>
      <w:r w:rsidR="00600C25" w:rsidRPr="006713C9">
        <w:rPr>
          <w:rFonts w:ascii="Times New Roman" w:hAnsi="Times New Roman"/>
          <w:sz w:val="28"/>
          <w:szCs w:val="28"/>
          <w:lang w:val="en-US"/>
        </w:rPr>
        <w:t>od</w:t>
      </w:r>
      <w:r w:rsidR="00600C25" w:rsidRPr="006713C9">
        <w:rPr>
          <w:rFonts w:ascii="Times New Roman" w:hAnsi="Times New Roman"/>
          <w:sz w:val="28"/>
          <w:szCs w:val="28"/>
        </w:rPr>
        <w:t xml:space="preserve"> 32;</w:t>
      </w:r>
    </w:p>
    <w:p w:rsidR="00600C25" w:rsidRPr="006713C9" w:rsidRDefault="00154E39" w:rsidP="00CD6B73">
      <w:pPr>
        <w:spacing w:after="0" w:line="240" w:lineRule="auto"/>
        <w:contextualSpacing/>
        <w:jc w:val="both"/>
        <w:rPr>
          <w:rFonts w:ascii="Times New Roman" w:hAnsi="Times New Roman"/>
          <w:sz w:val="28"/>
          <w:szCs w:val="28"/>
        </w:rPr>
      </w:pPr>
      <w:r w:rsidRPr="006713C9">
        <w:rPr>
          <w:rFonts w:ascii="Times New Roman" w:hAnsi="Times New Roman"/>
          <w:sz w:val="28"/>
          <w:szCs w:val="28"/>
        </w:rPr>
        <w:tab/>
      </w:r>
      <w:r w:rsidR="00600C25" w:rsidRPr="006713C9">
        <w:rPr>
          <w:rFonts w:ascii="Times New Roman" w:hAnsi="Times New Roman"/>
          <w:sz w:val="28"/>
          <w:szCs w:val="28"/>
        </w:rPr>
        <w:t>- заключение договора № 02 от 15 января 2015 г. для использования электронного периодического справочника "Система ГАРАНТ" сроком на 6 месяцев;</w:t>
      </w:r>
    </w:p>
    <w:p w:rsidR="00600C25" w:rsidRPr="006713C9" w:rsidRDefault="00154E39" w:rsidP="00CD6B73">
      <w:pPr>
        <w:spacing w:after="0" w:line="240" w:lineRule="auto"/>
        <w:contextualSpacing/>
        <w:jc w:val="both"/>
        <w:rPr>
          <w:rFonts w:ascii="Times New Roman" w:hAnsi="Times New Roman"/>
          <w:sz w:val="28"/>
          <w:szCs w:val="28"/>
        </w:rPr>
      </w:pPr>
      <w:r w:rsidRPr="006713C9">
        <w:rPr>
          <w:rFonts w:ascii="Times New Roman" w:hAnsi="Times New Roman"/>
          <w:sz w:val="28"/>
          <w:szCs w:val="28"/>
        </w:rPr>
        <w:tab/>
      </w:r>
      <w:r w:rsidR="00600C25" w:rsidRPr="006713C9">
        <w:rPr>
          <w:rFonts w:ascii="Times New Roman" w:hAnsi="Times New Roman"/>
          <w:sz w:val="28"/>
          <w:szCs w:val="28"/>
        </w:rPr>
        <w:t>-участие в совещании в Министерстве экономического, территориального развития и торговли Чеченской Республики по вопросу создания и развитие сети многофункциональных центров предоставления государственных и муниципальных услуг Чеченской Республики;</w:t>
      </w:r>
    </w:p>
    <w:p w:rsidR="00600C25" w:rsidRPr="006713C9" w:rsidRDefault="00154E39" w:rsidP="00CD6B73">
      <w:pPr>
        <w:spacing w:after="0" w:line="240" w:lineRule="auto"/>
        <w:contextualSpacing/>
        <w:jc w:val="both"/>
        <w:rPr>
          <w:rFonts w:ascii="Times New Roman" w:hAnsi="Times New Roman"/>
          <w:sz w:val="28"/>
          <w:szCs w:val="28"/>
        </w:rPr>
      </w:pPr>
      <w:r w:rsidRPr="006713C9">
        <w:rPr>
          <w:rFonts w:ascii="Times New Roman" w:hAnsi="Times New Roman"/>
          <w:sz w:val="28"/>
          <w:szCs w:val="28"/>
        </w:rPr>
        <w:tab/>
      </w:r>
      <w:r w:rsidR="00600C25" w:rsidRPr="006713C9">
        <w:rPr>
          <w:rFonts w:ascii="Times New Roman" w:hAnsi="Times New Roman"/>
          <w:sz w:val="28"/>
          <w:szCs w:val="28"/>
        </w:rPr>
        <w:t>-мониторинг рынка для последующего заключения договоров на поставку товаров, работ, услуг для обеспечения работы министерства;</w:t>
      </w:r>
    </w:p>
    <w:p w:rsidR="00600C25" w:rsidRPr="006713C9" w:rsidRDefault="00154E39" w:rsidP="00CD6B73">
      <w:pPr>
        <w:spacing w:after="0" w:line="240" w:lineRule="auto"/>
        <w:contextualSpacing/>
        <w:jc w:val="both"/>
        <w:rPr>
          <w:rFonts w:ascii="Times New Roman" w:hAnsi="Times New Roman"/>
          <w:sz w:val="28"/>
          <w:szCs w:val="28"/>
        </w:rPr>
      </w:pPr>
      <w:r w:rsidRPr="006713C9">
        <w:rPr>
          <w:rFonts w:ascii="Times New Roman" w:hAnsi="Times New Roman"/>
          <w:sz w:val="28"/>
          <w:szCs w:val="28"/>
        </w:rPr>
        <w:tab/>
      </w:r>
      <w:r w:rsidR="00600C25" w:rsidRPr="006713C9">
        <w:rPr>
          <w:rFonts w:ascii="Times New Roman" w:hAnsi="Times New Roman"/>
          <w:sz w:val="28"/>
          <w:szCs w:val="28"/>
        </w:rPr>
        <w:t>-составление и утверждение на заседании экспертной комиссии номенклатуры дел М</w:t>
      </w:r>
      <w:r w:rsidRPr="006713C9">
        <w:rPr>
          <w:rFonts w:ascii="Times New Roman" w:hAnsi="Times New Roman"/>
          <w:sz w:val="28"/>
          <w:szCs w:val="28"/>
        </w:rPr>
        <w:t xml:space="preserve"> С и </w:t>
      </w:r>
      <w:r w:rsidR="00600C25" w:rsidRPr="006713C9">
        <w:rPr>
          <w:rFonts w:ascii="Times New Roman" w:hAnsi="Times New Roman"/>
          <w:sz w:val="28"/>
          <w:szCs w:val="28"/>
        </w:rPr>
        <w:t>ЖКХ ЧР на 2015 год;</w:t>
      </w:r>
    </w:p>
    <w:p w:rsidR="00600C25" w:rsidRPr="006713C9" w:rsidRDefault="00154E39" w:rsidP="00CD6B73">
      <w:pPr>
        <w:spacing w:after="0" w:line="240" w:lineRule="auto"/>
        <w:contextualSpacing/>
        <w:jc w:val="both"/>
        <w:rPr>
          <w:rFonts w:ascii="Times New Roman" w:hAnsi="Times New Roman"/>
          <w:sz w:val="28"/>
          <w:szCs w:val="28"/>
        </w:rPr>
      </w:pPr>
      <w:r w:rsidRPr="006713C9">
        <w:rPr>
          <w:rFonts w:ascii="Times New Roman" w:hAnsi="Times New Roman"/>
          <w:sz w:val="28"/>
          <w:szCs w:val="28"/>
        </w:rPr>
        <w:tab/>
      </w:r>
      <w:r w:rsidR="00600C25" w:rsidRPr="006713C9">
        <w:rPr>
          <w:rFonts w:ascii="Times New Roman" w:hAnsi="Times New Roman"/>
          <w:sz w:val="28"/>
          <w:szCs w:val="28"/>
        </w:rPr>
        <w:t>-участие в совещании в Министерстве транспорта и связи ЧР по вопросам межведомственного электронного взаимодействия при оказании государственных и муниципальных услуг в электронном виде;</w:t>
      </w:r>
    </w:p>
    <w:p w:rsidR="00600C25" w:rsidRPr="006713C9" w:rsidRDefault="00154E39" w:rsidP="00CD6B73">
      <w:pPr>
        <w:spacing w:after="0" w:line="240" w:lineRule="auto"/>
        <w:contextualSpacing/>
        <w:jc w:val="both"/>
        <w:rPr>
          <w:rFonts w:ascii="Times New Roman" w:hAnsi="Times New Roman"/>
          <w:sz w:val="28"/>
          <w:szCs w:val="28"/>
        </w:rPr>
      </w:pPr>
      <w:r w:rsidRPr="006713C9">
        <w:rPr>
          <w:rFonts w:ascii="Times New Roman" w:hAnsi="Times New Roman"/>
          <w:sz w:val="28"/>
          <w:szCs w:val="28"/>
        </w:rPr>
        <w:tab/>
      </w:r>
      <w:r w:rsidR="00600C25" w:rsidRPr="006713C9">
        <w:rPr>
          <w:rFonts w:ascii="Times New Roman" w:hAnsi="Times New Roman"/>
          <w:sz w:val="28"/>
          <w:szCs w:val="28"/>
        </w:rPr>
        <w:t>-участие в совещании в Министерстве труда, занятости и социального развития ЧР, посвященном Международному Дню охраны труда;</w:t>
      </w:r>
    </w:p>
    <w:p w:rsidR="00600C25" w:rsidRPr="006713C9" w:rsidRDefault="00154E39" w:rsidP="00CD6B73">
      <w:pPr>
        <w:spacing w:after="0" w:line="240" w:lineRule="auto"/>
        <w:contextualSpacing/>
        <w:jc w:val="both"/>
        <w:rPr>
          <w:rFonts w:ascii="Times New Roman" w:hAnsi="Times New Roman"/>
          <w:sz w:val="28"/>
          <w:szCs w:val="28"/>
        </w:rPr>
      </w:pPr>
      <w:r w:rsidRPr="006713C9">
        <w:rPr>
          <w:rFonts w:ascii="Times New Roman" w:hAnsi="Times New Roman"/>
          <w:sz w:val="28"/>
          <w:szCs w:val="28"/>
        </w:rPr>
        <w:tab/>
      </w:r>
      <w:r w:rsidR="00600C25" w:rsidRPr="006713C9">
        <w:rPr>
          <w:rFonts w:ascii="Times New Roman" w:hAnsi="Times New Roman"/>
          <w:sz w:val="28"/>
          <w:szCs w:val="28"/>
        </w:rPr>
        <w:t>-участие в совещании межведомственной рабочей группы в отеле «Грозный сити» по организации и координации мероприятий по внедрению и развитию систем аппаратно-программного комплекса технических средств «Безопасный город» на территории Чеченской Республики;</w:t>
      </w:r>
    </w:p>
    <w:p w:rsidR="00600C25" w:rsidRPr="006713C9" w:rsidRDefault="00154E39" w:rsidP="00CD6B73">
      <w:pPr>
        <w:spacing w:after="0" w:line="240" w:lineRule="auto"/>
        <w:contextualSpacing/>
        <w:jc w:val="both"/>
        <w:rPr>
          <w:rFonts w:ascii="Times New Roman" w:hAnsi="Times New Roman"/>
          <w:sz w:val="28"/>
          <w:szCs w:val="28"/>
        </w:rPr>
      </w:pPr>
      <w:r w:rsidRPr="006713C9">
        <w:rPr>
          <w:rFonts w:ascii="Times New Roman" w:hAnsi="Times New Roman"/>
          <w:sz w:val="28"/>
          <w:szCs w:val="28"/>
        </w:rPr>
        <w:tab/>
      </w:r>
      <w:r w:rsidR="00600C25" w:rsidRPr="006713C9">
        <w:rPr>
          <w:rFonts w:ascii="Times New Roman" w:hAnsi="Times New Roman"/>
          <w:sz w:val="28"/>
          <w:szCs w:val="28"/>
        </w:rPr>
        <w:t>- произведен ремонт оргтехники и заправка картриджей;</w:t>
      </w:r>
    </w:p>
    <w:p w:rsidR="00600C25" w:rsidRPr="006713C9" w:rsidRDefault="00154E39" w:rsidP="00CD6B73">
      <w:pPr>
        <w:spacing w:after="0" w:line="240" w:lineRule="auto"/>
        <w:contextualSpacing/>
        <w:jc w:val="both"/>
        <w:rPr>
          <w:rFonts w:ascii="Times New Roman" w:hAnsi="Times New Roman"/>
          <w:sz w:val="28"/>
          <w:szCs w:val="28"/>
        </w:rPr>
      </w:pPr>
      <w:r w:rsidRPr="006713C9">
        <w:rPr>
          <w:rFonts w:ascii="Times New Roman" w:hAnsi="Times New Roman"/>
          <w:sz w:val="28"/>
          <w:szCs w:val="28"/>
        </w:rPr>
        <w:tab/>
      </w:r>
      <w:r w:rsidR="00600C25" w:rsidRPr="006713C9">
        <w:rPr>
          <w:rFonts w:ascii="Times New Roman" w:hAnsi="Times New Roman"/>
          <w:sz w:val="28"/>
          <w:szCs w:val="28"/>
        </w:rPr>
        <w:t>-участие в работе семинара-совещания представителей общественных советов при органах исполнительной власти ЧР, организованной Общественной палатой ЧР;</w:t>
      </w:r>
    </w:p>
    <w:p w:rsidR="00600C25" w:rsidRPr="006713C9" w:rsidRDefault="00154E39" w:rsidP="00CD6B73">
      <w:pPr>
        <w:spacing w:after="0" w:line="240" w:lineRule="auto"/>
        <w:contextualSpacing/>
        <w:jc w:val="both"/>
        <w:rPr>
          <w:rFonts w:ascii="Times New Roman" w:hAnsi="Times New Roman"/>
          <w:sz w:val="28"/>
          <w:szCs w:val="28"/>
        </w:rPr>
      </w:pPr>
      <w:r w:rsidRPr="006713C9">
        <w:rPr>
          <w:rFonts w:ascii="Times New Roman" w:hAnsi="Times New Roman"/>
          <w:sz w:val="28"/>
          <w:szCs w:val="28"/>
        </w:rPr>
        <w:tab/>
      </w:r>
      <w:r w:rsidR="00600C25" w:rsidRPr="006713C9">
        <w:rPr>
          <w:rFonts w:ascii="Times New Roman" w:hAnsi="Times New Roman"/>
          <w:sz w:val="28"/>
          <w:szCs w:val="28"/>
        </w:rPr>
        <w:t>-участие в семинаре-совещании представителей общественных советов при органах исполнительной власти Чеченской Республики, организованной Общественной палатой Чеченской Республики;</w:t>
      </w:r>
    </w:p>
    <w:p w:rsidR="00600C25" w:rsidRPr="006713C9" w:rsidRDefault="00154E39" w:rsidP="00CD6B73">
      <w:pPr>
        <w:spacing w:after="0" w:line="240" w:lineRule="auto"/>
        <w:contextualSpacing/>
        <w:jc w:val="both"/>
        <w:rPr>
          <w:rFonts w:ascii="Times New Roman" w:hAnsi="Times New Roman"/>
          <w:sz w:val="28"/>
          <w:szCs w:val="28"/>
        </w:rPr>
      </w:pPr>
      <w:r w:rsidRPr="006713C9">
        <w:rPr>
          <w:rFonts w:ascii="Times New Roman" w:hAnsi="Times New Roman"/>
          <w:sz w:val="28"/>
          <w:szCs w:val="28"/>
        </w:rPr>
        <w:tab/>
      </w:r>
      <w:r w:rsidR="00600C25" w:rsidRPr="006713C9">
        <w:rPr>
          <w:rFonts w:ascii="Times New Roman" w:hAnsi="Times New Roman"/>
          <w:sz w:val="28"/>
          <w:szCs w:val="28"/>
        </w:rPr>
        <w:t>-участие в семинаре по празднованию Международного Дня труда, проведенном в Министерстве труда, занятости и социального развития ЧР;</w:t>
      </w:r>
    </w:p>
    <w:p w:rsidR="00600C25" w:rsidRPr="006713C9" w:rsidRDefault="00154E39" w:rsidP="00CD6B73">
      <w:pPr>
        <w:spacing w:after="0" w:line="240" w:lineRule="auto"/>
        <w:contextualSpacing/>
        <w:jc w:val="both"/>
        <w:rPr>
          <w:rFonts w:ascii="Times New Roman" w:hAnsi="Times New Roman"/>
          <w:sz w:val="28"/>
          <w:szCs w:val="28"/>
        </w:rPr>
      </w:pPr>
      <w:r w:rsidRPr="006713C9">
        <w:rPr>
          <w:rFonts w:ascii="Times New Roman" w:hAnsi="Times New Roman"/>
          <w:sz w:val="28"/>
          <w:szCs w:val="28"/>
        </w:rPr>
        <w:tab/>
      </w:r>
      <w:r w:rsidR="00600C25" w:rsidRPr="006713C9">
        <w:rPr>
          <w:rFonts w:ascii="Times New Roman" w:hAnsi="Times New Roman"/>
          <w:sz w:val="28"/>
          <w:szCs w:val="28"/>
        </w:rPr>
        <w:t>- заключение договора № 11 от 01 июля 2015 г. для использования электронного периодического справочника "Система ГАРАНТ" сроком на 6 месяцев;</w:t>
      </w:r>
    </w:p>
    <w:p w:rsidR="00600C25" w:rsidRPr="006713C9" w:rsidRDefault="00154E39" w:rsidP="00CD6B73">
      <w:pPr>
        <w:spacing w:after="0" w:line="240" w:lineRule="auto"/>
        <w:contextualSpacing/>
        <w:jc w:val="both"/>
        <w:rPr>
          <w:rFonts w:ascii="Times New Roman" w:hAnsi="Times New Roman"/>
          <w:sz w:val="28"/>
          <w:szCs w:val="28"/>
        </w:rPr>
      </w:pPr>
      <w:r w:rsidRPr="006713C9">
        <w:rPr>
          <w:rFonts w:ascii="Times New Roman" w:hAnsi="Times New Roman"/>
          <w:sz w:val="28"/>
          <w:szCs w:val="28"/>
        </w:rPr>
        <w:tab/>
      </w:r>
      <w:r w:rsidR="00600C25" w:rsidRPr="006713C9">
        <w:rPr>
          <w:rFonts w:ascii="Times New Roman" w:hAnsi="Times New Roman"/>
          <w:sz w:val="28"/>
          <w:szCs w:val="28"/>
        </w:rPr>
        <w:t>- проведение заседания Общественного совета при Министерстве ЖКХ ЧР по рассмотрению обращений граждан за I полугодие 2015 г.;</w:t>
      </w:r>
    </w:p>
    <w:p w:rsidR="00600C25" w:rsidRPr="006713C9" w:rsidRDefault="00154E39" w:rsidP="00CD6B73">
      <w:pPr>
        <w:spacing w:after="0" w:line="240" w:lineRule="auto"/>
        <w:contextualSpacing/>
        <w:jc w:val="both"/>
        <w:rPr>
          <w:rFonts w:ascii="Times New Roman" w:hAnsi="Times New Roman"/>
          <w:sz w:val="28"/>
          <w:szCs w:val="28"/>
        </w:rPr>
      </w:pPr>
      <w:r w:rsidRPr="006713C9">
        <w:rPr>
          <w:rFonts w:ascii="Times New Roman" w:hAnsi="Times New Roman"/>
          <w:sz w:val="28"/>
          <w:szCs w:val="28"/>
        </w:rPr>
        <w:tab/>
      </w:r>
      <w:r w:rsidR="00600C25" w:rsidRPr="006713C9">
        <w:rPr>
          <w:rFonts w:ascii="Times New Roman" w:hAnsi="Times New Roman"/>
          <w:sz w:val="28"/>
          <w:szCs w:val="28"/>
        </w:rPr>
        <w:t>- подключение МС</w:t>
      </w:r>
      <w:r w:rsidRPr="006713C9">
        <w:rPr>
          <w:rFonts w:ascii="Times New Roman" w:hAnsi="Times New Roman"/>
          <w:sz w:val="28"/>
          <w:szCs w:val="28"/>
        </w:rPr>
        <w:t xml:space="preserve"> </w:t>
      </w:r>
      <w:r w:rsidR="00600C25" w:rsidRPr="006713C9">
        <w:rPr>
          <w:rFonts w:ascii="Times New Roman" w:hAnsi="Times New Roman"/>
          <w:sz w:val="28"/>
          <w:szCs w:val="28"/>
        </w:rPr>
        <w:t>и</w:t>
      </w:r>
      <w:r w:rsidRPr="006713C9">
        <w:rPr>
          <w:rFonts w:ascii="Times New Roman" w:hAnsi="Times New Roman"/>
          <w:sz w:val="28"/>
          <w:szCs w:val="28"/>
        </w:rPr>
        <w:t xml:space="preserve"> </w:t>
      </w:r>
      <w:r w:rsidR="00600C25" w:rsidRPr="006713C9">
        <w:rPr>
          <w:rFonts w:ascii="Times New Roman" w:hAnsi="Times New Roman"/>
          <w:sz w:val="28"/>
          <w:szCs w:val="28"/>
        </w:rPr>
        <w:t>ЖКХ ЧР к компонентам системы «Электронный бюджет» для ведения ведомственных перечней и формирования предложений о внесении предложений в базовые перечни;</w:t>
      </w:r>
    </w:p>
    <w:p w:rsidR="00600C25" w:rsidRPr="006713C9" w:rsidRDefault="00154E39" w:rsidP="00CD6B73">
      <w:pPr>
        <w:spacing w:after="0" w:line="240" w:lineRule="auto"/>
        <w:contextualSpacing/>
        <w:jc w:val="both"/>
        <w:rPr>
          <w:rFonts w:ascii="Times New Roman" w:hAnsi="Times New Roman"/>
          <w:sz w:val="28"/>
          <w:szCs w:val="28"/>
        </w:rPr>
      </w:pPr>
      <w:r w:rsidRPr="006713C9">
        <w:rPr>
          <w:rFonts w:ascii="Times New Roman" w:hAnsi="Times New Roman"/>
          <w:sz w:val="28"/>
          <w:szCs w:val="28"/>
        </w:rPr>
        <w:tab/>
      </w:r>
      <w:r w:rsidR="00600C25" w:rsidRPr="006713C9">
        <w:rPr>
          <w:rFonts w:ascii="Times New Roman" w:hAnsi="Times New Roman"/>
          <w:sz w:val="28"/>
          <w:szCs w:val="28"/>
        </w:rPr>
        <w:t>- участие на заседании межведомственной рабочей группы Чеченской Республики по внедрению и развитию технических средств аппаратно-программного комплекса «Безопасный город» на территории Чеченской Республики;</w:t>
      </w:r>
    </w:p>
    <w:p w:rsidR="00600C25" w:rsidRPr="006713C9" w:rsidRDefault="00154E39" w:rsidP="00CD6B73">
      <w:pPr>
        <w:spacing w:after="0" w:line="240" w:lineRule="auto"/>
        <w:contextualSpacing/>
        <w:jc w:val="both"/>
        <w:rPr>
          <w:rFonts w:ascii="Times New Roman" w:hAnsi="Times New Roman"/>
          <w:sz w:val="28"/>
          <w:szCs w:val="28"/>
        </w:rPr>
      </w:pPr>
      <w:r w:rsidRPr="006713C9">
        <w:rPr>
          <w:rFonts w:ascii="Times New Roman" w:hAnsi="Times New Roman"/>
          <w:sz w:val="28"/>
          <w:szCs w:val="28"/>
        </w:rPr>
        <w:tab/>
      </w:r>
      <w:r w:rsidR="00600C25" w:rsidRPr="006713C9">
        <w:rPr>
          <w:rFonts w:ascii="Times New Roman" w:hAnsi="Times New Roman"/>
          <w:sz w:val="28"/>
          <w:szCs w:val="28"/>
        </w:rPr>
        <w:t>- прием документации в архив МС и ЖКХ ЧР;</w:t>
      </w:r>
    </w:p>
    <w:p w:rsidR="00600C25" w:rsidRPr="006713C9" w:rsidRDefault="00154E39" w:rsidP="00CD6B73">
      <w:pPr>
        <w:spacing w:after="0" w:line="240" w:lineRule="auto"/>
        <w:contextualSpacing/>
        <w:jc w:val="both"/>
        <w:rPr>
          <w:rFonts w:ascii="Times New Roman" w:hAnsi="Times New Roman"/>
          <w:sz w:val="28"/>
          <w:szCs w:val="28"/>
        </w:rPr>
      </w:pPr>
      <w:r w:rsidRPr="006713C9">
        <w:rPr>
          <w:rFonts w:ascii="Times New Roman" w:hAnsi="Times New Roman"/>
          <w:sz w:val="28"/>
          <w:szCs w:val="28"/>
        </w:rPr>
        <w:tab/>
      </w:r>
      <w:r w:rsidR="00600C25" w:rsidRPr="006713C9">
        <w:rPr>
          <w:rFonts w:ascii="Times New Roman" w:hAnsi="Times New Roman"/>
          <w:sz w:val="28"/>
          <w:szCs w:val="28"/>
        </w:rPr>
        <w:t>- участие в видеоконференции "Новые решения в сфере ЖКХ: реализация партийных инициатив", организованной Всероссийской политической партией "Единая Россия";</w:t>
      </w:r>
    </w:p>
    <w:p w:rsidR="00600C25" w:rsidRPr="006713C9" w:rsidRDefault="00154E39" w:rsidP="00CD6B73">
      <w:pPr>
        <w:spacing w:after="0" w:line="240" w:lineRule="auto"/>
        <w:contextualSpacing/>
        <w:jc w:val="both"/>
        <w:rPr>
          <w:rFonts w:ascii="Times New Roman" w:hAnsi="Times New Roman"/>
          <w:sz w:val="28"/>
          <w:szCs w:val="28"/>
        </w:rPr>
      </w:pPr>
      <w:r w:rsidRPr="006713C9">
        <w:rPr>
          <w:rFonts w:ascii="Times New Roman" w:hAnsi="Times New Roman"/>
          <w:sz w:val="28"/>
          <w:szCs w:val="28"/>
        </w:rPr>
        <w:lastRenderedPageBreak/>
        <w:tab/>
      </w:r>
      <w:r w:rsidR="00600C25" w:rsidRPr="006713C9">
        <w:rPr>
          <w:rFonts w:ascii="Times New Roman" w:hAnsi="Times New Roman"/>
          <w:sz w:val="28"/>
          <w:szCs w:val="28"/>
        </w:rPr>
        <w:t>- участие в офисе Регионального исполкома Чеченского отделения партии "Единая Россия" в видеоконференции на тему: "Актуальные вопросы изменений российского законодательства в сфере ЖКХ".</w:t>
      </w:r>
    </w:p>
    <w:p w:rsidR="00600C25" w:rsidRPr="006713C9" w:rsidRDefault="00154E39" w:rsidP="00CD6B73">
      <w:pPr>
        <w:spacing w:after="0" w:line="240" w:lineRule="auto"/>
        <w:contextualSpacing/>
        <w:jc w:val="both"/>
        <w:rPr>
          <w:rFonts w:ascii="Times New Roman" w:hAnsi="Times New Roman"/>
          <w:sz w:val="28"/>
          <w:szCs w:val="28"/>
        </w:rPr>
      </w:pPr>
      <w:r w:rsidRPr="006713C9">
        <w:rPr>
          <w:rFonts w:ascii="Times New Roman" w:hAnsi="Times New Roman"/>
          <w:sz w:val="28"/>
          <w:szCs w:val="28"/>
        </w:rPr>
        <w:tab/>
      </w:r>
      <w:r w:rsidR="00600C25" w:rsidRPr="006713C9">
        <w:rPr>
          <w:rFonts w:ascii="Times New Roman" w:hAnsi="Times New Roman"/>
          <w:sz w:val="28"/>
          <w:szCs w:val="28"/>
        </w:rPr>
        <w:t>- подготовка документации для подключения министерства к системе ГАС «Управление»;</w:t>
      </w:r>
    </w:p>
    <w:p w:rsidR="00295774" w:rsidRPr="006713C9" w:rsidRDefault="00154E39" w:rsidP="00295774">
      <w:pPr>
        <w:spacing w:after="0" w:line="240" w:lineRule="auto"/>
        <w:jc w:val="both"/>
        <w:rPr>
          <w:rFonts w:ascii="Times New Roman" w:hAnsi="Times New Roman"/>
          <w:sz w:val="28"/>
          <w:szCs w:val="28"/>
        </w:rPr>
      </w:pPr>
      <w:r w:rsidRPr="006713C9">
        <w:rPr>
          <w:rFonts w:ascii="Times New Roman" w:hAnsi="Times New Roman"/>
          <w:sz w:val="28"/>
          <w:szCs w:val="28"/>
        </w:rPr>
        <w:tab/>
      </w:r>
      <w:r w:rsidR="00295774" w:rsidRPr="006713C9">
        <w:rPr>
          <w:rFonts w:ascii="Times New Roman" w:hAnsi="Times New Roman"/>
          <w:sz w:val="28"/>
          <w:szCs w:val="28"/>
        </w:rPr>
        <w:t>- участие в семинаре на тему: «Отработка практических навыков работы на автоматизированных рабочих местах межведомственного электронного взаимодействия»</w:t>
      </w:r>
    </w:p>
    <w:p w:rsidR="00600C25" w:rsidRPr="006713C9" w:rsidRDefault="00600C25" w:rsidP="00295774">
      <w:pPr>
        <w:spacing w:after="0" w:line="240" w:lineRule="auto"/>
        <w:contextualSpacing/>
        <w:jc w:val="both"/>
        <w:rPr>
          <w:rFonts w:ascii="Times New Roman" w:hAnsi="Times New Roman"/>
          <w:sz w:val="28"/>
          <w:szCs w:val="28"/>
        </w:rPr>
      </w:pPr>
    </w:p>
    <w:p w:rsidR="003B69C5" w:rsidRPr="006713C9" w:rsidRDefault="00154E39" w:rsidP="00CD6B73">
      <w:pPr>
        <w:pStyle w:val="a3"/>
        <w:tabs>
          <w:tab w:val="left" w:pos="426"/>
        </w:tabs>
        <w:spacing w:after="0" w:line="240" w:lineRule="auto"/>
        <w:ind w:left="0"/>
        <w:jc w:val="both"/>
        <w:rPr>
          <w:rFonts w:ascii="Times New Roman" w:eastAsia="Calibri" w:hAnsi="Times New Roman"/>
          <w:b/>
          <w:sz w:val="28"/>
          <w:szCs w:val="28"/>
          <w:lang w:eastAsia="en-US"/>
        </w:rPr>
      </w:pPr>
      <w:r w:rsidRPr="006713C9">
        <w:rPr>
          <w:rFonts w:ascii="Times New Roman" w:hAnsi="Times New Roman"/>
          <w:b/>
          <w:sz w:val="28"/>
          <w:szCs w:val="28"/>
        </w:rPr>
        <w:tab/>
      </w:r>
      <w:r w:rsidR="00096045" w:rsidRPr="006713C9">
        <w:rPr>
          <w:rFonts w:ascii="Times New Roman" w:hAnsi="Times New Roman"/>
          <w:b/>
          <w:sz w:val="28"/>
          <w:szCs w:val="28"/>
        </w:rPr>
        <w:t>6</w:t>
      </w:r>
      <w:r w:rsidR="003B69C5" w:rsidRPr="006713C9">
        <w:rPr>
          <w:rFonts w:ascii="Times New Roman" w:hAnsi="Times New Roman"/>
          <w:b/>
          <w:sz w:val="28"/>
          <w:szCs w:val="28"/>
        </w:rPr>
        <w:t xml:space="preserve">. Основные показатели производственной и финансовой деятельности подведомственных предприятий. </w:t>
      </w:r>
    </w:p>
    <w:p w:rsidR="003B69C5" w:rsidRPr="006713C9" w:rsidRDefault="003B69C5" w:rsidP="00CD6B73">
      <w:pPr>
        <w:tabs>
          <w:tab w:val="left" w:pos="7740"/>
        </w:tabs>
        <w:spacing w:after="0" w:line="240" w:lineRule="auto"/>
        <w:contextualSpacing/>
        <w:jc w:val="both"/>
        <w:rPr>
          <w:rFonts w:ascii="Times New Roman" w:hAnsi="Times New Roman"/>
          <w:b/>
          <w:sz w:val="28"/>
          <w:szCs w:val="28"/>
        </w:rPr>
      </w:pPr>
      <w:r w:rsidRPr="006713C9">
        <w:rPr>
          <w:rFonts w:ascii="Times New Roman" w:hAnsi="Times New Roman"/>
          <w:b/>
          <w:sz w:val="28"/>
          <w:szCs w:val="28"/>
        </w:rPr>
        <w:t xml:space="preserve">                                                                                      </w:t>
      </w:r>
      <w:r w:rsidR="00505753" w:rsidRPr="006713C9">
        <w:rPr>
          <w:rFonts w:ascii="Times New Roman" w:hAnsi="Times New Roman"/>
          <w:b/>
          <w:sz w:val="28"/>
          <w:szCs w:val="28"/>
        </w:rPr>
        <w:t xml:space="preserve">        </w:t>
      </w:r>
      <w:r w:rsidRPr="006713C9">
        <w:rPr>
          <w:rFonts w:ascii="Times New Roman" w:hAnsi="Times New Roman"/>
          <w:b/>
          <w:sz w:val="28"/>
          <w:szCs w:val="28"/>
        </w:rPr>
        <w:t xml:space="preserve">         (Предварительно)</w:t>
      </w:r>
    </w:p>
    <w:p w:rsidR="00A57DF7" w:rsidRPr="006713C9" w:rsidRDefault="00A57DF7" w:rsidP="00CD6B73">
      <w:pPr>
        <w:tabs>
          <w:tab w:val="left" w:pos="0"/>
        </w:tabs>
        <w:spacing w:after="0" w:line="240" w:lineRule="auto"/>
        <w:ind w:left="360"/>
        <w:contextualSpacing/>
        <w:jc w:val="both"/>
        <w:rPr>
          <w:rFonts w:ascii="Times New Roman" w:hAnsi="Times New Roman"/>
          <w:b/>
          <w:sz w:val="28"/>
          <w:szCs w:val="28"/>
        </w:rPr>
      </w:pPr>
    </w:p>
    <w:p w:rsidR="003B69C5" w:rsidRPr="006713C9" w:rsidRDefault="00096045" w:rsidP="00CD6B73">
      <w:pPr>
        <w:tabs>
          <w:tab w:val="left" w:pos="0"/>
        </w:tabs>
        <w:spacing w:after="0" w:line="240" w:lineRule="auto"/>
        <w:ind w:left="360"/>
        <w:contextualSpacing/>
        <w:jc w:val="both"/>
        <w:rPr>
          <w:rFonts w:ascii="Times New Roman" w:hAnsi="Times New Roman"/>
          <w:b/>
          <w:sz w:val="28"/>
          <w:szCs w:val="28"/>
        </w:rPr>
      </w:pPr>
      <w:r w:rsidRPr="006713C9">
        <w:rPr>
          <w:rFonts w:ascii="Times New Roman" w:hAnsi="Times New Roman"/>
          <w:b/>
          <w:sz w:val="28"/>
          <w:szCs w:val="28"/>
        </w:rPr>
        <w:t>6</w:t>
      </w:r>
      <w:r w:rsidR="00DB767C" w:rsidRPr="006713C9">
        <w:rPr>
          <w:rFonts w:ascii="Times New Roman" w:hAnsi="Times New Roman"/>
          <w:b/>
          <w:sz w:val="28"/>
          <w:szCs w:val="28"/>
        </w:rPr>
        <w:t xml:space="preserve">.1 </w:t>
      </w:r>
      <w:r w:rsidR="003B69C5" w:rsidRPr="006713C9">
        <w:rPr>
          <w:rFonts w:ascii="Times New Roman" w:hAnsi="Times New Roman"/>
          <w:b/>
          <w:sz w:val="28"/>
          <w:szCs w:val="28"/>
        </w:rPr>
        <w:t>ГУП «Чечводоканал»</w:t>
      </w:r>
    </w:p>
    <w:p w:rsidR="003B69C5" w:rsidRPr="006713C9" w:rsidRDefault="003B69C5" w:rsidP="00CD6B73">
      <w:pPr>
        <w:tabs>
          <w:tab w:val="left" w:pos="7740"/>
        </w:tabs>
        <w:spacing w:after="0" w:line="240" w:lineRule="auto"/>
        <w:contextualSpacing/>
        <w:jc w:val="both"/>
        <w:rPr>
          <w:rFonts w:ascii="Times New Roman" w:hAnsi="Times New Roman"/>
          <w:b/>
          <w:sz w:val="28"/>
          <w:szCs w:val="28"/>
        </w:rPr>
      </w:pPr>
      <w:r w:rsidRPr="006713C9">
        <w:rPr>
          <w:rFonts w:ascii="Times New Roman" w:hAnsi="Times New Roman"/>
          <w:b/>
          <w:sz w:val="28"/>
          <w:szCs w:val="28"/>
        </w:rPr>
        <w:tab/>
        <w:t xml:space="preserve">            </w:t>
      </w:r>
    </w:p>
    <w:p w:rsidR="003B69C5" w:rsidRPr="006713C9" w:rsidRDefault="003B69C5" w:rsidP="00CD6B73">
      <w:pPr>
        <w:tabs>
          <w:tab w:val="left" w:pos="0"/>
        </w:tabs>
        <w:spacing w:after="0" w:line="240" w:lineRule="auto"/>
        <w:contextualSpacing/>
        <w:rPr>
          <w:rFonts w:ascii="Times New Roman" w:hAnsi="Times New Roman"/>
          <w:sz w:val="28"/>
          <w:szCs w:val="28"/>
        </w:rPr>
      </w:pPr>
      <w:r w:rsidRPr="006713C9">
        <w:rPr>
          <w:rFonts w:ascii="Times New Roman" w:hAnsi="Times New Roman"/>
          <w:b/>
          <w:sz w:val="28"/>
          <w:szCs w:val="28"/>
        </w:rPr>
        <w:tab/>
      </w:r>
      <w:r w:rsidRPr="006713C9">
        <w:rPr>
          <w:rFonts w:ascii="Times New Roman" w:hAnsi="Times New Roman"/>
          <w:sz w:val="28"/>
          <w:szCs w:val="28"/>
        </w:rPr>
        <w:t>ГУП «Чечводоканал» - хозрасчетное предприятие, действующее на основании закона «О предприятии» и Устава.</w:t>
      </w:r>
    </w:p>
    <w:p w:rsidR="003B69C5" w:rsidRPr="006713C9" w:rsidRDefault="003B69C5" w:rsidP="00CD6B73">
      <w:pPr>
        <w:tabs>
          <w:tab w:val="left" w:pos="0"/>
        </w:tabs>
        <w:spacing w:after="0" w:line="240" w:lineRule="auto"/>
        <w:ind w:firstLine="708"/>
        <w:contextualSpacing/>
        <w:rPr>
          <w:rFonts w:ascii="Times New Roman" w:hAnsi="Times New Roman"/>
          <w:sz w:val="28"/>
          <w:szCs w:val="28"/>
        </w:rPr>
      </w:pPr>
      <w:r w:rsidRPr="006713C9">
        <w:rPr>
          <w:rFonts w:ascii="Times New Roman" w:hAnsi="Times New Roman"/>
          <w:sz w:val="28"/>
          <w:szCs w:val="28"/>
        </w:rPr>
        <w:t xml:space="preserve"> Основной вид деятельности - водоснабжение и водоотведение различных групп потребителей. </w:t>
      </w:r>
    </w:p>
    <w:p w:rsidR="003B69C5" w:rsidRPr="006713C9" w:rsidRDefault="003B69C5" w:rsidP="00CD6B73">
      <w:pPr>
        <w:tabs>
          <w:tab w:val="left" w:pos="0"/>
        </w:tabs>
        <w:spacing w:after="0" w:line="240" w:lineRule="auto"/>
        <w:ind w:firstLine="708"/>
        <w:contextualSpacing/>
        <w:jc w:val="both"/>
        <w:rPr>
          <w:rFonts w:ascii="Times New Roman" w:hAnsi="Times New Roman"/>
          <w:sz w:val="28"/>
          <w:szCs w:val="28"/>
        </w:rPr>
      </w:pPr>
      <w:r w:rsidRPr="006713C9">
        <w:rPr>
          <w:rFonts w:ascii="Times New Roman" w:hAnsi="Times New Roman"/>
          <w:sz w:val="28"/>
          <w:szCs w:val="28"/>
        </w:rPr>
        <w:t xml:space="preserve">В структуру предприятия входят 13 районных филиалов: </w:t>
      </w:r>
      <w:proofErr w:type="spellStart"/>
      <w:r w:rsidRPr="006713C9">
        <w:rPr>
          <w:rFonts w:ascii="Times New Roman" w:hAnsi="Times New Roman"/>
          <w:sz w:val="28"/>
          <w:szCs w:val="28"/>
        </w:rPr>
        <w:t>Аргунский</w:t>
      </w:r>
      <w:proofErr w:type="spellEnd"/>
      <w:r w:rsidRPr="006713C9">
        <w:rPr>
          <w:rFonts w:ascii="Times New Roman" w:hAnsi="Times New Roman"/>
          <w:sz w:val="28"/>
          <w:szCs w:val="28"/>
        </w:rPr>
        <w:t xml:space="preserve">, </w:t>
      </w:r>
      <w:proofErr w:type="spellStart"/>
      <w:r w:rsidRPr="006713C9">
        <w:rPr>
          <w:rFonts w:ascii="Times New Roman" w:hAnsi="Times New Roman"/>
          <w:sz w:val="28"/>
          <w:szCs w:val="28"/>
        </w:rPr>
        <w:t>Ачхой-Мартановский</w:t>
      </w:r>
      <w:proofErr w:type="spellEnd"/>
      <w:r w:rsidRPr="006713C9">
        <w:rPr>
          <w:rFonts w:ascii="Times New Roman" w:hAnsi="Times New Roman"/>
          <w:sz w:val="28"/>
          <w:szCs w:val="28"/>
        </w:rPr>
        <w:t xml:space="preserve">, Грозненский, </w:t>
      </w:r>
      <w:proofErr w:type="spellStart"/>
      <w:r w:rsidRPr="006713C9">
        <w:rPr>
          <w:rFonts w:ascii="Times New Roman" w:hAnsi="Times New Roman"/>
          <w:sz w:val="28"/>
          <w:szCs w:val="28"/>
        </w:rPr>
        <w:t>Гудермесский</w:t>
      </w:r>
      <w:proofErr w:type="spellEnd"/>
      <w:r w:rsidRPr="006713C9">
        <w:rPr>
          <w:rFonts w:ascii="Times New Roman" w:hAnsi="Times New Roman"/>
          <w:sz w:val="28"/>
          <w:szCs w:val="28"/>
        </w:rPr>
        <w:t xml:space="preserve">, </w:t>
      </w:r>
      <w:proofErr w:type="spellStart"/>
      <w:r w:rsidRPr="006713C9">
        <w:rPr>
          <w:rFonts w:ascii="Times New Roman" w:hAnsi="Times New Roman"/>
          <w:sz w:val="28"/>
          <w:szCs w:val="28"/>
        </w:rPr>
        <w:t>Курчалоевский</w:t>
      </w:r>
      <w:proofErr w:type="spellEnd"/>
      <w:r w:rsidRPr="006713C9">
        <w:rPr>
          <w:rFonts w:ascii="Times New Roman" w:hAnsi="Times New Roman"/>
          <w:sz w:val="28"/>
          <w:szCs w:val="28"/>
        </w:rPr>
        <w:t xml:space="preserve">, </w:t>
      </w:r>
      <w:proofErr w:type="spellStart"/>
      <w:r w:rsidRPr="006713C9">
        <w:rPr>
          <w:rFonts w:ascii="Times New Roman" w:hAnsi="Times New Roman"/>
          <w:sz w:val="28"/>
          <w:szCs w:val="28"/>
        </w:rPr>
        <w:t>Надтеречный</w:t>
      </w:r>
      <w:proofErr w:type="spellEnd"/>
      <w:r w:rsidRPr="006713C9">
        <w:rPr>
          <w:rFonts w:ascii="Times New Roman" w:hAnsi="Times New Roman"/>
          <w:sz w:val="28"/>
          <w:szCs w:val="28"/>
        </w:rPr>
        <w:t>, Наурский, Ножай-</w:t>
      </w:r>
      <w:proofErr w:type="spellStart"/>
      <w:r w:rsidRPr="006713C9">
        <w:rPr>
          <w:rFonts w:ascii="Times New Roman" w:hAnsi="Times New Roman"/>
          <w:sz w:val="28"/>
          <w:szCs w:val="28"/>
        </w:rPr>
        <w:t>Юртовский</w:t>
      </w:r>
      <w:proofErr w:type="spellEnd"/>
      <w:r w:rsidRPr="006713C9">
        <w:rPr>
          <w:rFonts w:ascii="Times New Roman" w:hAnsi="Times New Roman"/>
          <w:sz w:val="28"/>
          <w:szCs w:val="28"/>
        </w:rPr>
        <w:t xml:space="preserve">, Сунженский, </w:t>
      </w:r>
      <w:proofErr w:type="spellStart"/>
      <w:r w:rsidRPr="006713C9">
        <w:rPr>
          <w:rFonts w:ascii="Times New Roman" w:hAnsi="Times New Roman"/>
          <w:sz w:val="28"/>
          <w:szCs w:val="28"/>
        </w:rPr>
        <w:t>Урус-Мартановский</w:t>
      </w:r>
      <w:proofErr w:type="spellEnd"/>
      <w:r w:rsidRPr="006713C9">
        <w:rPr>
          <w:rFonts w:ascii="Times New Roman" w:hAnsi="Times New Roman"/>
          <w:sz w:val="28"/>
          <w:szCs w:val="28"/>
        </w:rPr>
        <w:t xml:space="preserve">, </w:t>
      </w:r>
      <w:proofErr w:type="spellStart"/>
      <w:r w:rsidRPr="006713C9">
        <w:rPr>
          <w:rFonts w:ascii="Times New Roman" w:hAnsi="Times New Roman"/>
          <w:sz w:val="28"/>
          <w:szCs w:val="28"/>
        </w:rPr>
        <w:t>Чири-Юртовский</w:t>
      </w:r>
      <w:proofErr w:type="spellEnd"/>
      <w:r w:rsidRPr="006713C9">
        <w:rPr>
          <w:rFonts w:ascii="Times New Roman" w:hAnsi="Times New Roman"/>
          <w:sz w:val="28"/>
          <w:szCs w:val="28"/>
        </w:rPr>
        <w:t xml:space="preserve">, </w:t>
      </w:r>
      <w:proofErr w:type="spellStart"/>
      <w:r w:rsidRPr="006713C9">
        <w:rPr>
          <w:rFonts w:ascii="Times New Roman" w:hAnsi="Times New Roman"/>
          <w:sz w:val="28"/>
          <w:szCs w:val="28"/>
        </w:rPr>
        <w:t>Шалинский</w:t>
      </w:r>
      <w:proofErr w:type="spellEnd"/>
      <w:r w:rsidRPr="006713C9">
        <w:rPr>
          <w:rFonts w:ascii="Times New Roman" w:hAnsi="Times New Roman"/>
          <w:sz w:val="28"/>
          <w:szCs w:val="28"/>
        </w:rPr>
        <w:t xml:space="preserve">, Шелковской. </w:t>
      </w:r>
    </w:p>
    <w:p w:rsidR="003B69C5" w:rsidRPr="006713C9" w:rsidRDefault="003B69C5" w:rsidP="00CD6B73">
      <w:pPr>
        <w:tabs>
          <w:tab w:val="left" w:pos="0"/>
        </w:tabs>
        <w:spacing w:after="0" w:line="240" w:lineRule="auto"/>
        <w:ind w:firstLine="708"/>
        <w:contextualSpacing/>
        <w:rPr>
          <w:rFonts w:ascii="Times New Roman" w:hAnsi="Times New Roman"/>
          <w:sz w:val="28"/>
          <w:szCs w:val="28"/>
        </w:rPr>
      </w:pPr>
      <w:r w:rsidRPr="006713C9">
        <w:rPr>
          <w:rFonts w:ascii="Times New Roman" w:hAnsi="Times New Roman"/>
          <w:sz w:val="28"/>
          <w:szCs w:val="28"/>
        </w:rPr>
        <w:t>Обеспечивает  водоснабжением  174 населенных пункт</w:t>
      </w:r>
      <w:r w:rsidR="00301DA8" w:rsidRPr="006713C9">
        <w:rPr>
          <w:rFonts w:ascii="Times New Roman" w:hAnsi="Times New Roman"/>
          <w:sz w:val="28"/>
          <w:szCs w:val="28"/>
        </w:rPr>
        <w:t>а</w:t>
      </w:r>
      <w:r w:rsidRPr="006713C9">
        <w:rPr>
          <w:rFonts w:ascii="Times New Roman" w:hAnsi="Times New Roman"/>
          <w:sz w:val="28"/>
          <w:szCs w:val="28"/>
        </w:rPr>
        <w:t>.</w:t>
      </w:r>
    </w:p>
    <w:p w:rsidR="003B69C5" w:rsidRPr="006713C9" w:rsidRDefault="003B69C5" w:rsidP="00CD6B73">
      <w:pPr>
        <w:tabs>
          <w:tab w:val="left" w:pos="0"/>
        </w:tabs>
        <w:spacing w:after="0" w:line="240" w:lineRule="auto"/>
        <w:contextualSpacing/>
        <w:rPr>
          <w:rFonts w:ascii="Times New Roman" w:hAnsi="Times New Roman"/>
          <w:sz w:val="28"/>
          <w:szCs w:val="28"/>
        </w:rPr>
      </w:pPr>
    </w:p>
    <w:tbl>
      <w:tblPr>
        <w:tblStyle w:val="a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218"/>
      </w:tblGrid>
      <w:tr w:rsidR="00C651F8" w:rsidRPr="006713C9" w:rsidTr="003C155E">
        <w:tc>
          <w:tcPr>
            <w:tcW w:w="5637" w:type="dxa"/>
            <w:tcBorders>
              <w:top w:val="dotted" w:sz="4" w:space="0" w:color="auto"/>
              <w:left w:val="dotted" w:sz="4" w:space="0" w:color="auto"/>
              <w:bottom w:val="dotted" w:sz="4" w:space="0" w:color="auto"/>
              <w:right w:val="dotted" w:sz="4" w:space="0" w:color="auto"/>
            </w:tcBorders>
            <w:shd w:val="clear" w:color="auto" w:fill="auto"/>
          </w:tcPr>
          <w:p w:rsidR="00C651F8" w:rsidRPr="006713C9" w:rsidRDefault="00C651F8" w:rsidP="00CD6B73">
            <w:pPr>
              <w:contextualSpacing/>
              <w:rPr>
                <w:rFonts w:ascii="Times New Roman" w:hAnsi="Times New Roman"/>
                <w:sz w:val="28"/>
                <w:szCs w:val="28"/>
              </w:rPr>
            </w:pPr>
            <w:r w:rsidRPr="006713C9">
              <w:rPr>
                <w:rFonts w:ascii="Times New Roman" w:hAnsi="Times New Roman"/>
                <w:sz w:val="28"/>
                <w:szCs w:val="28"/>
              </w:rPr>
              <w:t>Протяженность водопроводных сетей</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C651F8" w:rsidRPr="006713C9" w:rsidRDefault="00D76191" w:rsidP="00D76191">
            <w:pPr>
              <w:contextualSpacing/>
              <w:rPr>
                <w:rFonts w:ascii="Times New Roman" w:hAnsi="Times New Roman"/>
                <w:sz w:val="28"/>
                <w:szCs w:val="28"/>
              </w:rPr>
            </w:pPr>
            <w:r w:rsidRPr="006713C9">
              <w:rPr>
                <w:rFonts w:ascii="Times New Roman" w:hAnsi="Times New Roman"/>
                <w:sz w:val="28"/>
                <w:szCs w:val="28"/>
              </w:rPr>
              <w:t>4334</w:t>
            </w:r>
            <w:r w:rsidRPr="006713C9">
              <w:rPr>
                <w:rFonts w:ascii="Times New Roman" w:hAnsi="Times New Roman"/>
                <w:sz w:val="28"/>
                <w:szCs w:val="28"/>
                <w:lang w:val="en-US"/>
              </w:rPr>
              <w:t>,6</w:t>
            </w:r>
            <w:r w:rsidR="00C651F8" w:rsidRPr="006713C9">
              <w:rPr>
                <w:rFonts w:ascii="Times New Roman" w:hAnsi="Times New Roman"/>
                <w:sz w:val="28"/>
                <w:szCs w:val="28"/>
              </w:rPr>
              <w:t xml:space="preserve"> км. </w:t>
            </w:r>
          </w:p>
        </w:tc>
      </w:tr>
      <w:tr w:rsidR="00C651F8" w:rsidRPr="006713C9" w:rsidTr="003C155E">
        <w:tc>
          <w:tcPr>
            <w:tcW w:w="5637" w:type="dxa"/>
            <w:tcBorders>
              <w:top w:val="dotted" w:sz="4" w:space="0" w:color="auto"/>
              <w:left w:val="dotted" w:sz="4" w:space="0" w:color="auto"/>
              <w:bottom w:val="dotted" w:sz="4" w:space="0" w:color="auto"/>
              <w:right w:val="dotted" w:sz="4" w:space="0" w:color="auto"/>
            </w:tcBorders>
            <w:shd w:val="clear" w:color="auto" w:fill="auto"/>
          </w:tcPr>
          <w:p w:rsidR="00C651F8" w:rsidRPr="006713C9" w:rsidRDefault="00C651F8" w:rsidP="00CD6B73">
            <w:pPr>
              <w:contextualSpacing/>
              <w:rPr>
                <w:rFonts w:ascii="Times New Roman" w:hAnsi="Times New Roman"/>
                <w:sz w:val="28"/>
                <w:szCs w:val="28"/>
              </w:rPr>
            </w:pPr>
            <w:r w:rsidRPr="006713C9">
              <w:rPr>
                <w:rFonts w:ascii="Times New Roman" w:hAnsi="Times New Roman"/>
                <w:sz w:val="28"/>
                <w:szCs w:val="28"/>
              </w:rPr>
              <w:t>в том числе ветхих сетей</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C651F8" w:rsidRPr="006713C9" w:rsidRDefault="00C651F8" w:rsidP="00CD6B73">
            <w:pPr>
              <w:contextualSpacing/>
              <w:rPr>
                <w:rFonts w:ascii="Times New Roman" w:hAnsi="Times New Roman"/>
                <w:sz w:val="28"/>
                <w:szCs w:val="28"/>
              </w:rPr>
            </w:pPr>
            <w:r w:rsidRPr="006713C9">
              <w:rPr>
                <w:rFonts w:ascii="Times New Roman" w:hAnsi="Times New Roman"/>
                <w:sz w:val="28"/>
                <w:szCs w:val="28"/>
              </w:rPr>
              <w:t>1575,3 км.</w:t>
            </w:r>
          </w:p>
        </w:tc>
      </w:tr>
      <w:tr w:rsidR="00C651F8" w:rsidRPr="006713C9" w:rsidTr="003C155E">
        <w:tc>
          <w:tcPr>
            <w:tcW w:w="5637" w:type="dxa"/>
            <w:tcBorders>
              <w:top w:val="dotted" w:sz="4" w:space="0" w:color="auto"/>
              <w:left w:val="dotted" w:sz="4" w:space="0" w:color="auto"/>
              <w:bottom w:val="dotted" w:sz="4" w:space="0" w:color="auto"/>
              <w:right w:val="dotted" w:sz="4" w:space="0" w:color="auto"/>
            </w:tcBorders>
            <w:shd w:val="clear" w:color="auto" w:fill="auto"/>
          </w:tcPr>
          <w:p w:rsidR="00C651F8" w:rsidRPr="006713C9" w:rsidRDefault="00C651F8" w:rsidP="00CD6B73">
            <w:pPr>
              <w:contextualSpacing/>
              <w:rPr>
                <w:rFonts w:ascii="Times New Roman" w:hAnsi="Times New Roman"/>
                <w:sz w:val="28"/>
                <w:szCs w:val="28"/>
              </w:rPr>
            </w:pPr>
            <w:r w:rsidRPr="006713C9">
              <w:rPr>
                <w:rFonts w:ascii="Times New Roman" w:hAnsi="Times New Roman"/>
                <w:sz w:val="28"/>
                <w:szCs w:val="28"/>
              </w:rPr>
              <w:t xml:space="preserve">износ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C651F8" w:rsidRPr="006713C9" w:rsidRDefault="00C651F8" w:rsidP="00CD6B73">
            <w:pPr>
              <w:contextualSpacing/>
              <w:rPr>
                <w:rFonts w:ascii="Times New Roman" w:hAnsi="Times New Roman"/>
                <w:sz w:val="28"/>
                <w:szCs w:val="28"/>
              </w:rPr>
            </w:pPr>
            <w:r w:rsidRPr="006713C9">
              <w:rPr>
                <w:rFonts w:ascii="Times New Roman" w:hAnsi="Times New Roman"/>
                <w:sz w:val="28"/>
                <w:szCs w:val="28"/>
              </w:rPr>
              <w:t>36,5%</w:t>
            </w:r>
          </w:p>
        </w:tc>
      </w:tr>
      <w:tr w:rsidR="00C651F8" w:rsidRPr="006713C9" w:rsidTr="003C155E">
        <w:tc>
          <w:tcPr>
            <w:tcW w:w="5637" w:type="dxa"/>
            <w:tcBorders>
              <w:top w:val="dotted" w:sz="4" w:space="0" w:color="auto"/>
              <w:left w:val="dotted" w:sz="4" w:space="0" w:color="auto"/>
              <w:bottom w:val="dotted" w:sz="4" w:space="0" w:color="auto"/>
              <w:right w:val="dotted" w:sz="4" w:space="0" w:color="auto"/>
            </w:tcBorders>
            <w:shd w:val="clear" w:color="auto" w:fill="auto"/>
          </w:tcPr>
          <w:p w:rsidR="00C651F8" w:rsidRPr="006713C9" w:rsidRDefault="00C651F8" w:rsidP="00CD6B73">
            <w:pPr>
              <w:contextualSpacing/>
              <w:rPr>
                <w:rFonts w:ascii="Times New Roman" w:hAnsi="Times New Roman"/>
                <w:sz w:val="28"/>
                <w:szCs w:val="28"/>
              </w:rPr>
            </w:pPr>
            <w:r w:rsidRPr="006713C9">
              <w:rPr>
                <w:rFonts w:ascii="Times New Roman" w:hAnsi="Times New Roman"/>
                <w:sz w:val="28"/>
                <w:szCs w:val="28"/>
              </w:rPr>
              <w:t xml:space="preserve">канализационных сетей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C651F8" w:rsidRPr="006713C9" w:rsidRDefault="00C651F8" w:rsidP="00D76191">
            <w:pPr>
              <w:contextualSpacing/>
              <w:rPr>
                <w:rFonts w:ascii="Times New Roman" w:hAnsi="Times New Roman"/>
                <w:sz w:val="28"/>
                <w:szCs w:val="28"/>
              </w:rPr>
            </w:pPr>
            <w:r w:rsidRPr="006713C9">
              <w:rPr>
                <w:rFonts w:ascii="Times New Roman" w:hAnsi="Times New Roman"/>
                <w:sz w:val="28"/>
                <w:szCs w:val="28"/>
              </w:rPr>
              <w:t>215,3 км.</w:t>
            </w:r>
          </w:p>
        </w:tc>
      </w:tr>
      <w:tr w:rsidR="00C651F8" w:rsidRPr="006713C9" w:rsidTr="003C155E">
        <w:trPr>
          <w:trHeight w:val="291"/>
        </w:trPr>
        <w:tc>
          <w:tcPr>
            <w:tcW w:w="5637" w:type="dxa"/>
            <w:tcBorders>
              <w:top w:val="dotted" w:sz="4" w:space="0" w:color="auto"/>
              <w:left w:val="dotted" w:sz="4" w:space="0" w:color="auto"/>
              <w:bottom w:val="dotted" w:sz="4" w:space="0" w:color="auto"/>
              <w:right w:val="dotted" w:sz="4" w:space="0" w:color="auto"/>
            </w:tcBorders>
            <w:shd w:val="clear" w:color="auto" w:fill="auto"/>
          </w:tcPr>
          <w:p w:rsidR="00C651F8" w:rsidRPr="006713C9" w:rsidRDefault="00C651F8" w:rsidP="00CD6B73">
            <w:pPr>
              <w:contextualSpacing/>
              <w:rPr>
                <w:rFonts w:ascii="Times New Roman" w:hAnsi="Times New Roman"/>
                <w:sz w:val="28"/>
                <w:szCs w:val="28"/>
              </w:rPr>
            </w:pPr>
            <w:r w:rsidRPr="006713C9">
              <w:rPr>
                <w:rFonts w:ascii="Times New Roman" w:hAnsi="Times New Roman"/>
                <w:sz w:val="28"/>
                <w:szCs w:val="28"/>
              </w:rPr>
              <w:t xml:space="preserve">количество водозаборных сооружений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C651F8" w:rsidRPr="006713C9" w:rsidRDefault="00C651F8" w:rsidP="00D76191">
            <w:pPr>
              <w:contextualSpacing/>
              <w:rPr>
                <w:rFonts w:ascii="Times New Roman" w:hAnsi="Times New Roman"/>
                <w:sz w:val="28"/>
                <w:szCs w:val="28"/>
                <w:lang w:val="en-US"/>
              </w:rPr>
            </w:pPr>
            <w:r w:rsidRPr="006713C9">
              <w:rPr>
                <w:rFonts w:ascii="Times New Roman" w:hAnsi="Times New Roman"/>
                <w:sz w:val="28"/>
                <w:szCs w:val="28"/>
              </w:rPr>
              <w:t xml:space="preserve">69 </w:t>
            </w:r>
          </w:p>
        </w:tc>
      </w:tr>
      <w:tr w:rsidR="00C651F8" w:rsidRPr="006713C9" w:rsidTr="003C155E">
        <w:trPr>
          <w:trHeight w:val="346"/>
        </w:trPr>
        <w:tc>
          <w:tcPr>
            <w:tcW w:w="5637" w:type="dxa"/>
            <w:tcBorders>
              <w:top w:val="dotted" w:sz="4" w:space="0" w:color="auto"/>
              <w:left w:val="dotted" w:sz="4" w:space="0" w:color="auto"/>
              <w:bottom w:val="dotted" w:sz="4" w:space="0" w:color="auto"/>
              <w:right w:val="dotted" w:sz="4" w:space="0" w:color="auto"/>
            </w:tcBorders>
            <w:shd w:val="clear" w:color="auto" w:fill="auto"/>
          </w:tcPr>
          <w:p w:rsidR="00C651F8" w:rsidRPr="006713C9" w:rsidRDefault="00C651F8" w:rsidP="00CD6B73">
            <w:pPr>
              <w:contextualSpacing/>
              <w:rPr>
                <w:rFonts w:ascii="Times New Roman" w:hAnsi="Times New Roman"/>
                <w:sz w:val="28"/>
                <w:szCs w:val="28"/>
              </w:rPr>
            </w:pPr>
            <w:r w:rsidRPr="006713C9">
              <w:rPr>
                <w:rFonts w:ascii="Times New Roman" w:hAnsi="Times New Roman"/>
                <w:sz w:val="28"/>
                <w:szCs w:val="28"/>
              </w:rPr>
              <w:t xml:space="preserve">ВНС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C651F8" w:rsidRPr="006713C9" w:rsidRDefault="00C651F8" w:rsidP="00CD6B73">
            <w:pPr>
              <w:contextualSpacing/>
              <w:rPr>
                <w:rFonts w:ascii="Times New Roman" w:hAnsi="Times New Roman"/>
                <w:sz w:val="28"/>
                <w:szCs w:val="28"/>
              </w:rPr>
            </w:pPr>
            <w:r w:rsidRPr="006713C9">
              <w:rPr>
                <w:rFonts w:ascii="Times New Roman" w:hAnsi="Times New Roman"/>
                <w:sz w:val="28"/>
                <w:szCs w:val="28"/>
              </w:rPr>
              <w:t>23</w:t>
            </w:r>
          </w:p>
        </w:tc>
      </w:tr>
      <w:tr w:rsidR="00C651F8" w:rsidRPr="006713C9" w:rsidTr="003C155E">
        <w:tc>
          <w:tcPr>
            <w:tcW w:w="5637" w:type="dxa"/>
            <w:tcBorders>
              <w:top w:val="dotted" w:sz="4" w:space="0" w:color="auto"/>
              <w:left w:val="dotted" w:sz="4" w:space="0" w:color="auto"/>
              <w:bottom w:val="dotted" w:sz="4" w:space="0" w:color="auto"/>
              <w:right w:val="dotted" w:sz="4" w:space="0" w:color="auto"/>
            </w:tcBorders>
            <w:shd w:val="clear" w:color="auto" w:fill="auto"/>
          </w:tcPr>
          <w:p w:rsidR="00C651F8" w:rsidRPr="006713C9" w:rsidRDefault="00C651F8" w:rsidP="00CD6B73">
            <w:pPr>
              <w:contextualSpacing/>
              <w:rPr>
                <w:rFonts w:ascii="Times New Roman" w:hAnsi="Times New Roman"/>
                <w:sz w:val="28"/>
                <w:szCs w:val="28"/>
              </w:rPr>
            </w:pPr>
            <w:r w:rsidRPr="006713C9">
              <w:rPr>
                <w:rFonts w:ascii="Times New Roman" w:hAnsi="Times New Roman"/>
                <w:sz w:val="28"/>
                <w:szCs w:val="28"/>
              </w:rPr>
              <w:t xml:space="preserve">количество </w:t>
            </w:r>
            <w:proofErr w:type="spellStart"/>
            <w:r w:rsidRPr="006713C9">
              <w:rPr>
                <w:rFonts w:ascii="Times New Roman" w:hAnsi="Times New Roman"/>
                <w:sz w:val="28"/>
                <w:szCs w:val="28"/>
              </w:rPr>
              <w:t>артскважин</w:t>
            </w:r>
            <w:proofErr w:type="spellEnd"/>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C651F8" w:rsidRPr="006713C9" w:rsidRDefault="00D76191" w:rsidP="00D76191">
            <w:pPr>
              <w:contextualSpacing/>
              <w:rPr>
                <w:rFonts w:ascii="Times New Roman" w:hAnsi="Times New Roman"/>
                <w:sz w:val="28"/>
                <w:szCs w:val="28"/>
              </w:rPr>
            </w:pPr>
            <w:r w:rsidRPr="006713C9">
              <w:rPr>
                <w:rFonts w:ascii="Times New Roman" w:hAnsi="Times New Roman"/>
                <w:sz w:val="28"/>
                <w:szCs w:val="28"/>
                <w:lang w:val="en-US"/>
              </w:rPr>
              <w:t>63</w:t>
            </w:r>
            <w:r w:rsidR="00C651F8" w:rsidRPr="006713C9">
              <w:rPr>
                <w:rFonts w:ascii="Times New Roman" w:hAnsi="Times New Roman"/>
                <w:sz w:val="28"/>
                <w:szCs w:val="28"/>
              </w:rPr>
              <w:t xml:space="preserve">6 </w:t>
            </w:r>
          </w:p>
        </w:tc>
      </w:tr>
      <w:tr w:rsidR="00C651F8" w:rsidRPr="006713C9" w:rsidTr="003C155E">
        <w:tc>
          <w:tcPr>
            <w:tcW w:w="5637" w:type="dxa"/>
            <w:tcBorders>
              <w:top w:val="dotted" w:sz="4" w:space="0" w:color="auto"/>
              <w:left w:val="dotted" w:sz="4" w:space="0" w:color="auto"/>
              <w:bottom w:val="dotted" w:sz="4" w:space="0" w:color="auto"/>
              <w:right w:val="dotted" w:sz="4" w:space="0" w:color="auto"/>
            </w:tcBorders>
            <w:shd w:val="clear" w:color="auto" w:fill="auto"/>
          </w:tcPr>
          <w:p w:rsidR="00C651F8" w:rsidRPr="006713C9" w:rsidRDefault="00C651F8" w:rsidP="00CD6B73">
            <w:pPr>
              <w:contextualSpacing/>
              <w:rPr>
                <w:rFonts w:ascii="Times New Roman" w:hAnsi="Times New Roman"/>
                <w:sz w:val="28"/>
                <w:szCs w:val="28"/>
              </w:rPr>
            </w:pPr>
            <w:r w:rsidRPr="006713C9">
              <w:rPr>
                <w:rFonts w:ascii="Times New Roman" w:hAnsi="Times New Roman"/>
                <w:sz w:val="28"/>
                <w:szCs w:val="28"/>
              </w:rPr>
              <w:t>КНС</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C651F8" w:rsidRPr="006713C9" w:rsidRDefault="00C651F8" w:rsidP="00CD6B73">
            <w:pPr>
              <w:contextualSpacing/>
              <w:rPr>
                <w:rFonts w:ascii="Times New Roman" w:hAnsi="Times New Roman"/>
                <w:sz w:val="28"/>
                <w:szCs w:val="28"/>
              </w:rPr>
            </w:pPr>
            <w:r w:rsidRPr="006713C9">
              <w:rPr>
                <w:rFonts w:ascii="Times New Roman" w:hAnsi="Times New Roman"/>
                <w:sz w:val="28"/>
                <w:szCs w:val="28"/>
              </w:rPr>
              <w:t>27</w:t>
            </w:r>
          </w:p>
        </w:tc>
      </w:tr>
      <w:tr w:rsidR="00C651F8" w:rsidRPr="006713C9" w:rsidTr="003C155E">
        <w:tc>
          <w:tcPr>
            <w:tcW w:w="5637" w:type="dxa"/>
            <w:tcBorders>
              <w:top w:val="dotted" w:sz="4" w:space="0" w:color="auto"/>
              <w:left w:val="dotted" w:sz="4" w:space="0" w:color="auto"/>
              <w:bottom w:val="dotted" w:sz="4" w:space="0" w:color="auto"/>
              <w:right w:val="dotted" w:sz="4" w:space="0" w:color="auto"/>
            </w:tcBorders>
            <w:shd w:val="clear" w:color="auto" w:fill="auto"/>
          </w:tcPr>
          <w:p w:rsidR="00C651F8" w:rsidRPr="006713C9" w:rsidRDefault="00C651F8" w:rsidP="00CD6B73">
            <w:pPr>
              <w:contextualSpacing/>
              <w:rPr>
                <w:rFonts w:ascii="Times New Roman" w:hAnsi="Times New Roman"/>
                <w:sz w:val="28"/>
                <w:szCs w:val="28"/>
              </w:rPr>
            </w:pPr>
            <w:r w:rsidRPr="006713C9">
              <w:rPr>
                <w:rFonts w:ascii="Times New Roman" w:hAnsi="Times New Roman"/>
                <w:sz w:val="28"/>
                <w:szCs w:val="28"/>
              </w:rPr>
              <w:t>ОС канализации</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C651F8" w:rsidRPr="006713C9" w:rsidRDefault="00C651F8" w:rsidP="00BF1110">
            <w:pPr>
              <w:contextualSpacing/>
              <w:rPr>
                <w:rFonts w:ascii="Times New Roman" w:hAnsi="Times New Roman"/>
                <w:sz w:val="28"/>
                <w:szCs w:val="28"/>
              </w:rPr>
            </w:pPr>
            <w:r w:rsidRPr="006713C9">
              <w:rPr>
                <w:rFonts w:ascii="Times New Roman" w:hAnsi="Times New Roman"/>
                <w:sz w:val="28"/>
                <w:szCs w:val="28"/>
              </w:rPr>
              <w:t xml:space="preserve">16 </w:t>
            </w:r>
          </w:p>
        </w:tc>
      </w:tr>
      <w:tr w:rsidR="00C651F8" w:rsidRPr="006713C9" w:rsidTr="003C155E">
        <w:tc>
          <w:tcPr>
            <w:tcW w:w="5637" w:type="dxa"/>
            <w:tcBorders>
              <w:top w:val="dotted" w:sz="4" w:space="0" w:color="auto"/>
              <w:left w:val="dotted" w:sz="4" w:space="0" w:color="auto"/>
              <w:bottom w:val="dotted" w:sz="4" w:space="0" w:color="auto"/>
              <w:right w:val="dotted" w:sz="4" w:space="0" w:color="auto"/>
            </w:tcBorders>
            <w:shd w:val="clear" w:color="auto" w:fill="auto"/>
          </w:tcPr>
          <w:p w:rsidR="00C651F8" w:rsidRPr="006713C9" w:rsidRDefault="00C651F8" w:rsidP="00CD6B73">
            <w:pPr>
              <w:contextualSpacing/>
              <w:rPr>
                <w:rFonts w:ascii="Times New Roman" w:hAnsi="Times New Roman"/>
                <w:sz w:val="28"/>
                <w:szCs w:val="28"/>
              </w:rPr>
            </w:pPr>
            <w:r w:rsidRPr="006713C9">
              <w:rPr>
                <w:rFonts w:ascii="Times New Roman" w:hAnsi="Times New Roman"/>
                <w:sz w:val="28"/>
                <w:szCs w:val="28"/>
              </w:rPr>
              <w:t xml:space="preserve">Действующие тарифы до </w:t>
            </w:r>
            <w:r w:rsidR="00D76191" w:rsidRPr="006713C9">
              <w:rPr>
                <w:rFonts w:ascii="Times New Roman" w:hAnsi="Times New Roman"/>
                <w:sz w:val="28"/>
                <w:szCs w:val="28"/>
              </w:rPr>
              <w:t>01</w:t>
            </w:r>
            <w:r w:rsidRPr="006713C9">
              <w:rPr>
                <w:rFonts w:ascii="Times New Roman" w:hAnsi="Times New Roman"/>
                <w:sz w:val="28"/>
                <w:szCs w:val="28"/>
              </w:rPr>
              <w:t>.0</w:t>
            </w:r>
            <w:r w:rsidR="00D76191" w:rsidRPr="006713C9">
              <w:rPr>
                <w:rFonts w:ascii="Times New Roman" w:hAnsi="Times New Roman"/>
                <w:sz w:val="28"/>
                <w:szCs w:val="28"/>
              </w:rPr>
              <w:t>7</w:t>
            </w:r>
            <w:r w:rsidRPr="006713C9">
              <w:rPr>
                <w:rFonts w:ascii="Times New Roman" w:hAnsi="Times New Roman"/>
                <w:sz w:val="28"/>
                <w:szCs w:val="28"/>
              </w:rPr>
              <w:t>.2015г. на 1м3</w:t>
            </w:r>
          </w:p>
          <w:p w:rsidR="00C651F8" w:rsidRPr="006713C9" w:rsidRDefault="00C651F8" w:rsidP="00CD6B73">
            <w:pPr>
              <w:contextualSpacing/>
              <w:rPr>
                <w:rFonts w:ascii="Times New Roman" w:hAnsi="Times New Roman"/>
                <w:sz w:val="28"/>
                <w:szCs w:val="28"/>
              </w:rPr>
            </w:pPr>
            <w:r w:rsidRPr="006713C9">
              <w:rPr>
                <w:rFonts w:ascii="Times New Roman" w:hAnsi="Times New Roman"/>
                <w:sz w:val="28"/>
                <w:szCs w:val="28"/>
              </w:rPr>
              <w:t xml:space="preserve">                          - водоснабжение</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C651F8" w:rsidRPr="006713C9" w:rsidRDefault="00C651F8" w:rsidP="00CD6B73">
            <w:pPr>
              <w:contextualSpacing/>
              <w:rPr>
                <w:rFonts w:ascii="Times New Roman" w:hAnsi="Times New Roman"/>
                <w:sz w:val="28"/>
                <w:szCs w:val="28"/>
              </w:rPr>
            </w:pPr>
          </w:p>
          <w:p w:rsidR="00C651F8" w:rsidRPr="006713C9" w:rsidRDefault="00D76191" w:rsidP="00CD6B73">
            <w:pPr>
              <w:contextualSpacing/>
              <w:rPr>
                <w:rFonts w:ascii="Times New Roman" w:hAnsi="Times New Roman"/>
                <w:sz w:val="28"/>
                <w:szCs w:val="28"/>
              </w:rPr>
            </w:pPr>
            <w:r w:rsidRPr="006713C9">
              <w:rPr>
                <w:rFonts w:ascii="Times New Roman" w:hAnsi="Times New Roman"/>
                <w:sz w:val="28"/>
                <w:szCs w:val="28"/>
                <w:lang w:val="en-US"/>
              </w:rPr>
              <w:t>13,88</w:t>
            </w:r>
            <w:r w:rsidR="00C651F8" w:rsidRPr="006713C9">
              <w:rPr>
                <w:rFonts w:ascii="Times New Roman" w:hAnsi="Times New Roman"/>
                <w:sz w:val="28"/>
                <w:szCs w:val="28"/>
              </w:rPr>
              <w:t xml:space="preserve"> руб. без НДС</w:t>
            </w:r>
          </w:p>
        </w:tc>
      </w:tr>
      <w:tr w:rsidR="00C651F8" w:rsidRPr="006713C9" w:rsidTr="003C155E">
        <w:tc>
          <w:tcPr>
            <w:tcW w:w="5637" w:type="dxa"/>
            <w:tcBorders>
              <w:top w:val="dotted" w:sz="4" w:space="0" w:color="auto"/>
              <w:left w:val="dotted" w:sz="4" w:space="0" w:color="auto"/>
              <w:bottom w:val="dotted" w:sz="4" w:space="0" w:color="auto"/>
              <w:right w:val="dotted" w:sz="4" w:space="0" w:color="auto"/>
            </w:tcBorders>
            <w:shd w:val="clear" w:color="auto" w:fill="auto"/>
          </w:tcPr>
          <w:p w:rsidR="00C651F8" w:rsidRPr="006713C9" w:rsidRDefault="00C651F8" w:rsidP="00CD6B73">
            <w:pPr>
              <w:contextualSpacing/>
              <w:rPr>
                <w:rFonts w:ascii="Times New Roman" w:hAnsi="Times New Roman"/>
                <w:sz w:val="28"/>
                <w:szCs w:val="28"/>
              </w:rPr>
            </w:pPr>
            <w:r w:rsidRPr="006713C9">
              <w:rPr>
                <w:rFonts w:ascii="Times New Roman" w:hAnsi="Times New Roman"/>
                <w:sz w:val="28"/>
                <w:szCs w:val="28"/>
              </w:rPr>
              <w:t xml:space="preserve">                          - водоотведение</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C651F8" w:rsidRPr="006713C9" w:rsidRDefault="00D76191" w:rsidP="00CD6B73">
            <w:pPr>
              <w:contextualSpacing/>
              <w:rPr>
                <w:rFonts w:ascii="Times New Roman" w:hAnsi="Times New Roman"/>
                <w:sz w:val="28"/>
                <w:szCs w:val="28"/>
              </w:rPr>
            </w:pPr>
            <w:r w:rsidRPr="006713C9">
              <w:rPr>
                <w:rFonts w:ascii="Times New Roman" w:hAnsi="Times New Roman"/>
                <w:sz w:val="28"/>
                <w:szCs w:val="28"/>
                <w:lang w:val="en-US"/>
              </w:rPr>
              <w:t xml:space="preserve">14,87 </w:t>
            </w:r>
            <w:r w:rsidR="00C651F8" w:rsidRPr="006713C9">
              <w:rPr>
                <w:rFonts w:ascii="Times New Roman" w:hAnsi="Times New Roman"/>
                <w:sz w:val="28"/>
                <w:szCs w:val="28"/>
              </w:rPr>
              <w:t>руб. без НДС</w:t>
            </w:r>
          </w:p>
        </w:tc>
      </w:tr>
      <w:tr w:rsidR="00C651F8" w:rsidRPr="006713C9" w:rsidTr="003C155E">
        <w:trPr>
          <w:trHeight w:val="346"/>
        </w:trPr>
        <w:tc>
          <w:tcPr>
            <w:tcW w:w="5637" w:type="dxa"/>
            <w:tcBorders>
              <w:top w:val="dotted" w:sz="4" w:space="0" w:color="auto"/>
              <w:left w:val="dotted" w:sz="4" w:space="0" w:color="auto"/>
              <w:bottom w:val="dotted" w:sz="4" w:space="0" w:color="auto"/>
              <w:right w:val="dotted" w:sz="4" w:space="0" w:color="auto"/>
            </w:tcBorders>
            <w:shd w:val="clear" w:color="auto" w:fill="auto"/>
          </w:tcPr>
          <w:p w:rsidR="00C651F8" w:rsidRPr="006713C9" w:rsidRDefault="00C651F8" w:rsidP="00CD6B73">
            <w:pPr>
              <w:contextualSpacing/>
              <w:rPr>
                <w:rFonts w:ascii="Times New Roman" w:hAnsi="Times New Roman"/>
                <w:sz w:val="28"/>
                <w:szCs w:val="28"/>
              </w:rPr>
            </w:pPr>
            <w:r w:rsidRPr="006713C9">
              <w:rPr>
                <w:rFonts w:ascii="Times New Roman" w:hAnsi="Times New Roman"/>
                <w:sz w:val="28"/>
                <w:szCs w:val="28"/>
              </w:rPr>
              <w:t>Среднесписочная  численность работников,</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C651F8" w:rsidRPr="006713C9" w:rsidRDefault="00C651F8" w:rsidP="00554BB5">
            <w:pPr>
              <w:contextualSpacing/>
              <w:rPr>
                <w:rFonts w:ascii="Times New Roman" w:hAnsi="Times New Roman"/>
                <w:sz w:val="28"/>
                <w:szCs w:val="28"/>
              </w:rPr>
            </w:pPr>
            <w:r w:rsidRPr="006713C9">
              <w:rPr>
                <w:rFonts w:ascii="Times New Roman" w:hAnsi="Times New Roman"/>
                <w:sz w:val="28"/>
                <w:szCs w:val="28"/>
              </w:rPr>
              <w:t>94</w:t>
            </w:r>
            <w:r w:rsidR="00554BB5" w:rsidRPr="006713C9">
              <w:rPr>
                <w:rFonts w:ascii="Times New Roman" w:hAnsi="Times New Roman"/>
                <w:sz w:val="28"/>
                <w:szCs w:val="28"/>
              </w:rPr>
              <w:t>7</w:t>
            </w:r>
            <w:r w:rsidRPr="006713C9">
              <w:rPr>
                <w:rFonts w:ascii="Times New Roman" w:hAnsi="Times New Roman"/>
                <w:sz w:val="28"/>
                <w:szCs w:val="28"/>
              </w:rPr>
              <w:t xml:space="preserve"> чел., </w:t>
            </w:r>
          </w:p>
        </w:tc>
      </w:tr>
      <w:tr w:rsidR="00C651F8" w:rsidRPr="006713C9" w:rsidTr="003C155E">
        <w:trPr>
          <w:trHeight w:val="291"/>
        </w:trPr>
        <w:tc>
          <w:tcPr>
            <w:tcW w:w="5637" w:type="dxa"/>
            <w:tcBorders>
              <w:top w:val="dotted" w:sz="4" w:space="0" w:color="auto"/>
              <w:left w:val="dotted" w:sz="4" w:space="0" w:color="auto"/>
              <w:bottom w:val="dotted" w:sz="4" w:space="0" w:color="auto"/>
              <w:right w:val="dotted" w:sz="4" w:space="0" w:color="auto"/>
            </w:tcBorders>
            <w:shd w:val="clear" w:color="auto" w:fill="auto"/>
          </w:tcPr>
          <w:p w:rsidR="00C651F8" w:rsidRPr="006713C9" w:rsidRDefault="00C651F8" w:rsidP="00CD6B73">
            <w:pPr>
              <w:contextualSpacing/>
              <w:rPr>
                <w:rFonts w:ascii="Times New Roman" w:hAnsi="Times New Roman"/>
                <w:sz w:val="28"/>
                <w:szCs w:val="28"/>
              </w:rPr>
            </w:pPr>
            <w:r w:rsidRPr="006713C9">
              <w:rPr>
                <w:rFonts w:ascii="Times New Roman" w:hAnsi="Times New Roman"/>
                <w:sz w:val="28"/>
                <w:szCs w:val="28"/>
              </w:rPr>
              <w:t xml:space="preserve">в том числе: ИТР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C651F8" w:rsidRPr="006713C9" w:rsidRDefault="00C651F8" w:rsidP="00CD6B73">
            <w:pPr>
              <w:contextualSpacing/>
              <w:rPr>
                <w:rFonts w:ascii="Times New Roman" w:hAnsi="Times New Roman"/>
                <w:sz w:val="28"/>
                <w:szCs w:val="28"/>
              </w:rPr>
            </w:pPr>
            <w:r w:rsidRPr="006713C9">
              <w:rPr>
                <w:rFonts w:ascii="Times New Roman" w:hAnsi="Times New Roman"/>
                <w:sz w:val="28"/>
                <w:szCs w:val="28"/>
              </w:rPr>
              <w:t>145 чел.</w:t>
            </w:r>
          </w:p>
        </w:tc>
      </w:tr>
      <w:tr w:rsidR="00C651F8" w:rsidRPr="006713C9" w:rsidTr="003C155E">
        <w:trPr>
          <w:trHeight w:val="291"/>
        </w:trPr>
        <w:tc>
          <w:tcPr>
            <w:tcW w:w="9855" w:type="dxa"/>
            <w:gridSpan w:val="2"/>
            <w:tcBorders>
              <w:top w:val="dotted" w:sz="4" w:space="0" w:color="auto"/>
              <w:left w:val="dotted" w:sz="4" w:space="0" w:color="auto"/>
              <w:bottom w:val="dotted" w:sz="4" w:space="0" w:color="auto"/>
              <w:right w:val="dotted" w:sz="4" w:space="0" w:color="auto"/>
            </w:tcBorders>
            <w:shd w:val="clear" w:color="auto" w:fill="auto"/>
          </w:tcPr>
          <w:p w:rsidR="00C651F8" w:rsidRPr="006713C9" w:rsidRDefault="00C651F8" w:rsidP="00CD6B73">
            <w:pPr>
              <w:contextualSpacing/>
              <w:rPr>
                <w:rFonts w:ascii="Times New Roman" w:hAnsi="Times New Roman"/>
                <w:sz w:val="28"/>
                <w:szCs w:val="28"/>
              </w:rPr>
            </w:pPr>
            <w:r w:rsidRPr="006713C9">
              <w:rPr>
                <w:rFonts w:ascii="Times New Roman" w:hAnsi="Times New Roman"/>
                <w:sz w:val="28"/>
                <w:szCs w:val="28"/>
              </w:rPr>
              <w:t>Основные затраты производятся по нескольким статьям: электроэнергия, заработная плата, налоги и т.д.</w:t>
            </w:r>
          </w:p>
        </w:tc>
      </w:tr>
      <w:tr w:rsidR="00C651F8" w:rsidRPr="006713C9" w:rsidTr="003C155E">
        <w:tc>
          <w:tcPr>
            <w:tcW w:w="5637" w:type="dxa"/>
            <w:tcBorders>
              <w:top w:val="dotted" w:sz="4" w:space="0" w:color="auto"/>
              <w:left w:val="dotted" w:sz="4" w:space="0" w:color="auto"/>
              <w:bottom w:val="dotted" w:sz="4" w:space="0" w:color="auto"/>
              <w:right w:val="dotted" w:sz="4" w:space="0" w:color="auto"/>
            </w:tcBorders>
            <w:shd w:val="clear" w:color="auto" w:fill="auto"/>
          </w:tcPr>
          <w:p w:rsidR="00C651F8" w:rsidRPr="006713C9" w:rsidRDefault="00C651F8" w:rsidP="00554BB5">
            <w:pPr>
              <w:contextualSpacing/>
              <w:rPr>
                <w:rFonts w:ascii="Times New Roman" w:hAnsi="Times New Roman"/>
                <w:sz w:val="28"/>
                <w:szCs w:val="28"/>
              </w:rPr>
            </w:pPr>
            <w:r w:rsidRPr="006713C9">
              <w:rPr>
                <w:rFonts w:ascii="Times New Roman" w:hAnsi="Times New Roman"/>
                <w:sz w:val="28"/>
                <w:szCs w:val="28"/>
              </w:rPr>
              <w:t xml:space="preserve">Добыча воды на </w:t>
            </w:r>
            <w:r w:rsidRPr="006713C9">
              <w:rPr>
                <w:rFonts w:ascii="Times New Roman" w:hAnsi="Times New Roman"/>
                <w:b/>
                <w:sz w:val="28"/>
                <w:szCs w:val="28"/>
              </w:rPr>
              <w:t>01.</w:t>
            </w:r>
            <w:r w:rsidR="00554BB5" w:rsidRPr="006713C9">
              <w:rPr>
                <w:rFonts w:ascii="Times New Roman" w:hAnsi="Times New Roman"/>
                <w:b/>
                <w:sz w:val="28"/>
                <w:szCs w:val="28"/>
              </w:rPr>
              <w:t>10</w:t>
            </w:r>
            <w:r w:rsidRPr="006713C9">
              <w:rPr>
                <w:rFonts w:ascii="Times New Roman" w:hAnsi="Times New Roman"/>
                <w:b/>
                <w:sz w:val="28"/>
                <w:szCs w:val="28"/>
              </w:rPr>
              <w:t>.2015г</w:t>
            </w:r>
            <w:r w:rsidRPr="006713C9">
              <w:rPr>
                <w:rFonts w:ascii="Times New Roman" w:hAnsi="Times New Roman"/>
                <w:sz w:val="28"/>
                <w:szCs w:val="28"/>
              </w:rPr>
              <w:t xml:space="preserve">.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C651F8" w:rsidRPr="006713C9" w:rsidRDefault="00D76191" w:rsidP="00554BB5">
            <w:pPr>
              <w:contextualSpacing/>
              <w:rPr>
                <w:rFonts w:ascii="Times New Roman" w:hAnsi="Times New Roman"/>
                <w:sz w:val="28"/>
                <w:szCs w:val="28"/>
              </w:rPr>
            </w:pPr>
            <w:r w:rsidRPr="006713C9">
              <w:rPr>
                <w:rFonts w:ascii="Times New Roman" w:hAnsi="Times New Roman"/>
                <w:sz w:val="28"/>
                <w:szCs w:val="28"/>
                <w:lang w:val="en-US"/>
              </w:rPr>
              <w:t>2</w:t>
            </w:r>
            <w:r w:rsidR="00554BB5" w:rsidRPr="006713C9">
              <w:rPr>
                <w:rFonts w:ascii="Times New Roman" w:hAnsi="Times New Roman"/>
                <w:sz w:val="28"/>
                <w:szCs w:val="28"/>
              </w:rPr>
              <w:t>9</w:t>
            </w:r>
            <w:r w:rsidR="00554BB5" w:rsidRPr="006713C9">
              <w:rPr>
                <w:rFonts w:ascii="Times New Roman" w:hAnsi="Times New Roman"/>
                <w:sz w:val="28"/>
                <w:szCs w:val="28"/>
                <w:lang w:val="en-US"/>
              </w:rPr>
              <w:t> </w:t>
            </w:r>
            <w:r w:rsidR="00554BB5" w:rsidRPr="006713C9">
              <w:rPr>
                <w:rFonts w:ascii="Times New Roman" w:hAnsi="Times New Roman"/>
                <w:sz w:val="28"/>
                <w:szCs w:val="28"/>
              </w:rPr>
              <w:t>523,8</w:t>
            </w:r>
            <w:r w:rsidR="00C651F8" w:rsidRPr="006713C9">
              <w:rPr>
                <w:rFonts w:ascii="Times New Roman" w:hAnsi="Times New Roman"/>
                <w:sz w:val="28"/>
                <w:szCs w:val="28"/>
              </w:rPr>
              <w:t xml:space="preserve"> тыс. м³.,</w:t>
            </w:r>
          </w:p>
        </w:tc>
      </w:tr>
      <w:tr w:rsidR="00C651F8" w:rsidRPr="006713C9" w:rsidTr="003C155E">
        <w:tc>
          <w:tcPr>
            <w:tcW w:w="5637" w:type="dxa"/>
            <w:tcBorders>
              <w:top w:val="dotted" w:sz="4" w:space="0" w:color="auto"/>
              <w:left w:val="dotted" w:sz="4" w:space="0" w:color="auto"/>
              <w:bottom w:val="dotted" w:sz="4" w:space="0" w:color="auto"/>
              <w:right w:val="dotted" w:sz="4" w:space="0" w:color="auto"/>
            </w:tcBorders>
            <w:shd w:val="clear" w:color="auto" w:fill="auto"/>
          </w:tcPr>
          <w:p w:rsidR="00C651F8" w:rsidRPr="006713C9" w:rsidRDefault="00C651F8" w:rsidP="00CD6B73">
            <w:pPr>
              <w:contextualSpacing/>
              <w:rPr>
                <w:rFonts w:ascii="Times New Roman" w:hAnsi="Times New Roman"/>
                <w:sz w:val="28"/>
                <w:szCs w:val="28"/>
              </w:rPr>
            </w:pPr>
            <w:r w:rsidRPr="006713C9">
              <w:rPr>
                <w:rFonts w:ascii="Times New Roman" w:hAnsi="Times New Roman"/>
                <w:sz w:val="28"/>
                <w:szCs w:val="28"/>
              </w:rPr>
              <w:t xml:space="preserve">                          - отпущено в сеть</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C651F8" w:rsidRPr="006713C9" w:rsidRDefault="000723E3" w:rsidP="000723E3">
            <w:pPr>
              <w:contextualSpacing/>
              <w:rPr>
                <w:rFonts w:ascii="Times New Roman" w:hAnsi="Times New Roman"/>
                <w:sz w:val="28"/>
                <w:szCs w:val="28"/>
              </w:rPr>
            </w:pPr>
            <w:r w:rsidRPr="006713C9">
              <w:rPr>
                <w:rFonts w:ascii="Times New Roman" w:hAnsi="Times New Roman"/>
                <w:sz w:val="28"/>
                <w:szCs w:val="28"/>
              </w:rPr>
              <w:t>25 459,7</w:t>
            </w:r>
            <w:r w:rsidR="00C651F8" w:rsidRPr="006713C9">
              <w:rPr>
                <w:rFonts w:ascii="Times New Roman" w:hAnsi="Times New Roman"/>
                <w:sz w:val="28"/>
                <w:szCs w:val="28"/>
              </w:rPr>
              <w:t xml:space="preserve"> тыс. м³</w:t>
            </w:r>
          </w:p>
        </w:tc>
      </w:tr>
      <w:tr w:rsidR="00C651F8" w:rsidRPr="006713C9" w:rsidTr="00D76191">
        <w:trPr>
          <w:trHeight w:val="205"/>
        </w:trPr>
        <w:tc>
          <w:tcPr>
            <w:tcW w:w="5637" w:type="dxa"/>
            <w:tcBorders>
              <w:top w:val="dotted" w:sz="4" w:space="0" w:color="auto"/>
              <w:left w:val="dotted" w:sz="4" w:space="0" w:color="auto"/>
              <w:bottom w:val="dotted" w:sz="4" w:space="0" w:color="auto"/>
              <w:right w:val="dotted" w:sz="4" w:space="0" w:color="auto"/>
            </w:tcBorders>
            <w:shd w:val="clear" w:color="auto" w:fill="auto"/>
          </w:tcPr>
          <w:p w:rsidR="00C651F8" w:rsidRPr="006713C9" w:rsidRDefault="00C651F8" w:rsidP="00CD6B73">
            <w:pPr>
              <w:contextualSpacing/>
              <w:rPr>
                <w:rFonts w:ascii="Times New Roman" w:hAnsi="Times New Roman"/>
                <w:sz w:val="28"/>
                <w:szCs w:val="28"/>
              </w:rPr>
            </w:pPr>
            <w:r w:rsidRPr="006713C9">
              <w:rPr>
                <w:rFonts w:ascii="Times New Roman" w:hAnsi="Times New Roman"/>
                <w:sz w:val="28"/>
                <w:szCs w:val="28"/>
              </w:rPr>
              <w:t xml:space="preserve">                          - потери</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C651F8" w:rsidRPr="006713C9" w:rsidRDefault="000723E3" w:rsidP="0088372C">
            <w:pPr>
              <w:contextualSpacing/>
              <w:rPr>
                <w:rFonts w:ascii="Times New Roman" w:hAnsi="Times New Roman"/>
                <w:sz w:val="28"/>
                <w:szCs w:val="28"/>
              </w:rPr>
            </w:pPr>
            <w:r w:rsidRPr="006713C9">
              <w:rPr>
                <w:rFonts w:ascii="Times New Roman" w:hAnsi="Times New Roman"/>
                <w:sz w:val="28"/>
                <w:szCs w:val="28"/>
              </w:rPr>
              <w:t>4 064,1</w:t>
            </w:r>
            <w:r w:rsidR="00C651F8" w:rsidRPr="006713C9">
              <w:rPr>
                <w:rFonts w:ascii="Times New Roman" w:hAnsi="Times New Roman"/>
                <w:sz w:val="28"/>
                <w:szCs w:val="28"/>
              </w:rPr>
              <w:t xml:space="preserve"> тыс. м³ (1</w:t>
            </w:r>
            <w:r w:rsidR="00C651F8" w:rsidRPr="006713C9">
              <w:rPr>
                <w:rFonts w:ascii="Times New Roman" w:hAnsi="Times New Roman"/>
                <w:sz w:val="28"/>
                <w:szCs w:val="28"/>
                <w:lang w:val="en-US"/>
              </w:rPr>
              <w:t>3</w:t>
            </w:r>
            <w:r w:rsidR="00C651F8" w:rsidRPr="006713C9">
              <w:rPr>
                <w:rFonts w:ascii="Times New Roman" w:hAnsi="Times New Roman"/>
                <w:sz w:val="28"/>
                <w:szCs w:val="28"/>
              </w:rPr>
              <w:t>,</w:t>
            </w:r>
            <w:r w:rsidR="00D76191" w:rsidRPr="006713C9">
              <w:rPr>
                <w:rFonts w:ascii="Times New Roman" w:hAnsi="Times New Roman"/>
                <w:sz w:val="28"/>
                <w:szCs w:val="28"/>
                <w:lang w:val="en-US"/>
              </w:rPr>
              <w:t>8</w:t>
            </w:r>
            <w:r w:rsidR="00C651F8" w:rsidRPr="006713C9">
              <w:rPr>
                <w:rFonts w:ascii="Times New Roman" w:hAnsi="Times New Roman"/>
                <w:sz w:val="28"/>
                <w:szCs w:val="28"/>
              </w:rPr>
              <w:t>%)</w:t>
            </w:r>
          </w:p>
        </w:tc>
      </w:tr>
      <w:tr w:rsidR="00C651F8" w:rsidRPr="006713C9" w:rsidTr="003C155E">
        <w:tc>
          <w:tcPr>
            <w:tcW w:w="5637" w:type="dxa"/>
            <w:tcBorders>
              <w:top w:val="dotted" w:sz="4" w:space="0" w:color="auto"/>
              <w:left w:val="dotted" w:sz="4" w:space="0" w:color="auto"/>
              <w:bottom w:val="dotted" w:sz="4" w:space="0" w:color="auto"/>
              <w:right w:val="dotted" w:sz="4" w:space="0" w:color="auto"/>
            </w:tcBorders>
            <w:shd w:val="clear" w:color="auto" w:fill="auto"/>
          </w:tcPr>
          <w:p w:rsidR="00C651F8" w:rsidRPr="006713C9" w:rsidRDefault="00C651F8" w:rsidP="00CD6B73">
            <w:pPr>
              <w:contextualSpacing/>
              <w:rPr>
                <w:rFonts w:ascii="Times New Roman" w:hAnsi="Times New Roman"/>
                <w:sz w:val="28"/>
                <w:szCs w:val="28"/>
              </w:rPr>
            </w:pPr>
            <w:r w:rsidRPr="006713C9">
              <w:rPr>
                <w:rFonts w:ascii="Times New Roman" w:hAnsi="Times New Roman"/>
                <w:sz w:val="28"/>
                <w:szCs w:val="28"/>
              </w:rPr>
              <w:t>по группам потребителей;</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C651F8" w:rsidRPr="006713C9" w:rsidRDefault="00C651F8" w:rsidP="00CD6B73">
            <w:pPr>
              <w:contextualSpacing/>
              <w:rPr>
                <w:rFonts w:ascii="Times New Roman" w:hAnsi="Times New Roman"/>
                <w:sz w:val="28"/>
                <w:szCs w:val="28"/>
              </w:rPr>
            </w:pPr>
          </w:p>
        </w:tc>
      </w:tr>
      <w:tr w:rsidR="00C651F8" w:rsidRPr="006713C9" w:rsidTr="003C155E">
        <w:tc>
          <w:tcPr>
            <w:tcW w:w="5637" w:type="dxa"/>
            <w:tcBorders>
              <w:top w:val="dotted" w:sz="4" w:space="0" w:color="auto"/>
              <w:left w:val="dotted" w:sz="4" w:space="0" w:color="auto"/>
              <w:bottom w:val="dotted" w:sz="4" w:space="0" w:color="auto"/>
              <w:right w:val="dotted" w:sz="4" w:space="0" w:color="auto"/>
            </w:tcBorders>
            <w:shd w:val="clear" w:color="auto" w:fill="auto"/>
          </w:tcPr>
          <w:p w:rsidR="00C651F8" w:rsidRPr="006713C9" w:rsidRDefault="00C651F8" w:rsidP="00CD6B73">
            <w:pPr>
              <w:contextualSpacing/>
              <w:rPr>
                <w:rFonts w:ascii="Times New Roman" w:hAnsi="Times New Roman"/>
                <w:sz w:val="28"/>
                <w:szCs w:val="28"/>
              </w:rPr>
            </w:pPr>
            <w:r w:rsidRPr="006713C9">
              <w:rPr>
                <w:rFonts w:ascii="Times New Roman" w:hAnsi="Times New Roman"/>
                <w:sz w:val="28"/>
                <w:szCs w:val="28"/>
              </w:rPr>
              <w:t xml:space="preserve">                          - население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C651F8" w:rsidRPr="006713C9" w:rsidRDefault="000723E3" w:rsidP="0088372C">
            <w:pPr>
              <w:contextualSpacing/>
              <w:rPr>
                <w:rFonts w:ascii="Times New Roman" w:hAnsi="Times New Roman"/>
                <w:sz w:val="28"/>
                <w:szCs w:val="28"/>
              </w:rPr>
            </w:pPr>
            <w:r w:rsidRPr="006713C9">
              <w:rPr>
                <w:rFonts w:ascii="Times New Roman" w:hAnsi="Times New Roman"/>
                <w:sz w:val="28"/>
                <w:szCs w:val="28"/>
              </w:rPr>
              <w:t>23 695,8</w:t>
            </w:r>
            <w:r w:rsidR="00C651F8" w:rsidRPr="006713C9">
              <w:rPr>
                <w:rFonts w:ascii="Times New Roman" w:hAnsi="Times New Roman"/>
                <w:sz w:val="28"/>
                <w:szCs w:val="28"/>
              </w:rPr>
              <w:t xml:space="preserve"> тыс. м³</w:t>
            </w:r>
          </w:p>
        </w:tc>
      </w:tr>
      <w:tr w:rsidR="00C651F8" w:rsidRPr="006713C9" w:rsidTr="003C155E">
        <w:tc>
          <w:tcPr>
            <w:tcW w:w="5637" w:type="dxa"/>
            <w:tcBorders>
              <w:top w:val="dotted" w:sz="4" w:space="0" w:color="auto"/>
              <w:left w:val="dotted" w:sz="4" w:space="0" w:color="auto"/>
              <w:bottom w:val="dotted" w:sz="4" w:space="0" w:color="auto"/>
              <w:right w:val="dotted" w:sz="4" w:space="0" w:color="auto"/>
            </w:tcBorders>
            <w:shd w:val="clear" w:color="auto" w:fill="auto"/>
          </w:tcPr>
          <w:p w:rsidR="00C651F8" w:rsidRPr="006713C9" w:rsidRDefault="00C651F8" w:rsidP="00CD6B73">
            <w:pPr>
              <w:contextualSpacing/>
              <w:rPr>
                <w:rFonts w:ascii="Times New Roman" w:hAnsi="Times New Roman"/>
                <w:sz w:val="28"/>
                <w:szCs w:val="28"/>
              </w:rPr>
            </w:pPr>
            <w:r w:rsidRPr="006713C9">
              <w:rPr>
                <w:rFonts w:ascii="Times New Roman" w:hAnsi="Times New Roman"/>
                <w:sz w:val="28"/>
                <w:szCs w:val="28"/>
              </w:rPr>
              <w:t xml:space="preserve">                          - прочие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C651F8" w:rsidRPr="006713C9" w:rsidRDefault="00D76191" w:rsidP="000723E3">
            <w:pPr>
              <w:contextualSpacing/>
              <w:rPr>
                <w:rFonts w:ascii="Times New Roman" w:hAnsi="Times New Roman"/>
                <w:sz w:val="28"/>
                <w:szCs w:val="28"/>
              </w:rPr>
            </w:pPr>
            <w:r w:rsidRPr="006713C9">
              <w:rPr>
                <w:rFonts w:ascii="Times New Roman" w:hAnsi="Times New Roman"/>
                <w:sz w:val="28"/>
                <w:szCs w:val="28"/>
                <w:lang w:val="en-US"/>
              </w:rPr>
              <w:t>1</w:t>
            </w:r>
            <w:r w:rsidR="000723E3" w:rsidRPr="006713C9">
              <w:rPr>
                <w:rFonts w:ascii="Times New Roman" w:hAnsi="Times New Roman"/>
                <w:sz w:val="28"/>
                <w:szCs w:val="28"/>
                <w:lang w:val="en-US"/>
              </w:rPr>
              <w:t> </w:t>
            </w:r>
            <w:r w:rsidR="000723E3" w:rsidRPr="006713C9">
              <w:rPr>
                <w:rFonts w:ascii="Times New Roman" w:hAnsi="Times New Roman"/>
                <w:sz w:val="28"/>
                <w:szCs w:val="28"/>
              </w:rPr>
              <w:t>763,9</w:t>
            </w:r>
            <w:r w:rsidR="00C651F8" w:rsidRPr="006713C9">
              <w:rPr>
                <w:rFonts w:ascii="Times New Roman" w:hAnsi="Times New Roman"/>
                <w:sz w:val="28"/>
                <w:szCs w:val="28"/>
              </w:rPr>
              <w:t xml:space="preserve"> тыс. м³</w:t>
            </w:r>
          </w:p>
        </w:tc>
      </w:tr>
      <w:tr w:rsidR="00C651F8" w:rsidRPr="006713C9" w:rsidTr="003C155E">
        <w:tc>
          <w:tcPr>
            <w:tcW w:w="5637" w:type="dxa"/>
            <w:tcBorders>
              <w:top w:val="dotted" w:sz="4" w:space="0" w:color="auto"/>
              <w:left w:val="dotted" w:sz="4" w:space="0" w:color="auto"/>
              <w:bottom w:val="dotted" w:sz="4" w:space="0" w:color="auto"/>
              <w:right w:val="dotted" w:sz="4" w:space="0" w:color="auto"/>
            </w:tcBorders>
            <w:shd w:val="clear" w:color="auto" w:fill="auto"/>
          </w:tcPr>
          <w:p w:rsidR="00C651F8" w:rsidRPr="006713C9" w:rsidRDefault="00C651F8" w:rsidP="00554BB5">
            <w:pPr>
              <w:contextualSpacing/>
              <w:rPr>
                <w:rFonts w:ascii="Times New Roman" w:hAnsi="Times New Roman"/>
                <w:sz w:val="28"/>
                <w:szCs w:val="28"/>
              </w:rPr>
            </w:pPr>
            <w:r w:rsidRPr="006713C9">
              <w:rPr>
                <w:rFonts w:ascii="Times New Roman" w:hAnsi="Times New Roman"/>
                <w:sz w:val="28"/>
                <w:szCs w:val="28"/>
              </w:rPr>
              <w:lastRenderedPageBreak/>
              <w:t xml:space="preserve">Принято стоков на </w:t>
            </w:r>
            <w:r w:rsidRPr="006713C9">
              <w:rPr>
                <w:rFonts w:ascii="Times New Roman" w:hAnsi="Times New Roman"/>
                <w:b/>
                <w:sz w:val="28"/>
                <w:szCs w:val="28"/>
              </w:rPr>
              <w:t>01.</w:t>
            </w:r>
            <w:r w:rsidR="00554BB5" w:rsidRPr="006713C9">
              <w:rPr>
                <w:rFonts w:ascii="Times New Roman" w:hAnsi="Times New Roman"/>
                <w:b/>
                <w:sz w:val="28"/>
                <w:szCs w:val="28"/>
              </w:rPr>
              <w:t>10</w:t>
            </w:r>
            <w:r w:rsidRPr="006713C9">
              <w:rPr>
                <w:rFonts w:ascii="Times New Roman" w:hAnsi="Times New Roman"/>
                <w:b/>
                <w:sz w:val="28"/>
                <w:szCs w:val="28"/>
              </w:rPr>
              <w:t>.2015г</w:t>
            </w:r>
            <w:r w:rsidRPr="006713C9">
              <w:rPr>
                <w:rFonts w:ascii="Times New Roman" w:hAnsi="Times New Roman"/>
                <w:sz w:val="28"/>
                <w:szCs w:val="28"/>
              </w:rPr>
              <w:t xml:space="preserve">.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C651F8" w:rsidRPr="006713C9" w:rsidRDefault="00D76191" w:rsidP="000723E3">
            <w:pPr>
              <w:contextualSpacing/>
              <w:rPr>
                <w:rFonts w:ascii="Times New Roman" w:hAnsi="Times New Roman"/>
                <w:sz w:val="28"/>
                <w:szCs w:val="28"/>
              </w:rPr>
            </w:pPr>
            <w:r w:rsidRPr="006713C9">
              <w:rPr>
                <w:rFonts w:ascii="Times New Roman" w:hAnsi="Times New Roman"/>
                <w:sz w:val="28"/>
                <w:szCs w:val="28"/>
                <w:lang w:val="en-US"/>
              </w:rPr>
              <w:t>3</w:t>
            </w:r>
            <w:r w:rsidR="000723E3" w:rsidRPr="006713C9">
              <w:rPr>
                <w:rFonts w:ascii="Times New Roman" w:hAnsi="Times New Roman"/>
                <w:sz w:val="28"/>
                <w:szCs w:val="28"/>
                <w:lang w:val="en-US"/>
              </w:rPr>
              <w:t> </w:t>
            </w:r>
            <w:r w:rsidR="000723E3" w:rsidRPr="006713C9">
              <w:rPr>
                <w:rFonts w:ascii="Times New Roman" w:hAnsi="Times New Roman"/>
                <w:sz w:val="28"/>
                <w:szCs w:val="28"/>
              </w:rPr>
              <w:t>643,3</w:t>
            </w:r>
            <w:r w:rsidR="00C651F8" w:rsidRPr="006713C9">
              <w:rPr>
                <w:rFonts w:ascii="Times New Roman" w:hAnsi="Times New Roman"/>
                <w:sz w:val="28"/>
                <w:szCs w:val="28"/>
              </w:rPr>
              <w:t xml:space="preserve"> тыс. м³</w:t>
            </w:r>
          </w:p>
        </w:tc>
      </w:tr>
      <w:tr w:rsidR="00C651F8" w:rsidRPr="006713C9" w:rsidTr="003C155E">
        <w:tc>
          <w:tcPr>
            <w:tcW w:w="5637" w:type="dxa"/>
            <w:tcBorders>
              <w:top w:val="dotted" w:sz="4" w:space="0" w:color="auto"/>
              <w:left w:val="dotted" w:sz="4" w:space="0" w:color="auto"/>
              <w:bottom w:val="dotted" w:sz="4" w:space="0" w:color="auto"/>
              <w:right w:val="dotted" w:sz="4" w:space="0" w:color="auto"/>
            </w:tcBorders>
            <w:shd w:val="clear" w:color="auto" w:fill="auto"/>
          </w:tcPr>
          <w:p w:rsidR="00C651F8" w:rsidRPr="006713C9" w:rsidRDefault="00C651F8" w:rsidP="00CD6B73">
            <w:pPr>
              <w:contextualSpacing/>
              <w:rPr>
                <w:rFonts w:ascii="Times New Roman" w:hAnsi="Times New Roman"/>
                <w:sz w:val="28"/>
                <w:szCs w:val="28"/>
              </w:rPr>
            </w:pPr>
            <w:r w:rsidRPr="006713C9">
              <w:rPr>
                <w:rFonts w:ascii="Times New Roman" w:hAnsi="Times New Roman"/>
                <w:sz w:val="28"/>
                <w:szCs w:val="28"/>
              </w:rPr>
              <w:t xml:space="preserve">                          - население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C651F8" w:rsidRPr="006713C9" w:rsidRDefault="000723E3" w:rsidP="00CD6B73">
            <w:pPr>
              <w:contextualSpacing/>
              <w:rPr>
                <w:rFonts w:ascii="Times New Roman" w:hAnsi="Times New Roman"/>
                <w:sz w:val="28"/>
                <w:szCs w:val="28"/>
              </w:rPr>
            </w:pPr>
            <w:r w:rsidRPr="006713C9">
              <w:rPr>
                <w:rFonts w:ascii="Times New Roman" w:hAnsi="Times New Roman"/>
                <w:sz w:val="28"/>
                <w:szCs w:val="28"/>
              </w:rPr>
              <w:t>3 101,3</w:t>
            </w:r>
            <w:r w:rsidR="00C651F8" w:rsidRPr="006713C9">
              <w:rPr>
                <w:rFonts w:ascii="Times New Roman" w:hAnsi="Times New Roman"/>
                <w:sz w:val="28"/>
                <w:szCs w:val="28"/>
              </w:rPr>
              <w:t xml:space="preserve"> тыс. м³</w:t>
            </w:r>
          </w:p>
        </w:tc>
      </w:tr>
      <w:tr w:rsidR="00C651F8" w:rsidRPr="006713C9" w:rsidTr="003C155E">
        <w:tc>
          <w:tcPr>
            <w:tcW w:w="5637" w:type="dxa"/>
            <w:tcBorders>
              <w:top w:val="dotted" w:sz="4" w:space="0" w:color="auto"/>
              <w:left w:val="dotted" w:sz="4" w:space="0" w:color="auto"/>
              <w:bottom w:val="dotted" w:sz="4" w:space="0" w:color="auto"/>
              <w:right w:val="dotted" w:sz="4" w:space="0" w:color="auto"/>
            </w:tcBorders>
            <w:shd w:val="clear" w:color="auto" w:fill="auto"/>
          </w:tcPr>
          <w:p w:rsidR="00C651F8" w:rsidRPr="006713C9" w:rsidRDefault="00C651F8" w:rsidP="00CD6B73">
            <w:pPr>
              <w:contextualSpacing/>
              <w:rPr>
                <w:rFonts w:ascii="Times New Roman" w:hAnsi="Times New Roman"/>
                <w:sz w:val="28"/>
                <w:szCs w:val="28"/>
              </w:rPr>
            </w:pPr>
            <w:r w:rsidRPr="006713C9">
              <w:rPr>
                <w:rFonts w:ascii="Times New Roman" w:hAnsi="Times New Roman"/>
                <w:sz w:val="28"/>
                <w:szCs w:val="28"/>
              </w:rPr>
              <w:t xml:space="preserve">                          - прочие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C651F8" w:rsidRPr="006713C9" w:rsidRDefault="000723E3" w:rsidP="00CD6B73">
            <w:pPr>
              <w:contextualSpacing/>
              <w:rPr>
                <w:rFonts w:ascii="Times New Roman" w:hAnsi="Times New Roman"/>
                <w:sz w:val="28"/>
                <w:szCs w:val="28"/>
              </w:rPr>
            </w:pPr>
            <w:r w:rsidRPr="006713C9">
              <w:rPr>
                <w:rFonts w:ascii="Times New Roman" w:hAnsi="Times New Roman"/>
                <w:sz w:val="28"/>
                <w:szCs w:val="28"/>
              </w:rPr>
              <w:t>542,0</w:t>
            </w:r>
            <w:r w:rsidR="00C651F8" w:rsidRPr="006713C9">
              <w:rPr>
                <w:rFonts w:ascii="Times New Roman" w:hAnsi="Times New Roman"/>
                <w:sz w:val="28"/>
                <w:szCs w:val="28"/>
              </w:rPr>
              <w:t xml:space="preserve"> тыс. м³</w:t>
            </w:r>
          </w:p>
        </w:tc>
      </w:tr>
      <w:tr w:rsidR="00C651F8" w:rsidRPr="006713C9" w:rsidTr="003C155E">
        <w:tc>
          <w:tcPr>
            <w:tcW w:w="5637" w:type="dxa"/>
            <w:tcBorders>
              <w:top w:val="dotted" w:sz="4" w:space="0" w:color="auto"/>
              <w:left w:val="dotted" w:sz="4" w:space="0" w:color="auto"/>
              <w:bottom w:val="dotted" w:sz="4" w:space="0" w:color="auto"/>
              <w:right w:val="dotted" w:sz="4" w:space="0" w:color="auto"/>
            </w:tcBorders>
            <w:shd w:val="clear" w:color="auto" w:fill="auto"/>
          </w:tcPr>
          <w:p w:rsidR="00C651F8" w:rsidRPr="006713C9" w:rsidRDefault="00C651F8" w:rsidP="00CD6B73">
            <w:pPr>
              <w:contextualSpacing/>
              <w:rPr>
                <w:rFonts w:ascii="Times New Roman" w:hAnsi="Times New Roman"/>
                <w:sz w:val="28"/>
                <w:szCs w:val="28"/>
              </w:rPr>
            </w:pPr>
            <w:r w:rsidRPr="006713C9">
              <w:rPr>
                <w:rFonts w:ascii="Times New Roman" w:hAnsi="Times New Roman"/>
                <w:sz w:val="28"/>
                <w:szCs w:val="28"/>
              </w:rPr>
              <w:t xml:space="preserve">                          - вывоз стоков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C651F8" w:rsidRPr="006713C9" w:rsidRDefault="000723E3" w:rsidP="00CD6B73">
            <w:pPr>
              <w:contextualSpacing/>
              <w:rPr>
                <w:rFonts w:ascii="Times New Roman" w:hAnsi="Times New Roman"/>
                <w:sz w:val="28"/>
                <w:szCs w:val="28"/>
              </w:rPr>
            </w:pPr>
            <w:r w:rsidRPr="006713C9">
              <w:rPr>
                <w:rFonts w:ascii="Times New Roman" w:hAnsi="Times New Roman"/>
                <w:sz w:val="28"/>
                <w:szCs w:val="28"/>
              </w:rPr>
              <w:t>25,3</w:t>
            </w:r>
            <w:r w:rsidR="00C651F8" w:rsidRPr="006713C9">
              <w:rPr>
                <w:rFonts w:ascii="Times New Roman" w:hAnsi="Times New Roman"/>
                <w:sz w:val="28"/>
                <w:szCs w:val="28"/>
              </w:rPr>
              <w:t xml:space="preserve"> тыс. м³</w:t>
            </w:r>
          </w:p>
        </w:tc>
      </w:tr>
      <w:tr w:rsidR="00C651F8" w:rsidRPr="006713C9" w:rsidTr="003C155E">
        <w:trPr>
          <w:trHeight w:val="350"/>
        </w:trPr>
        <w:tc>
          <w:tcPr>
            <w:tcW w:w="5637" w:type="dxa"/>
            <w:tcBorders>
              <w:top w:val="dotted" w:sz="4" w:space="0" w:color="auto"/>
              <w:left w:val="dotted" w:sz="4" w:space="0" w:color="auto"/>
              <w:bottom w:val="dotted" w:sz="4" w:space="0" w:color="auto"/>
              <w:right w:val="dotted" w:sz="4" w:space="0" w:color="auto"/>
            </w:tcBorders>
            <w:shd w:val="clear" w:color="auto" w:fill="auto"/>
          </w:tcPr>
          <w:p w:rsidR="00C651F8" w:rsidRPr="006713C9" w:rsidRDefault="00C651F8" w:rsidP="000723E3">
            <w:pPr>
              <w:contextualSpacing/>
              <w:rPr>
                <w:rFonts w:ascii="Times New Roman" w:hAnsi="Times New Roman"/>
                <w:sz w:val="28"/>
                <w:szCs w:val="28"/>
              </w:rPr>
            </w:pPr>
            <w:r w:rsidRPr="006713C9">
              <w:rPr>
                <w:rFonts w:ascii="Times New Roman" w:hAnsi="Times New Roman"/>
                <w:sz w:val="28"/>
                <w:szCs w:val="28"/>
              </w:rPr>
              <w:t xml:space="preserve">Начислено и предъявлено к оплате на </w:t>
            </w:r>
            <w:r w:rsidRPr="006713C9">
              <w:rPr>
                <w:rFonts w:ascii="Times New Roman" w:hAnsi="Times New Roman"/>
                <w:b/>
                <w:sz w:val="28"/>
                <w:szCs w:val="28"/>
              </w:rPr>
              <w:t>01.</w:t>
            </w:r>
            <w:r w:rsidR="000723E3" w:rsidRPr="006713C9">
              <w:rPr>
                <w:rFonts w:ascii="Times New Roman" w:hAnsi="Times New Roman"/>
                <w:b/>
                <w:sz w:val="28"/>
                <w:szCs w:val="28"/>
              </w:rPr>
              <w:t>10</w:t>
            </w:r>
            <w:r w:rsidRPr="006713C9">
              <w:rPr>
                <w:rFonts w:ascii="Times New Roman" w:hAnsi="Times New Roman"/>
                <w:b/>
                <w:sz w:val="28"/>
                <w:szCs w:val="28"/>
              </w:rPr>
              <w:t>.2015г</w:t>
            </w:r>
            <w:r w:rsidRPr="006713C9">
              <w:rPr>
                <w:rFonts w:ascii="Times New Roman" w:hAnsi="Times New Roman"/>
                <w:sz w:val="28"/>
                <w:szCs w:val="28"/>
              </w:rPr>
              <w:t>.</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C651F8" w:rsidRPr="006713C9" w:rsidRDefault="000723E3" w:rsidP="00CD6B73">
            <w:pPr>
              <w:contextualSpacing/>
              <w:rPr>
                <w:rFonts w:ascii="Times New Roman" w:hAnsi="Times New Roman"/>
                <w:sz w:val="28"/>
                <w:szCs w:val="28"/>
              </w:rPr>
            </w:pPr>
            <w:r w:rsidRPr="006713C9">
              <w:rPr>
                <w:rFonts w:ascii="Times New Roman" w:hAnsi="Times New Roman"/>
                <w:sz w:val="28"/>
                <w:szCs w:val="28"/>
              </w:rPr>
              <w:t>315 538,8</w:t>
            </w:r>
            <w:r w:rsidR="00C651F8" w:rsidRPr="006713C9">
              <w:rPr>
                <w:rFonts w:ascii="Times New Roman" w:hAnsi="Times New Roman"/>
                <w:sz w:val="28"/>
                <w:szCs w:val="28"/>
              </w:rPr>
              <w:t xml:space="preserve"> тыс. руб. </w:t>
            </w:r>
          </w:p>
        </w:tc>
      </w:tr>
      <w:tr w:rsidR="00C651F8" w:rsidRPr="006713C9" w:rsidTr="003C155E">
        <w:tc>
          <w:tcPr>
            <w:tcW w:w="5637" w:type="dxa"/>
            <w:tcBorders>
              <w:top w:val="dotted" w:sz="4" w:space="0" w:color="auto"/>
              <w:left w:val="dotted" w:sz="4" w:space="0" w:color="auto"/>
              <w:bottom w:val="dotted" w:sz="4" w:space="0" w:color="auto"/>
              <w:right w:val="dotted" w:sz="4" w:space="0" w:color="auto"/>
            </w:tcBorders>
            <w:shd w:val="clear" w:color="auto" w:fill="auto"/>
          </w:tcPr>
          <w:p w:rsidR="00C651F8" w:rsidRPr="006713C9" w:rsidRDefault="00C651F8" w:rsidP="00CD6B73">
            <w:pPr>
              <w:contextualSpacing/>
              <w:rPr>
                <w:rFonts w:ascii="Times New Roman" w:hAnsi="Times New Roman"/>
                <w:sz w:val="28"/>
                <w:szCs w:val="28"/>
              </w:rPr>
            </w:pPr>
            <w:r w:rsidRPr="006713C9">
              <w:rPr>
                <w:rFonts w:ascii="Times New Roman" w:hAnsi="Times New Roman"/>
                <w:sz w:val="28"/>
                <w:szCs w:val="28"/>
              </w:rPr>
              <w:t>Оплачено, всего:</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C651F8" w:rsidRPr="006713C9" w:rsidRDefault="000723E3" w:rsidP="00487E65">
            <w:pPr>
              <w:contextualSpacing/>
              <w:rPr>
                <w:rFonts w:ascii="Times New Roman" w:hAnsi="Times New Roman"/>
                <w:sz w:val="28"/>
                <w:szCs w:val="28"/>
              </w:rPr>
            </w:pPr>
            <w:r w:rsidRPr="006713C9">
              <w:rPr>
                <w:rFonts w:ascii="Times New Roman" w:hAnsi="Times New Roman"/>
                <w:sz w:val="28"/>
                <w:szCs w:val="28"/>
              </w:rPr>
              <w:t>203 907,9</w:t>
            </w:r>
            <w:r w:rsidR="00C651F8" w:rsidRPr="006713C9">
              <w:rPr>
                <w:rFonts w:ascii="Times New Roman" w:hAnsi="Times New Roman"/>
                <w:sz w:val="28"/>
                <w:szCs w:val="28"/>
              </w:rPr>
              <w:t xml:space="preserve"> тыс. руб. (</w:t>
            </w:r>
            <w:r w:rsidR="00BF1110" w:rsidRPr="006713C9">
              <w:rPr>
                <w:rFonts w:ascii="Times New Roman" w:hAnsi="Times New Roman"/>
                <w:sz w:val="28"/>
                <w:szCs w:val="28"/>
                <w:lang w:val="en-US"/>
              </w:rPr>
              <w:t>66</w:t>
            </w:r>
            <w:r w:rsidR="00C651F8" w:rsidRPr="006713C9">
              <w:rPr>
                <w:rFonts w:ascii="Times New Roman" w:hAnsi="Times New Roman"/>
                <w:sz w:val="28"/>
                <w:szCs w:val="28"/>
              </w:rPr>
              <w:t xml:space="preserve"> %)</w:t>
            </w:r>
          </w:p>
        </w:tc>
      </w:tr>
      <w:tr w:rsidR="00C651F8" w:rsidRPr="006713C9" w:rsidTr="003C155E">
        <w:tc>
          <w:tcPr>
            <w:tcW w:w="5637" w:type="dxa"/>
            <w:tcBorders>
              <w:top w:val="dotted" w:sz="4" w:space="0" w:color="auto"/>
              <w:left w:val="dotted" w:sz="4" w:space="0" w:color="auto"/>
              <w:bottom w:val="dotted" w:sz="4" w:space="0" w:color="auto"/>
              <w:right w:val="dotted" w:sz="4" w:space="0" w:color="auto"/>
            </w:tcBorders>
            <w:shd w:val="clear" w:color="auto" w:fill="auto"/>
          </w:tcPr>
          <w:p w:rsidR="00C651F8" w:rsidRPr="006713C9" w:rsidRDefault="00C651F8" w:rsidP="00CD6B73">
            <w:pPr>
              <w:contextualSpacing/>
              <w:rPr>
                <w:rFonts w:ascii="Times New Roman" w:hAnsi="Times New Roman"/>
                <w:sz w:val="28"/>
                <w:szCs w:val="28"/>
              </w:rPr>
            </w:pPr>
            <w:r w:rsidRPr="006713C9">
              <w:rPr>
                <w:rFonts w:ascii="Times New Roman" w:hAnsi="Times New Roman"/>
                <w:sz w:val="28"/>
                <w:szCs w:val="28"/>
              </w:rPr>
              <w:t>Задолженность</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C651F8" w:rsidRPr="006713C9" w:rsidRDefault="000723E3" w:rsidP="00487E65">
            <w:pPr>
              <w:contextualSpacing/>
              <w:rPr>
                <w:rFonts w:ascii="Times New Roman" w:hAnsi="Times New Roman"/>
                <w:sz w:val="28"/>
                <w:szCs w:val="28"/>
              </w:rPr>
            </w:pPr>
            <w:r w:rsidRPr="006713C9">
              <w:rPr>
                <w:rFonts w:ascii="Times New Roman" w:hAnsi="Times New Roman"/>
                <w:sz w:val="28"/>
                <w:szCs w:val="28"/>
              </w:rPr>
              <w:t>109 630,9</w:t>
            </w:r>
            <w:r w:rsidR="00C651F8" w:rsidRPr="006713C9">
              <w:rPr>
                <w:rFonts w:ascii="Times New Roman" w:hAnsi="Times New Roman"/>
                <w:sz w:val="28"/>
                <w:szCs w:val="28"/>
              </w:rPr>
              <w:t xml:space="preserve"> тыс. руб.</w:t>
            </w:r>
          </w:p>
        </w:tc>
      </w:tr>
    </w:tbl>
    <w:p w:rsidR="004B75D5" w:rsidRPr="00C42720" w:rsidRDefault="004B75D5" w:rsidP="00CD6B73">
      <w:pPr>
        <w:spacing w:after="0" w:line="240" w:lineRule="auto"/>
        <w:contextualSpacing/>
        <w:rPr>
          <w:rFonts w:ascii="Times New Roman" w:hAnsi="Times New Roman"/>
          <w:sz w:val="16"/>
          <w:szCs w:val="16"/>
        </w:rPr>
      </w:pPr>
    </w:p>
    <w:p w:rsidR="00C651F8" w:rsidRPr="006713C9" w:rsidRDefault="00C651F8" w:rsidP="00CD6B73">
      <w:pPr>
        <w:spacing w:after="0" w:line="240" w:lineRule="auto"/>
        <w:contextualSpacing/>
        <w:rPr>
          <w:rFonts w:ascii="Times New Roman" w:hAnsi="Times New Roman"/>
          <w:sz w:val="28"/>
          <w:szCs w:val="28"/>
        </w:rPr>
      </w:pPr>
      <w:r w:rsidRPr="006713C9">
        <w:rPr>
          <w:rFonts w:ascii="Times New Roman" w:hAnsi="Times New Roman"/>
          <w:sz w:val="28"/>
          <w:szCs w:val="28"/>
        </w:rPr>
        <w:t>Дебиторская задолженность на 01.</w:t>
      </w:r>
      <w:r w:rsidR="000723E3" w:rsidRPr="006713C9">
        <w:rPr>
          <w:rFonts w:ascii="Times New Roman" w:hAnsi="Times New Roman"/>
          <w:sz w:val="28"/>
          <w:szCs w:val="28"/>
        </w:rPr>
        <w:t>10</w:t>
      </w:r>
      <w:r w:rsidRPr="006713C9">
        <w:rPr>
          <w:rFonts w:ascii="Times New Roman" w:hAnsi="Times New Roman"/>
          <w:sz w:val="28"/>
          <w:szCs w:val="28"/>
        </w:rPr>
        <w:t xml:space="preserve">.2015г. – </w:t>
      </w:r>
      <w:r w:rsidR="000723E3" w:rsidRPr="006713C9">
        <w:rPr>
          <w:rFonts w:ascii="Times New Roman" w:hAnsi="Times New Roman"/>
          <w:sz w:val="28"/>
          <w:szCs w:val="28"/>
        </w:rPr>
        <w:t>423 948,6</w:t>
      </w:r>
      <w:r w:rsidRPr="006713C9">
        <w:rPr>
          <w:rFonts w:ascii="Times New Roman" w:hAnsi="Times New Roman"/>
          <w:sz w:val="28"/>
          <w:szCs w:val="28"/>
        </w:rPr>
        <w:t xml:space="preserve"> тыс. руб.</w:t>
      </w:r>
    </w:p>
    <w:p w:rsidR="00C651F8" w:rsidRPr="006713C9" w:rsidRDefault="00C651F8" w:rsidP="00CD6B73">
      <w:pPr>
        <w:spacing w:after="0" w:line="240" w:lineRule="auto"/>
        <w:contextualSpacing/>
        <w:rPr>
          <w:rFonts w:ascii="Times New Roman" w:hAnsi="Times New Roman"/>
          <w:sz w:val="28"/>
          <w:szCs w:val="28"/>
        </w:rPr>
      </w:pPr>
      <w:r w:rsidRPr="006713C9">
        <w:rPr>
          <w:rFonts w:ascii="Times New Roman" w:hAnsi="Times New Roman"/>
          <w:sz w:val="28"/>
          <w:szCs w:val="28"/>
        </w:rPr>
        <w:t>Кредиторская задолженность на 01.</w:t>
      </w:r>
      <w:r w:rsidR="000723E3" w:rsidRPr="006713C9">
        <w:rPr>
          <w:rFonts w:ascii="Times New Roman" w:hAnsi="Times New Roman"/>
          <w:sz w:val="28"/>
          <w:szCs w:val="28"/>
        </w:rPr>
        <w:t>10</w:t>
      </w:r>
      <w:r w:rsidRPr="006713C9">
        <w:rPr>
          <w:rFonts w:ascii="Times New Roman" w:hAnsi="Times New Roman"/>
          <w:sz w:val="28"/>
          <w:szCs w:val="28"/>
        </w:rPr>
        <w:t xml:space="preserve">.2015г. – </w:t>
      </w:r>
      <w:r w:rsidR="000723E3" w:rsidRPr="006713C9">
        <w:rPr>
          <w:rFonts w:ascii="Times New Roman" w:hAnsi="Times New Roman"/>
          <w:sz w:val="28"/>
          <w:szCs w:val="28"/>
        </w:rPr>
        <w:t>1 077 246,6</w:t>
      </w:r>
      <w:r w:rsidRPr="006713C9">
        <w:rPr>
          <w:rFonts w:ascii="Times New Roman" w:hAnsi="Times New Roman"/>
          <w:sz w:val="28"/>
          <w:szCs w:val="28"/>
        </w:rPr>
        <w:t xml:space="preserve"> тыс. руб.</w:t>
      </w:r>
    </w:p>
    <w:p w:rsidR="00C651F8" w:rsidRPr="00C42720" w:rsidRDefault="00C651F8" w:rsidP="00CD6B73">
      <w:pPr>
        <w:spacing w:after="0" w:line="240" w:lineRule="auto"/>
        <w:contextualSpacing/>
        <w:rPr>
          <w:rFonts w:ascii="Times New Roman" w:hAnsi="Times New Roman"/>
          <w:sz w:val="16"/>
          <w:szCs w:val="16"/>
        </w:rPr>
      </w:pPr>
    </w:p>
    <w:p w:rsidR="00C651F8" w:rsidRPr="006713C9" w:rsidRDefault="00C651F8" w:rsidP="00CD6B73">
      <w:pPr>
        <w:spacing w:after="0" w:line="240" w:lineRule="auto"/>
        <w:contextualSpacing/>
        <w:rPr>
          <w:rFonts w:ascii="Times New Roman" w:hAnsi="Times New Roman"/>
          <w:sz w:val="28"/>
          <w:szCs w:val="28"/>
        </w:rPr>
      </w:pPr>
      <w:r w:rsidRPr="006713C9">
        <w:rPr>
          <w:rFonts w:ascii="Times New Roman" w:hAnsi="Times New Roman"/>
          <w:sz w:val="28"/>
          <w:szCs w:val="28"/>
        </w:rPr>
        <w:t>На 01.</w:t>
      </w:r>
      <w:r w:rsidR="000723E3" w:rsidRPr="006713C9">
        <w:rPr>
          <w:rFonts w:ascii="Times New Roman" w:hAnsi="Times New Roman"/>
          <w:sz w:val="28"/>
          <w:szCs w:val="28"/>
        </w:rPr>
        <w:t>10</w:t>
      </w:r>
      <w:r w:rsidRPr="006713C9">
        <w:rPr>
          <w:rFonts w:ascii="Times New Roman" w:hAnsi="Times New Roman"/>
          <w:sz w:val="28"/>
          <w:szCs w:val="28"/>
        </w:rPr>
        <w:t xml:space="preserve">.2014г. начислено и предъявлено к оплате – </w:t>
      </w:r>
      <w:r w:rsidR="000723E3" w:rsidRPr="006713C9">
        <w:rPr>
          <w:rFonts w:ascii="Times New Roman" w:hAnsi="Times New Roman"/>
          <w:sz w:val="28"/>
          <w:szCs w:val="28"/>
        </w:rPr>
        <w:t>269 972,0</w:t>
      </w:r>
      <w:r w:rsidRPr="006713C9">
        <w:rPr>
          <w:rFonts w:ascii="Times New Roman" w:hAnsi="Times New Roman"/>
          <w:sz w:val="28"/>
          <w:szCs w:val="28"/>
        </w:rPr>
        <w:t xml:space="preserve"> тыс. руб.</w:t>
      </w:r>
    </w:p>
    <w:p w:rsidR="00C651F8" w:rsidRPr="006713C9" w:rsidRDefault="00C651F8" w:rsidP="00CD6B73">
      <w:pPr>
        <w:spacing w:after="0" w:line="240" w:lineRule="auto"/>
        <w:ind w:firstLine="708"/>
        <w:contextualSpacing/>
        <w:rPr>
          <w:rFonts w:ascii="Times New Roman" w:hAnsi="Times New Roman"/>
          <w:sz w:val="28"/>
          <w:szCs w:val="28"/>
        </w:rPr>
      </w:pPr>
      <w:r w:rsidRPr="006713C9">
        <w:rPr>
          <w:rFonts w:ascii="Times New Roman" w:hAnsi="Times New Roman"/>
          <w:sz w:val="28"/>
          <w:szCs w:val="28"/>
        </w:rPr>
        <w:t xml:space="preserve">                 оплачено – </w:t>
      </w:r>
      <w:r w:rsidR="0088372C" w:rsidRPr="006713C9">
        <w:rPr>
          <w:rFonts w:ascii="Times New Roman" w:hAnsi="Times New Roman"/>
          <w:sz w:val="28"/>
          <w:szCs w:val="28"/>
        </w:rPr>
        <w:t>152 388,3</w:t>
      </w:r>
      <w:r w:rsidRPr="006713C9">
        <w:rPr>
          <w:rFonts w:ascii="Times New Roman" w:hAnsi="Times New Roman"/>
          <w:sz w:val="28"/>
          <w:szCs w:val="28"/>
        </w:rPr>
        <w:t xml:space="preserve"> тыс. руб. (</w:t>
      </w:r>
      <w:r w:rsidR="000723E3" w:rsidRPr="006713C9">
        <w:rPr>
          <w:rFonts w:ascii="Times New Roman" w:hAnsi="Times New Roman"/>
          <w:sz w:val="28"/>
          <w:szCs w:val="28"/>
        </w:rPr>
        <w:t xml:space="preserve">67,8 </w:t>
      </w:r>
      <w:r w:rsidRPr="006713C9">
        <w:rPr>
          <w:rFonts w:ascii="Times New Roman" w:hAnsi="Times New Roman"/>
          <w:sz w:val="28"/>
          <w:szCs w:val="28"/>
        </w:rPr>
        <w:t>%)</w:t>
      </w:r>
    </w:p>
    <w:p w:rsidR="00C651F8" w:rsidRPr="006713C9" w:rsidRDefault="00C651F8" w:rsidP="00CD6B73">
      <w:pPr>
        <w:spacing w:after="0" w:line="240" w:lineRule="auto"/>
        <w:ind w:firstLine="708"/>
        <w:contextualSpacing/>
        <w:rPr>
          <w:rFonts w:ascii="Times New Roman" w:hAnsi="Times New Roman"/>
          <w:sz w:val="28"/>
          <w:szCs w:val="28"/>
        </w:rPr>
      </w:pPr>
      <w:r w:rsidRPr="006713C9">
        <w:rPr>
          <w:rFonts w:ascii="Times New Roman" w:hAnsi="Times New Roman"/>
          <w:sz w:val="28"/>
          <w:szCs w:val="28"/>
        </w:rPr>
        <w:t xml:space="preserve">                 задолженность – </w:t>
      </w:r>
      <w:r w:rsidR="000723E3" w:rsidRPr="006713C9">
        <w:rPr>
          <w:rFonts w:ascii="Times New Roman" w:hAnsi="Times New Roman"/>
          <w:sz w:val="28"/>
          <w:szCs w:val="28"/>
        </w:rPr>
        <w:t>87 009,6</w:t>
      </w:r>
      <w:r w:rsidRPr="006713C9">
        <w:rPr>
          <w:rFonts w:ascii="Times New Roman" w:hAnsi="Times New Roman"/>
          <w:sz w:val="28"/>
          <w:szCs w:val="28"/>
        </w:rPr>
        <w:t xml:space="preserve"> тыс. руб. </w:t>
      </w:r>
    </w:p>
    <w:p w:rsidR="00C651F8" w:rsidRPr="006713C9" w:rsidRDefault="00C651F8" w:rsidP="00CD6B73">
      <w:pPr>
        <w:spacing w:after="0" w:line="240" w:lineRule="auto"/>
        <w:contextualSpacing/>
        <w:rPr>
          <w:rFonts w:ascii="Times New Roman" w:hAnsi="Times New Roman"/>
          <w:sz w:val="28"/>
          <w:szCs w:val="28"/>
        </w:rPr>
      </w:pPr>
      <w:r w:rsidRPr="006713C9">
        <w:rPr>
          <w:rFonts w:ascii="Times New Roman" w:hAnsi="Times New Roman"/>
          <w:sz w:val="28"/>
          <w:szCs w:val="28"/>
        </w:rPr>
        <w:t>Дебиторская задолженность на 01.</w:t>
      </w:r>
      <w:r w:rsidR="000723E3" w:rsidRPr="006713C9">
        <w:rPr>
          <w:rFonts w:ascii="Times New Roman" w:hAnsi="Times New Roman"/>
          <w:sz w:val="28"/>
          <w:szCs w:val="28"/>
        </w:rPr>
        <w:t>10</w:t>
      </w:r>
      <w:r w:rsidRPr="006713C9">
        <w:rPr>
          <w:rFonts w:ascii="Times New Roman" w:hAnsi="Times New Roman"/>
          <w:sz w:val="28"/>
          <w:szCs w:val="28"/>
        </w:rPr>
        <w:t xml:space="preserve">.2014г. – </w:t>
      </w:r>
      <w:r w:rsidR="000723E3" w:rsidRPr="006713C9">
        <w:rPr>
          <w:rFonts w:ascii="Times New Roman" w:hAnsi="Times New Roman"/>
          <w:sz w:val="28"/>
          <w:szCs w:val="28"/>
        </w:rPr>
        <w:t>299 229,4</w:t>
      </w:r>
      <w:r w:rsidRPr="006713C9">
        <w:rPr>
          <w:rFonts w:ascii="Times New Roman" w:hAnsi="Times New Roman"/>
          <w:sz w:val="28"/>
          <w:szCs w:val="28"/>
        </w:rPr>
        <w:t xml:space="preserve"> тыс. руб.</w:t>
      </w:r>
    </w:p>
    <w:p w:rsidR="00C651F8" w:rsidRPr="006713C9" w:rsidRDefault="00C651F8" w:rsidP="00CD6B73">
      <w:pPr>
        <w:spacing w:after="0" w:line="240" w:lineRule="auto"/>
        <w:contextualSpacing/>
        <w:rPr>
          <w:rFonts w:ascii="Times New Roman" w:hAnsi="Times New Roman"/>
          <w:sz w:val="28"/>
          <w:szCs w:val="28"/>
        </w:rPr>
      </w:pPr>
      <w:r w:rsidRPr="006713C9">
        <w:rPr>
          <w:rFonts w:ascii="Times New Roman" w:hAnsi="Times New Roman"/>
          <w:sz w:val="28"/>
          <w:szCs w:val="28"/>
        </w:rPr>
        <w:t>Кредиторская задолженность на 01.</w:t>
      </w:r>
      <w:r w:rsidR="000723E3" w:rsidRPr="006713C9">
        <w:rPr>
          <w:rFonts w:ascii="Times New Roman" w:hAnsi="Times New Roman"/>
          <w:sz w:val="28"/>
          <w:szCs w:val="28"/>
        </w:rPr>
        <w:t>10</w:t>
      </w:r>
      <w:r w:rsidRPr="006713C9">
        <w:rPr>
          <w:rFonts w:ascii="Times New Roman" w:hAnsi="Times New Roman"/>
          <w:sz w:val="28"/>
          <w:szCs w:val="28"/>
        </w:rPr>
        <w:t xml:space="preserve">.2014г. – </w:t>
      </w:r>
      <w:r w:rsidR="000723E3" w:rsidRPr="006713C9">
        <w:rPr>
          <w:rFonts w:ascii="Times New Roman" w:hAnsi="Times New Roman"/>
          <w:sz w:val="28"/>
          <w:szCs w:val="28"/>
        </w:rPr>
        <w:t>930 770,0</w:t>
      </w:r>
      <w:r w:rsidRPr="006713C9">
        <w:rPr>
          <w:rFonts w:ascii="Times New Roman" w:hAnsi="Times New Roman"/>
          <w:sz w:val="28"/>
          <w:szCs w:val="28"/>
        </w:rPr>
        <w:t xml:space="preserve"> тыс. руб.</w:t>
      </w:r>
    </w:p>
    <w:p w:rsidR="00C651F8" w:rsidRPr="006713C9" w:rsidRDefault="00C651F8" w:rsidP="00CD6B73">
      <w:pPr>
        <w:spacing w:after="0" w:line="240" w:lineRule="auto"/>
        <w:contextualSpacing/>
        <w:rPr>
          <w:rFonts w:ascii="Times New Roman" w:hAnsi="Times New Roman"/>
          <w:sz w:val="28"/>
          <w:szCs w:val="28"/>
        </w:rPr>
      </w:pPr>
      <w:r w:rsidRPr="006713C9">
        <w:rPr>
          <w:rFonts w:ascii="Times New Roman" w:hAnsi="Times New Roman"/>
          <w:sz w:val="28"/>
          <w:szCs w:val="28"/>
        </w:rPr>
        <w:t>Задолженность по заработной плате отсутствует.</w:t>
      </w:r>
    </w:p>
    <w:p w:rsidR="003B69C5" w:rsidRPr="006713C9" w:rsidRDefault="003B69C5" w:rsidP="00CD6B73">
      <w:pPr>
        <w:tabs>
          <w:tab w:val="left" w:pos="0"/>
        </w:tabs>
        <w:spacing w:after="0" w:line="240" w:lineRule="auto"/>
        <w:ind w:firstLine="708"/>
        <w:contextualSpacing/>
        <w:jc w:val="both"/>
        <w:rPr>
          <w:rFonts w:ascii="Times New Roman" w:hAnsi="Times New Roman"/>
          <w:sz w:val="28"/>
          <w:szCs w:val="28"/>
        </w:rPr>
      </w:pPr>
      <w:r w:rsidRPr="006713C9">
        <w:rPr>
          <w:rFonts w:ascii="Times New Roman" w:hAnsi="Times New Roman"/>
          <w:sz w:val="28"/>
          <w:szCs w:val="28"/>
        </w:rPr>
        <w:t>Для погашения дебиторской задолженности усилена претензионная работа с неплательщиками, составляются акты сверки расчетов.</w:t>
      </w:r>
    </w:p>
    <w:p w:rsidR="003B69C5" w:rsidRPr="006713C9" w:rsidRDefault="003B69C5" w:rsidP="00CD6B73">
      <w:pPr>
        <w:tabs>
          <w:tab w:val="left" w:pos="0"/>
        </w:tabs>
        <w:spacing w:after="0" w:line="240" w:lineRule="auto"/>
        <w:ind w:firstLine="708"/>
        <w:contextualSpacing/>
        <w:jc w:val="both"/>
        <w:rPr>
          <w:rFonts w:ascii="Times New Roman" w:hAnsi="Times New Roman"/>
          <w:sz w:val="28"/>
          <w:szCs w:val="28"/>
        </w:rPr>
      </w:pPr>
      <w:r w:rsidRPr="006713C9">
        <w:rPr>
          <w:rFonts w:ascii="Times New Roman" w:hAnsi="Times New Roman"/>
          <w:sz w:val="28"/>
          <w:szCs w:val="28"/>
        </w:rPr>
        <w:t xml:space="preserve">Для ликвидации кредиторской задолженности со счетов предприятия  по решению суда судебными приставами снимаются денежные средства по внебюджетным фондам. Предприятие ведет работу по недопущению роста кредиторской задолженности, производится частичная оплата контрагентам.        </w:t>
      </w:r>
    </w:p>
    <w:p w:rsidR="003B69C5" w:rsidRPr="006713C9" w:rsidRDefault="003B69C5" w:rsidP="00CD6B73">
      <w:pPr>
        <w:tabs>
          <w:tab w:val="left" w:pos="0"/>
        </w:tabs>
        <w:spacing w:after="0" w:line="240" w:lineRule="auto"/>
        <w:ind w:firstLine="708"/>
        <w:contextualSpacing/>
        <w:jc w:val="both"/>
        <w:rPr>
          <w:rFonts w:ascii="Times New Roman" w:hAnsi="Times New Roman"/>
          <w:sz w:val="28"/>
          <w:szCs w:val="28"/>
        </w:rPr>
      </w:pPr>
      <w:r w:rsidRPr="006713C9">
        <w:rPr>
          <w:rFonts w:ascii="Times New Roman" w:hAnsi="Times New Roman"/>
          <w:sz w:val="28"/>
          <w:szCs w:val="28"/>
        </w:rPr>
        <w:t>Программа по энергосбережению разработана и согласована с ГКУ «ЦЭПЭ ЧР»  Министерства промышленности и энергетики ЧР.</w:t>
      </w:r>
    </w:p>
    <w:p w:rsidR="003B69C5" w:rsidRPr="006713C9" w:rsidRDefault="003B69C5" w:rsidP="00CD6B73">
      <w:pPr>
        <w:tabs>
          <w:tab w:val="left" w:pos="0"/>
        </w:tabs>
        <w:spacing w:after="0" w:line="240" w:lineRule="auto"/>
        <w:contextualSpacing/>
        <w:jc w:val="both"/>
        <w:rPr>
          <w:rFonts w:ascii="Times New Roman" w:hAnsi="Times New Roman"/>
          <w:sz w:val="28"/>
          <w:szCs w:val="28"/>
        </w:rPr>
      </w:pPr>
      <w:r w:rsidRPr="006713C9">
        <w:rPr>
          <w:rFonts w:ascii="Times New Roman" w:hAnsi="Times New Roman"/>
          <w:sz w:val="28"/>
          <w:szCs w:val="28"/>
        </w:rPr>
        <w:t xml:space="preserve">          Для стабильного и качественного оказания услуг населению предприятию необходима государственная финансовая поддержка.</w:t>
      </w:r>
    </w:p>
    <w:p w:rsidR="00A7452E" w:rsidRPr="006713C9" w:rsidRDefault="00A7452E" w:rsidP="00CD6B73">
      <w:pPr>
        <w:tabs>
          <w:tab w:val="left" w:pos="0"/>
        </w:tabs>
        <w:spacing w:after="0" w:line="240" w:lineRule="auto"/>
        <w:contextualSpacing/>
        <w:jc w:val="both"/>
        <w:rPr>
          <w:rFonts w:ascii="Times New Roman" w:hAnsi="Times New Roman"/>
          <w:b/>
          <w:sz w:val="16"/>
          <w:szCs w:val="16"/>
        </w:rPr>
      </w:pPr>
    </w:p>
    <w:p w:rsidR="003B69C5" w:rsidRPr="006713C9" w:rsidRDefault="00CC5747" w:rsidP="00CD6B73">
      <w:pPr>
        <w:tabs>
          <w:tab w:val="left" w:pos="0"/>
        </w:tabs>
        <w:spacing w:after="0" w:line="240" w:lineRule="auto"/>
        <w:ind w:firstLine="567"/>
        <w:contextualSpacing/>
        <w:jc w:val="both"/>
        <w:rPr>
          <w:rFonts w:ascii="Times New Roman" w:hAnsi="Times New Roman"/>
          <w:b/>
          <w:sz w:val="28"/>
          <w:szCs w:val="28"/>
        </w:rPr>
      </w:pPr>
      <w:r w:rsidRPr="006713C9">
        <w:rPr>
          <w:rFonts w:ascii="Times New Roman" w:hAnsi="Times New Roman"/>
          <w:b/>
          <w:sz w:val="28"/>
          <w:szCs w:val="28"/>
        </w:rPr>
        <w:t>6</w:t>
      </w:r>
      <w:r w:rsidR="00DB767C" w:rsidRPr="006713C9">
        <w:rPr>
          <w:rFonts w:ascii="Times New Roman" w:hAnsi="Times New Roman"/>
          <w:b/>
          <w:sz w:val="28"/>
          <w:szCs w:val="28"/>
        </w:rPr>
        <w:t>.</w:t>
      </w:r>
      <w:r w:rsidR="003B69C5" w:rsidRPr="006713C9">
        <w:rPr>
          <w:rFonts w:ascii="Times New Roman" w:hAnsi="Times New Roman"/>
          <w:b/>
          <w:sz w:val="28"/>
          <w:szCs w:val="28"/>
        </w:rPr>
        <w:t>2  ГУП «Управление жилищно-коммунальных услуг»</w:t>
      </w:r>
    </w:p>
    <w:p w:rsidR="00A7452E" w:rsidRPr="006713C9" w:rsidRDefault="00A7452E" w:rsidP="00CD6B73">
      <w:pPr>
        <w:tabs>
          <w:tab w:val="left" w:pos="0"/>
        </w:tabs>
        <w:spacing w:after="0" w:line="240" w:lineRule="auto"/>
        <w:ind w:firstLine="567"/>
        <w:contextualSpacing/>
        <w:jc w:val="both"/>
        <w:rPr>
          <w:rFonts w:ascii="Times New Roman" w:hAnsi="Times New Roman"/>
          <w:sz w:val="16"/>
          <w:szCs w:val="16"/>
        </w:rPr>
      </w:pPr>
    </w:p>
    <w:p w:rsidR="003B69C5" w:rsidRPr="006713C9" w:rsidRDefault="003B69C5" w:rsidP="00CD6B73">
      <w:pPr>
        <w:tabs>
          <w:tab w:val="left" w:pos="0"/>
        </w:tabs>
        <w:spacing w:after="0" w:line="240" w:lineRule="auto"/>
        <w:ind w:firstLine="567"/>
        <w:contextualSpacing/>
        <w:jc w:val="both"/>
        <w:rPr>
          <w:rFonts w:ascii="Times New Roman" w:hAnsi="Times New Roman"/>
          <w:sz w:val="28"/>
          <w:szCs w:val="28"/>
        </w:rPr>
      </w:pPr>
      <w:r w:rsidRPr="006713C9">
        <w:rPr>
          <w:rFonts w:ascii="Times New Roman" w:hAnsi="Times New Roman"/>
          <w:sz w:val="28"/>
          <w:szCs w:val="28"/>
        </w:rPr>
        <w:t>Государственное унитарное предприятие «Управление жилищно-коммунальных услуг» МЖКХ ЧР переименовано в соответствии с распоряжением Правительства ЧР от 01.10.2009г. за № 403-р и является правопреемником ГУП «</w:t>
      </w:r>
      <w:proofErr w:type="spellStart"/>
      <w:r w:rsidRPr="006713C9">
        <w:rPr>
          <w:rFonts w:ascii="Times New Roman" w:hAnsi="Times New Roman"/>
          <w:sz w:val="28"/>
          <w:szCs w:val="28"/>
        </w:rPr>
        <w:t>Чечжилкомтранс</w:t>
      </w:r>
      <w:proofErr w:type="spellEnd"/>
      <w:r w:rsidRPr="006713C9">
        <w:rPr>
          <w:rFonts w:ascii="Times New Roman" w:hAnsi="Times New Roman"/>
          <w:sz w:val="28"/>
          <w:szCs w:val="28"/>
        </w:rPr>
        <w:t>».</w:t>
      </w:r>
    </w:p>
    <w:p w:rsidR="003B69C5" w:rsidRPr="006713C9" w:rsidRDefault="003B69C5" w:rsidP="00CD6B73">
      <w:pPr>
        <w:tabs>
          <w:tab w:val="left" w:pos="0"/>
        </w:tabs>
        <w:spacing w:after="0" w:line="240" w:lineRule="auto"/>
        <w:ind w:firstLine="567"/>
        <w:contextualSpacing/>
        <w:jc w:val="both"/>
        <w:rPr>
          <w:rFonts w:ascii="Times New Roman" w:hAnsi="Times New Roman"/>
          <w:sz w:val="28"/>
          <w:szCs w:val="28"/>
        </w:rPr>
      </w:pPr>
      <w:r w:rsidRPr="006713C9">
        <w:rPr>
          <w:rFonts w:ascii="Times New Roman" w:hAnsi="Times New Roman"/>
          <w:sz w:val="28"/>
          <w:szCs w:val="28"/>
        </w:rPr>
        <w:t>Штатная численность работников предприятия - 48 человек, из них ИТР -14 человек.</w:t>
      </w:r>
    </w:p>
    <w:p w:rsidR="003B69C5" w:rsidRPr="006713C9" w:rsidRDefault="003B69C5" w:rsidP="00CD6B73">
      <w:pPr>
        <w:tabs>
          <w:tab w:val="left" w:pos="0"/>
        </w:tabs>
        <w:spacing w:after="0" w:line="240" w:lineRule="auto"/>
        <w:ind w:firstLine="567"/>
        <w:contextualSpacing/>
        <w:jc w:val="both"/>
        <w:rPr>
          <w:rFonts w:ascii="Times New Roman" w:hAnsi="Times New Roman"/>
          <w:sz w:val="28"/>
          <w:szCs w:val="28"/>
        </w:rPr>
      </w:pPr>
      <w:r w:rsidRPr="006713C9">
        <w:rPr>
          <w:rFonts w:ascii="Times New Roman" w:hAnsi="Times New Roman"/>
          <w:sz w:val="28"/>
          <w:szCs w:val="28"/>
        </w:rPr>
        <w:t>Основными задачами предприятия являются:</w:t>
      </w:r>
    </w:p>
    <w:p w:rsidR="003B69C5" w:rsidRPr="006713C9" w:rsidRDefault="003B69C5" w:rsidP="00CD6B73">
      <w:pPr>
        <w:tabs>
          <w:tab w:val="left" w:pos="0"/>
        </w:tabs>
        <w:spacing w:after="0" w:line="240" w:lineRule="auto"/>
        <w:ind w:firstLine="567"/>
        <w:contextualSpacing/>
        <w:jc w:val="both"/>
        <w:rPr>
          <w:rFonts w:ascii="Times New Roman" w:hAnsi="Times New Roman"/>
          <w:sz w:val="28"/>
          <w:szCs w:val="28"/>
        </w:rPr>
      </w:pPr>
      <w:r w:rsidRPr="006713C9">
        <w:rPr>
          <w:rFonts w:ascii="Times New Roman" w:hAnsi="Times New Roman"/>
          <w:sz w:val="28"/>
          <w:szCs w:val="28"/>
        </w:rPr>
        <w:t>- работа с подразделениями МЖКХ ЧР, другими предприятиями и организациями по обеспечению бесперебойной работы объектов жизнеобеспечения Республики;</w:t>
      </w:r>
    </w:p>
    <w:p w:rsidR="003B69C5" w:rsidRPr="006713C9" w:rsidRDefault="003B69C5" w:rsidP="00CD6B73">
      <w:pPr>
        <w:tabs>
          <w:tab w:val="left" w:pos="0"/>
        </w:tabs>
        <w:spacing w:after="0" w:line="240" w:lineRule="auto"/>
        <w:ind w:firstLine="567"/>
        <w:contextualSpacing/>
        <w:jc w:val="both"/>
        <w:rPr>
          <w:rFonts w:ascii="Times New Roman" w:hAnsi="Times New Roman"/>
          <w:sz w:val="28"/>
          <w:szCs w:val="28"/>
        </w:rPr>
      </w:pPr>
      <w:r w:rsidRPr="006713C9">
        <w:rPr>
          <w:rFonts w:ascii="Times New Roman" w:hAnsi="Times New Roman"/>
          <w:sz w:val="28"/>
          <w:szCs w:val="28"/>
        </w:rPr>
        <w:t>- обустройство полигонов-свалок, прием и захоронение строительного мусора и твердых бытовых отходов;</w:t>
      </w:r>
    </w:p>
    <w:p w:rsidR="003B69C5" w:rsidRPr="006713C9" w:rsidRDefault="003B69C5" w:rsidP="00CD6B73">
      <w:pPr>
        <w:tabs>
          <w:tab w:val="left" w:pos="0"/>
        </w:tabs>
        <w:spacing w:after="0" w:line="240" w:lineRule="auto"/>
        <w:ind w:firstLine="567"/>
        <w:contextualSpacing/>
        <w:jc w:val="both"/>
        <w:rPr>
          <w:rFonts w:ascii="Times New Roman" w:hAnsi="Times New Roman"/>
          <w:sz w:val="28"/>
          <w:szCs w:val="28"/>
        </w:rPr>
      </w:pPr>
      <w:r w:rsidRPr="006713C9">
        <w:rPr>
          <w:rFonts w:ascii="Times New Roman" w:hAnsi="Times New Roman"/>
          <w:sz w:val="28"/>
          <w:szCs w:val="28"/>
        </w:rPr>
        <w:t>- сбор и транспортировка ТБО на полигоны;</w:t>
      </w:r>
    </w:p>
    <w:p w:rsidR="003B69C5" w:rsidRPr="006713C9" w:rsidRDefault="003B69C5" w:rsidP="00CD6B73">
      <w:pPr>
        <w:tabs>
          <w:tab w:val="left" w:pos="0"/>
        </w:tabs>
        <w:spacing w:after="0" w:line="240" w:lineRule="auto"/>
        <w:ind w:firstLine="567"/>
        <w:contextualSpacing/>
        <w:jc w:val="both"/>
        <w:rPr>
          <w:rFonts w:ascii="Times New Roman" w:hAnsi="Times New Roman"/>
          <w:sz w:val="28"/>
          <w:szCs w:val="28"/>
        </w:rPr>
      </w:pPr>
      <w:r w:rsidRPr="006713C9">
        <w:rPr>
          <w:rFonts w:ascii="Times New Roman" w:hAnsi="Times New Roman"/>
          <w:sz w:val="28"/>
          <w:szCs w:val="28"/>
        </w:rPr>
        <w:t>- отлов и содержание безнадзорных животных (собак), утилизация трупов павших мелких животных (собак, кошек);</w:t>
      </w:r>
    </w:p>
    <w:p w:rsidR="003B69C5" w:rsidRPr="006713C9" w:rsidRDefault="003B69C5" w:rsidP="00CD6B73">
      <w:pPr>
        <w:tabs>
          <w:tab w:val="left" w:pos="0"/>
        </w:tabs>
        <w:spacing w:after="0" w:line="240" w:lineRule="auto"/>
        <w:ind w:firstLine="567"/>
        <w:contextualSpacing/>
        <w:jc w:val="both"/>
        <w:rPr>
          <w:rFonts w:ascii="Times New Roman" w:hAnsi="Times New Roman"/>
          <w:sz w:val="28"/>
          <w:szCs w:val="28"/>
        </w:rPr>
      </w:pPr>
      <w:r w:rsidRPr="006713C9">
        <w:rPr>
          <w:rFonts w:ascii="Times New Roman" w:hAnsi="Times New Roman"/>
          <w:sz w:val="28"/>
          <w:szCs w:val="28"/>
        </w:rPr>
        <w:t>- содействие и координация работ по выбору площадок и проектов по созданию объектов размещения отходов (полигоны ТБО, мусороперерабатывающий завод и т.д.);</w:t>
      </w:r>
    </w:p>
    <w:p w:rsidR="003B69C5" w:rsidRPr="006713C9" w:rsidRDefault="003B69C5" w:rsidP="00CD6B73">
      <w:pPr>
        <w:tabs>
          <w:tab w:val="left" w:pos="0"/>
        </w:tabs>
        <w:spacing w:after="0" w:line="240" w:lineRule="auto"/>
        <w:contextualSpacing/>
        <w:jc w:val="both"/>
        <w:rPr>
          <w:rFonts w:ascii="Times New Roman" w:hAnsi="Times New Roman"/>
          <w:sz w:val="28"/>
          <w:szCs w:val="28"/>
        </w:rPr>
      </w:pPr>
      <w:r w:rsidRPr="006713C9">
        <w:rPr>
          <w:rFonts w:ascii="Times New Roman" w:hAnsi="Times New Roman"/>
          <w:sz w:val="28"/>
          <w:szCs w:val="28"/>
        </w:rPr>
        <w:lastRenderedPageBreak/>
        <w:t xml:space="preserve">       - и другие.</w:t>
      </w:r>
    </w:p>
    <w:p w:rsidR="003B69C5" w:rsidRPr="006713C9" w:rsidRDefault="003B69C5" w:rsidP="00CD6B73">
      <w:pPr>
        <w:tabs>
          <w:tab w:val="left" w:pos="0"/>
        </w:tabs>
        <w:spacing w:after="0" w:line="240" w:lineRule="auto"/>
        <w:ind w:firstLine="708"/>
        <w:contextualSpacing/>
        <w:jc w:val="both"/>
        <w:rPr>
          <w:rFonts w:ascii="Times New Roman" w:hAnsi="Times New Roman"/>
          <w:sz w:val="28"/>
          <w:szCs w:val="28"/>
        </w:rPr>
      </w:pPr>
      <w:r w:rsidRPr="006713C9">
        <w:rPr>
          <w:rFonts w:ascii="Times New Roman" w:hAnsi="Times New Roman"/>
          <w:sz w:val="28"/>
          <w:szCs w:val="28"/>
        </w:rPr>
        <w:t xml:space="preserve">Предприятие находится на </w:t>
      </w:r>
      <w:proofErr w:type="spellStart"/>
      <w:r w:rsidRPr="006713C9">
        <w:rPr>
          <w:rFonts w:ascii="Times New Roman" w:hAnsi="Times New Roman"/>
          <w:sz w:val="28"/>
          <w:szCs w:val="28"/>
        </w:rPr>
        <w:t>самообеспечении</w:t>
      </w:r>
      <w:proofErr w:type="spellEnd"/>
      <w:r w:rsidRPr="006713C9">
        <w:rPr>
          <w:rFonts w:ascii="Times New Roman" w:hAnsi="Times New Roman"/>
          <w:sz w:val="28"/>
          <w:szCs w:val="28"/>
        </w:rPr>
        <w:t>. В рамках хозяйственной деятельности предприятие выполнило следующие работы и мероприятия.</w:t>
      </w:r>
    </w:p>
    <w:p w:rsidR="003B69C5" w:rsidRPr="006713C9" w:rsidRDefault="003B69C5" w:rsidP="00CD6B73">
      <w:pPr>
        <w:tabs>
          <w:tab w:val="left" w:pos="0"/>
        </w:tabs>
        <w:spacing w:after="0" w:line="240" w:lineRule="auto"/>
        <w:contextualSpacing/>
        <w:jc w:val="both"/>
        <w:rPr>
          <w:rFonts w:ascii="Times New Roman" w:hAnsi="Times New Roman"/>
          <w:sz w:val="28"/>
          <w:szCs w:val="28"/>
        </w:rPr>
      </w:pPr>
      <w:r w:rsidRPr="006713C9">
        <w:rPr>
          <w:rFonts w:ascii="Times New Roman" w:hAnsi="Times New Roman"/>
          <w:sz w:val="28"/>
          <w:szCs w:val="28"/>
        </w:rPr>
        <w:t>За  январь</w:t>
      </w:r>
      <w:r w:rsidR="00A63518" w:rsidRPr="006713C9">
        <w:rPr>
          <w:rFonts w:ascii="Times New Roman" w:hAnsi="Times New Roman"/>
          <w:sz w:val="28"/>
          <w:szCs w:val="28"/>
        </w:rPr>
        <w:t xml:space="preserve"> - </w:t>
      </w:r>
      <w:r w:rsidR="00E030ED" w:rsidRPr="006713C9">
        <w:rPr>
          <w:rFonts w:ascii="Times New Roman" w:hAnsi="Times New Roman"/>
          <w:sz w:val="28"/>
          <w:szCs w:val="28"/>
        </w:rPr>
        <w:t>сентябрь</w:t>
      </w:r>
      <w:r w:rsidR="00CC5747" w:rsidRPr="006713C9">
        <w:rPr>
          <w:rFonts w:ascii="Times New Roman" w:hAnsi="Times New Roman"/>
          <w:sz w:val="28"/>
          <w:szCs w:val="28"/>
        </w:rPr>
        <w:t xml:space="preserve"> </w:t>
      </w:r>
      <w:r w:rsidR="00F05085" w:rsidRPr="006713C9">
        <w:rPr>
          <w:rFonts w:ascii="Times New Roman" w:hAnsi="Times New Roman"/>
          <w:sz w:val="28"/>
          <w:szCs w:val="28"/>
        </w:rPr>
        <w:t xml:space="preserve"> 2015</w:t>
      </w:r>
      <w:r w:rsidRPr="006713C9">
        <w:rPr>
          <w:rFonts w:ascii="Times New Roman" w:hAnsi="Times New Roman"/>
          <w:sz w:val="28"/>
          <w:szCs w:val="28"/>
        </w:rPr>
        <w:t xml:space="preserve"> г. принято и захоронено на полигонах предприятия</w:t>
      </w:r>
      <w:r w:rsidR="00301DA8" w:rsidRPr="006713C9">
        <w:rPr>
          <w:rFonts w:ascii="Times New Roman" w:hAnsi="Times New Roman"/>
          <w:sz w:val="28"/>
          <w:szCs w:val="28"/>
        </w:rPr>
        <w:t>:</w:t>
      </w:r>
    </w:p>
    <w:p w:rsidR="003B69C5" w:rsidRPr="006713C9" w:rsidRDefault="003B69C5" w:rsidP="00CD6B73">
      <w:pPr>
        <w:tabs>
          <w:tab w:val="left" w:pos="0"/>
        </w:tabs>
        <w:spacing w:after="0" w:line="240" w:lineRule="auto"/>
        <w:contextualSpacing/>
        <w:jc w:val="both"/>
        <w:rPr>
          <w:rFonts w:ascii="Times New Roman" w:hAnsi="Times New Roman"/>
          <w:sz w:val="28"/>
          <w:szCs w:val="28"/>
        </w:rPr>
      </w:pPr>
      <w:r w:rsidRPr="006713C9">
        <w:rPr>
          <w:rFonts w:ascii="Times New Roman" w:hAnsi="Times New Roman"/>
          <w:sz w:val="28"/>
          <w:szCs w:val="28"/>
        </w:rPr>
        <w:tab/>
        <w:t xml:space="preserve"> - строительного мусора               </w:t>
      </w:r>
      <w:r w:rsidR="00A63518" w:rsidRPr="006713C9">
        <w:rPr>
          <w:rFonts w:ascii="Times New Roman" w:hAnsi="Times New Roman"/>
          <w:sz w:val="28"/>
          <w:szCs w:val="28"/>
        </w:rPr>
        <w:t xml:space="preserve"> </w:t>
      </w:r>
      <w:r w:rsidRPr="006713C9">
        <w:rPr>
          <w:rFonts w:ascii="Times New Roman" w:hAnsi="Times New Roman"/>
          <w:sz w:val="28"/>
          <w:szCs w:val="28"/>
        </w:rPr>
        <w:t xml:space="preserve"> – </w:t>
      </w:r>
      <w:r w:rsidR="00E030ED" w:rsidRPr="006713C9">
        <w:rPr>
          <w:rFonts w:ascii="Times New Roman" w:hAnsi="Times New Roman"/>
          <w:sz w:val="28"/>
          <w:szCs w:val="28"/>
        </w:rPr>
        <w:t>94 665</w:t>
      </w:r>
      <w:r w:rsidR="00F05085" w:rsidRPr="006713C9">
        <w:rPr>
          <w:rFonts w:ascii="Times New Roman" w:hAnsi="Times New Roman"/>
          <w:sz w:val="28"/>
          <w:szCs w:val="28"/>
        </w:rPr>
        <w:t>,0</w:t>
      </w:r>
      <w:r w:rsidRPr="006713C9">
        <w:rPr>
          <w:rFonts w:ascii="Times New Roman" w:hAnsi="Times New Roman"/>
          <w:sz w:val="28"/>
          <w:szCs w:val="28"/>
        </w:rPr>
        <w:t xml:space="preserve">  куб. м;</w:t>
      </w:r>
    </w:p>
    <w:p w:rsidR="003B69C5" w:rsidRPr="006713C9" w:rsidRDefault="003B69C5" w:rsidP="00CD6B73">
      <w:pPr>
        <w:tabs>
          <w:tab w:val="left" w:pos="0"/>
        </w:tabs>
        <w:spacing w:after="0" w:line="240" w:lineRule="auto"/>
        <w:ind w:hanging="709"/>
        <w:contextualSpacing/>
        <w:jc w:val="both"/>
        <w:rPr>
          <w:rFonts w:ascii="Times New Roman" w:hAnsi="Times New Roman"/>
          <w:sz w:val="28"/>
          <w:szCs w:val="28"/>
        </w:rPr>
      </w:pPr>
      <w:r w:rsidRPr="006713C9">
        <w:rPr>
          <w:rFonts w:ascii="Times New Roman" w:hAnsi="Times New Roman"/>
          <w:sz w:val="28"/>
          <w:szCs w:val="28"/>
        </w:rPr>
        <w:t xml:space="preserve"> </w:t>
      </w:r>
      <w:r w:rsidRPr="006713C9">
        <w:rPr>
          <w:rFonts w:ascii="Times New Roman" w:hAnsi="Times New Roman"/>
          <w:sz w:val="28"/>
          <w:szCs w:val="28"/>
        </w:rPr>
        <w:tab/>
      </w:r>
      <w:r w:rsidRPr="006713C9">
        <w:rPr>
          <w:rFonts w:ascii="Times New Roman" w:hAnsi="Times New Roman"/>
          <w:sz w:val="28"/>
          <w:szCs w:val="28"/>
        </w:rPr>
        <w:tab/>
        <w:t xml:space="preserve"> - твердых бытовых отходов       </w:t>
      </w:r>
      <w:r w:rsidR="00A63518" w:rsidRPr="006713C9">
        <w:rPr>
          <w:rFonts w:ascii="Times New Roman" w:hAnsi="Times New Roman"/>
          <w:sz w:val="28"/>
          <w:szCs w:val="28"/>
        </w:rPr>
        <w:t xml:space="preserve">  </w:t>
      </w:r>
      <w:r w:rsidRPr="006713C9">
        <w:rPr>
          <w:rFonts w:ascii="Times New Roman" w:hAnsi="Times New Roman"/>
          <w:sz w:val="28"/>
          <w:szCs w:val="28"/>
        </w:rPr>
        <w:t xml:space="preserve"> –  </w:t>
      </w:r>
      <w:r w:rsidR="00B1261C" w:rsidRPr="006713C9">
        <w:rPr>
          <w:rFonts w:ascii="Times New Roman" w:hAnsi="Times New Roman"/>
          <w:sz w:val="28"/>
          <w:szCs w:val="28"/>
        </w:rPr>
        <w:t>33 566,0</w:t>
      </w:r>
      <w:r w:rsidRPr="006713C9">
        <w:rPr>
          <w:rFonts w:ascii="Times New Roman" w:hAnsi="Times New Roman"/>
          <w:sz w:val="28"/>
          <w:szCs w:val="28"/>
        </w:rPr>
        <w:t xml:space="preserve"> куб. м;</w:t>
      </w:r>
    </w:p>
    <w:p w:rsidR="003B69C5" w:rsidRPr="006713C9" w:rsidRDefault="003B69C5" w:rsidP="00CD6B73">
      <w:pPr>
        <w:tabs>
          <w:tab w:val="left" w:pos="0"/>
        </w:tabs>
        <w:spacing w:after="0" w:line="240" w:lineRule="auto"/>
        <w:contextualSpacing/>
        <w:jc w:val="both"/>
        <w:rPr>
          <w:rFonts w:ascii="Times New Roman" w:hAnsi="Times New Roman"/>
          <w:sz w:val="28"/>
          <w:szCs w:val="28"/>
        </w:rPr>
      </w:pPr>
      <w:r w:rsidRPr="006713C9">
        <w:rPr>
          <w:rFonts w:ascii="Times New Roman" w:hAnsi="Times New Roman"/>
          <w:sz w:val="28"/>
          <w:szCs w:val="28"/>
        </w:rPr>
        <w:tab/>
        <w:t xml:space="preserve"> - вывезено и захоронено              </w:t>
      </w:r>
      <w:r w:rsidR="00A63518" w:rsidRPr="006713C9">
        <w:rPr>
          <w:rFonts w:ascii="Times New Roman" w:hAnsi="Times New Roman"/>
          <w:sz w:val="28"/>
          <w:szCs w:val="28"/>
        </w:rPr>
        <w:t xml:space="preserve">  </w:t>
      </w:r>
      <w:r w:rsidRPr="006713C9">
        <w:rPr>
          <w:rFonts w:ascii="Times New Roman" w:hAnsi="Times New Roman"/>
          <w:sz w:val="28"/>
          <w:szCs w:val="28"/>
        </w:rPr>
        <w:t xml:space="preserve">– </w:t>
      </w:r>
      <w:r w:rsidR="00B1261C" w:rsidRPr="006713C9">
        <w:rPr>
          <w:rFonts w:ascii="Times New Roman" w:hAnsi="Times New Roman"/>
          <w:sz w:val="28"/>
          <w:szCs w:val="28"/>
        </w:rPr>
        <w:t>527</w:t>
      </w:r>
      <w:r w:rsidR="00F05085" w:rsidRPr="006713C9">
        <w:rPr>
          <w:rFonts w:ascii="Times New Roman" w:hAnsi="Times New Roman"/>
          <w:sz w:val="28"/>
          <w:szCs w:val="28"/>
        </w:rPr>
        <w:t>,0    куб</w:t>
      </w:r>
      <w:r w:rsidRPr="006713C9">
        <w:rPr>
          <w:rFonts w:ascii="Times New Roman" w:hAnsi="Times New Roman"/>
          <w:sz w:val="28"/>
          <w:szCs w:val="28"/>
        </w:rPr>
        <w:t>. м;</w:t>
      </w:r>
    </w:p>
    <w:p w:rsidR="003B69C5" w:rsidRPr="006713C9" w:rsidRDefault="003B69C5" w:rsidP="00CD6B73">
      <w:pPr>
        <w:tabs>
          <w:tab w:val="left" w:pos="0"/>
        </w:tabs>
        <w:spacing w:after="0" w:line="240" w:lineRule="auto"/>
        <w:contextualSpacing/>
        <w:jc w:val="both"/>
        <w:rPr>
          <w:rFonts w:ascii="Times New Roman" w:hAnsi="Times New Roman"/>
          <w:sz w:val="28"/>
          <w:szCs w:val="28"/>
        </w:rPr>
      </w:pPr>
      <w:r w:rsidRPr="006713C9">
        <w:rPr>
          <w:rFonts w:ascii="Times New Roman" w:hAnsi="Times New Roman"/>
          <w:sz w:val="28"/>
          <w:szCs w:val="28"/>
        </w:rPr>
        <w:tab/>
        <w:t xml:space="preserve"> - дебиторская задолженность        – </w:t>
      </w:r>
      <w:r w:rsidR="00F12982" w:rsidRPr="006713C9">
        <w:rPr>
          <w:rFonts w:ascii="Times New Roman" w:hAnsi="Times New Roman"/>
          <w:sz w:val="28"/>
          <w:szCs w:val="28"/>
        </w:rPr>
        <w:t xml:space="preserve">32 </w:t>
      </w:r>
      <w:r w:rsidR="00E030ED" w:rsidRPr="006713C9">
        <w:rPr>
          <w:rFonts w:ascii="Times New Roman" w:hAnsi="Times New Roman"/>
          <w:sz w:val="28"/>
          <w:szCs w:val="28"/>
        </w:rPr>
        <w:t>097</w:t>
      </w:r>
      <w:r w:rsidRPr="006713C9">
        <w:rPr>
          <w:rFonts w:ascii="Times New Roman" w:hAnsi="Times New Roman"/>
          <w:sz w:val="28"/>
          <w:szCs w:val="28"/>
        </w:rPr>
        <w:t>,0  тыс. руб.;</w:t>
      </w:r>
    </w:p>
    <w:p w:rsidR="00F01516" w:rsidRPr="006713C9" w:rsidRDefault="003B69C5" w:rsidP="00CD6B73">
      <w:pPr>
        <w:tabs>
          <w:tab w:val="left" w:pos="0"/>
        </w:tabs>
        <w:spacing w:after="0" w:line="240" w:lineRule="auto"/>
        <w:contextualSpacing/>
        <w:jc w:val="both"/>
        <w:rPr>
          <w:rFonts w:ascii="Times New Roman" w:hAnsi="Times New Roman"/>
          <w:sz w:val="28"/>
          <w:szCs w:val="28"/>
        </w:rPr>
      </w:pPr>
      <w:r w:rsidRPr="006713C9">
        <w:rPr>
          <w:rFonts w:ascii="Times New Roman" w:hAnsi="Times New Roman"/>
          <w:sz w:val="28"/>
          <w:szCs w:val="28"/>
        </w:rPr>
        <w:tab/>
        <w:t xml:space="preserve"> - кредиторская задолженность      –  </w:t>
      </w:r>
      <w:r w:rsidR="0039328F" w:rsidRPr="006713C9">
        <w:rPr>
          <w:rFonts w:ascii="Times New Roman" w:hAnsi="Times New Roman"/>
          <w:sz w:val="28"/>
          <w:szCs w:val="28"/>
        </w:rPr>
        <w:t>4</w:t>
      </w:r>
      <w:r w:rsidR="00E030ED" w:rsidRPr="006713C9">
        <w:rPr>
          <w:rFonts w:ascii="Times New Roman" w:hAnsi="Times New Roman"/>
          <w:sz w:val="28"/>
          <w:szCs w:val="28"/>
        </w:rPr>
        <w:t>2</w:t>
      </w:r>
      <w:r w:rsidR="0039328F" w:rsidRPr="006713C9">
        <w:rPr>
          <w:rFonts w:ascii="Times New Roman" w:hAnsi="Times New Roman"/>
          <w:sz w:val="28"/>
          <w:szCs w:val="28"/>
        </w:rPr>
        <w:t xml:space="preserve"> </w:t>
      </w:r>
      <w:r w:rsidR="00E030ED" w:rsidRPr="006713C9">
        <w:rPr>
          <w:rFonts w:ascii="Times New Roman" w:hAnsi="Times New Roman"/>
          <w:sz w:val="28"/>
          <w:szCs w:val="28"/>
        </w:rPr>
        <w:t>855</w:t>
      </w:r>
      <w:r w:rsidR="00A63518" w:rsidRPr="006713C9">
        <w:rPr>
          <w:rFonts w:ascii="Times New Roman" w:hAnsi="Times New Roman"/>
          <w:sz w:val="28"/>
          <w:szCs w:val="28"/>
        </w:rPr>
        <w:t xml:space="preserve">,0  тыс. </w:t>
      </w:r>
      <w:proofErr w:type="spellStart"/>
      <w:r w:rsidR="00A63518" w:rsidRPr="006713C9">
        <w:rPr>
          <w:rFonts w:ascii="Times New Roman" w:hAnsi="Times New Roman"/>
          <w:sz w:val="28"/>
          <w:szCs w:val="28"/>
        </w:rPr>
        <w:t>руб</w:t>
      </w:r>
      <w:proofErr w:type="spellEnd"/>
      <w:r w:rsidR="00A63518" w:rsidRPr="006713C9">
        <w:rPr>
          <w:rFonts w:ascii="Times New Roman" w:hAnsi="Times New Roman"/>
          <w:sz w:val="28"/>
          <w:szCs w:val="28"/>
        </w:rPr>
        <w:t>;</w:t>
      </w:r>
    </w:p>
    <w:p w:rsidR="00A7452E" w:rsidRPr="006713C9" w:rsidRDefault="00F01516" w:rsidP="00CD6B73">
      <w:pPr>
        <w:tabs>
          <w:tab w:val="left" w:pos="0"/>
        </w:tabs>
        <w:spacing w:after="0" w:line="240" w:lineRule="auto"/>
        <w:contextualSpacing/>
        <w:jc w:val="both"/>
        <w:rPr>
          <w:rFonts w:ascii="Times New Roman" w:hAnsi="Times New Roman"/>
          <w:sz w:val="28"/>
          <w:szCs w:val="28"/>
        </w:rPr>
      </w:pPr>
      <w:r w:rsidRPr="006713C9">
        <w:rPr>
          <w:rFonts w:ascii="Times New Roman" w:hAnsi="Times New Roman"/>
          <w:sz w:val="28"/>
          <w:szCs w:val="28"/>
        </w:rPr>
        <w:t xml:space="preserve">           </w:t>
      </w:r>
      <w:r w:rsidR="00A63518" w:rsidRPr="006713C9">
        <w:rPr>
          <w:rFonts w:ascii="Times New Roman" w:hAnsi="Times New Roman"/>
          <w:sz w:val="28"/>
          <w:szCs w:val="28"/>
        </w:rPr>
        <w:t>-  убыток сост</w:t>
      </w:r>
      <w:r w:rsidRPr="006713C9">
        <w:rPr>
          <w:rFonts w:ascii="Times New Roman" w:hAnsi="Times New Roman"/>
          <w:sz w:val="28"/>
          <w:szCs w:val="28"/>
        </w:rPr>
        <w:t xml:space="preserve">авил                       </w:t>
      </w:r>
      <w:r w:rsidR="00CE6AD8" w:rsidRPr="006713C9">
        <w:rPr>
          <w:rFonts w:ascii="Times New Roman" w:hAnsi="Times New Roman"/>
          <w:sz w:val="28"/>
          <w:szCs w:val="28"/>
        </w:rPr>
        <w:t xml:space="preserve"> </w:t>
      </w:r>
      <w:r w:rsidR="00A63518" w:rsidRPr="006713C9">
        <w:rPr>
          <w:rFonts w:ascii="Times New Roman" w:hAnsi="Times New Roman"/>
          <w:sz w:val="28"/>
          <w:szCs w:val="28"/>
        </w:rPr>
        <w:t xml:space="preserve">– </w:t>
      </w:r>
      <w:r w:rsidR="00F12982" w:rsidRPr="006713C9">
        <w:rPr>
          <w:rFonts w:ascii="Times New Roman" w:hAnsi="Times New Roman"/>
          <w:sz w:val="28"/>
          <w:szCs w:val="28"/>
        </w:rPr>
        <w:t>2</w:t>
      </w:r>
      <w:r w:rsidR="00E030ED" w:rsidRPr="006713C9">
        <w:rPr>
          <w:rFonts w:ascii="Times New Roman" w:hAnsi="Times New Roman"/>
          <w:sz w:val="28"/>
          <w:szCs w:val="28"/>
        </w:rPr>
        <w:t>6</w:t>
      </w:r>
      <w:r w:rsidR="00CC5747" w:rsidRPr="006713C9">
        <w:rPr>
          <w:rFonts w:ascii="Times New Roman" w:hAnsi="Times New Roman"/>
          <w:sz w:val="28"/>
          <w:szCs w:val="28"/>
        </w:rPr>
        <w:t>5</w:t>
      </w:r>
      <w:r w:rsidR="00A63518" w:rsidRPr="006713C9">
        <w:rPr>
          <w:rFonts w:ascii="Times New Roman" w:hAnsi="Times New Roman"/>
          <w:sz w:val="28"/>
          <w:szCs w:val="28"/>
        </w:rPr>
        <w:t>,0 тыс. руб.</w:t>
      </w:r>
    </w:p>
    <w:p w:rsidR="00CB4DB5" w:rsidRPr="006713C9" w:rsidRDefault="00CB4DB5" w:rsidP="00CD6B73">
      <w:pPr>
        <w:pStyle w:val="a3"/>
        <w:tabs>
          <w:tab w:val="left" w:pos="0"/>
        </w:tabs>
        <w:spacing w:after="0" w:line="240" w:lineRule="auto"/>
        <w:ind w:left="0" w:firstLine="708"/>
        <w:jc w:val="both"/>
        <w:rPr>
          <w:rFonts w:ascii="Times New Roman" w:hAnsi="Times New Roman"/>
          <w:b/>
          <w:sz w:val="16"/>
          <w:szCs w:val="16"/>
        </w:rPr>
      </w:pPr>
    </w:p>
    <w:p w:rsidR="00A7452E" w:rsidRPr="006713C9" w:rsidRDefault="00E678D6" w:rsidP="00CD6B73">
      <w:pPr>
        <w:pStyle w:val="a3"/>
        <w:tabs>
          <w:tab w:val="left" w:pos="0"/>
        </w:tabs>
        <w:spacing w:after="0" w:line="240" w:lineRule="auto"/>
        <w:ind w:left="0" w:firstLine="708"/>
        <w:jc w:val="both"/>
        <w:rPr>
          <w:rFonts w:ascii="Times New Roman" w:hAnsi="Times New Roman"/>
          <w:b/>
          <w:sz w:val="28"/>
          <w:szCs w:val="28"/>
        </w:rPr>
      </w:pPr>
      <w:r w:rsidRPr="006713C9">
        <w:rPr>
          <w:rFonts w:ascii="Times New Roman" w:hAnsi="Times New Roman"/>
          <w:b/>
          <w:sz w:val="28"/>
          <w:szCs w:val="28"/>
        </w:rPr>
        <w:t>6</w:t>
      </w:r>
      <w:r w:rsidR="00DB767C" w:rsidRPr="006713C9">
        <w:rPr>
          <w:rFonts w:ascii="Times New Roman" w:hAnsi="Times New Roman"/>
          <w:b/>
          <w:sz w:val="28"/>
          <w:szCs w:val="28"/>
        </w:rPr>
        <w:t>.</w:t>
      </w:r>
      <w:r w:rsidR="003B69C5" w:rsidRPr="006713C9">
        <w:rPr>
          <w:rFonts w:ascii="Times New Roman" w:hAnsi="Times New Roman"/>
          <w:b/>
          <w:sz w:val="28"/>
          <w:szCs w:val="28"/>
        </w:rPr>
        <w:t xml:space="preserve">3 </w:t>
      </w:r>
      <w:r w:rsidR="00B9433D" w:rsidRPr="006713C9">
        <w:rPr>
          <w:rFonts w:ascii="Times New Roman" w:hAnsi="Times New Roman"/>
          <w:b/>
          <w:sz w:val="28"/>
          <w:szCs w:val="28"/>
        </w:rPr>
        <w:t xml:space="preserve"> </w:t>
      </w:r>
      <w:r w:rsidR="003B69C5" w:rsidRPr="006713C9">
        <w:rPr>
          <w:rFonts w:ascii="Times New Roman" w:hAnsi="Times New Roman"/>
          <w:b/>
          <w:sz w:val="28"/>
          <w:szCs w:val="28"/>
        </w:rPr>
        <w:t>ГУП  «Проектный институт «</w:t>
      </w:r>
      <w:proofErr w:type="spellStart"/>
      <w:r w:rsidR="003B69C5" w:rsidRPr="006713C9">
        <w:rPr>
          <w:rFonts w:ascii="Times New Roman" w:hAnsi="Times New Roman"/>
          <w:b/>
          <w:sz w:val="28"/>
          <w:szCs w:val="28"/>
        </w:rPr>
        <w:t>Чеченжилкомпроект</w:t>
      </w:r>
      <w:proofErr w:type="spellEnd"/>
      <w:r w:rsidR="003B69C5" w:rsidRPr="006713C9">
        <w:rPr>
          <w:rFonts w:ascii="Times New Roman" w:hAnsi="Times New Roman"/>
          <w:b/>
          <w:sz w:val="28"/>
          <w:szCs w:val="28"/>
        </w:rPr>
        <w:t>».</w:t>
      </w:r>
    </w:p>
    <w:p w:rsidR="009B6878" w:rsidRPr="006713C9" w:rsidRDefault="009B6878" w:rsidP="00CD6B73">
      <w:pPr>
        <w:tabs>
          <w:tab w:val="left" w:pos="0"/>
        </w:tabs>
        <w:spacing w:after="0" w:line="240" w:lineRule="auto"/>
        <w:ind w:firstLine="708"/>
        <w:contextualSpacing/>
        <w:jc w:val="both"/>
        <w:rPr>
          <w:rFonts w:ascii="Times New Roman" w:hAnsi="Times New Roman"/>
          <w:sz w:val="16"/>
          <w:szCs w:val="16"/>
        </w:rPr>
      </w:pPr>
    </w:p>
    <w:p w:rsidR="003B69C5" w:rsidRPr="006713C9" w:rsidRDefault="003B69C5" w:rsidP="00CD6B73">
      <w:pPr>
        <w:tabs>
          <w:tab w:val="left" w:pos="0"/>
        </w:tabs>
        <w:spacing w:after="0" w:line="240" w:lineRule="auto"/>
        <w:ind w:firstLine="708"/>
        <w:contextualSpacing/>
        <w:jc w:val="both"/>
        <w:rPr>
          <w:rFonts w:ascii="Times New Roman" w:hAnsi="Times New Roman"/>
          <w:sz w:val="28"/>
          <w:szCs w:val="28"/>
        </w:rPr>
      </w:pPr>
      <w:r w:rsidRPr="006713C9">
        <w:rPr>
          <w:rFonts w:ascii="Times New Roman" w:hAnsi="Times New Roman"/>
          <w:sz w:val="28"/>
          <w:szCs w:val="28"/>
        </w:rPr>
        <w:t>ГУП «Проектный институт «</w:t>
      </w:r>
      <w:proofErr w:type="spellStart"/>
      <w:r w:rsidRPr="006713C9">
        <w:rPr>
          <w:rFonts w:ascii="Times New Roman" w:hAnsi="Times New Roman"/>
          <w:sz w:val="28"/>
          <w:szCs w:val="28"/>
        </w:rPr>
        <w:t>Чеченжилкомпроект</w:t>
      </w:r>
      <w:proofErr w:type="spellEnd"/>
      <w:r w:rsidRPr="006713C9">
        <w:rPr>
          <w:rFonts w:ascii="Times New Roman" w:hAnsi="Times New Roman"/>
          <w:sz w:val="28"/>
          <w:szCs w:val="28"/>
        </w:rPr>
        <w:t xml:space="preserve">» расположен в здании </w:t>
      </w:r>
      <w:r w:rsidR="00573212" w:rsidRPr="006713C9">
        <w:rPr>
          <w:rFonts w:ascii="Times New Roman" w:hAnsi="Times New Roman"/>
          <w:sz w:val="28"/>
          <w:szCs w:val="28"/>
        </w:rPr>
        <w:t>,</w:t>
      </w:r>
      <w:r w:rsidRPr="006713C9">
        <w:rPr>
          <w:rFonts w:ascii="Times New Roman" w:hAnsi="Times New Roman"/>
          <w:sz w:val="28"/>
          <w:szCs w:val="28"/>
        </w:rPr>
        <w:t xml:space="preserve">г. Грозный, ул. </w:t>
      </w:r>
      <w:r w:rsidR="00573212" w:rsidRPr="006713C9">
        <w:rPr>
          <w:rFonts w:ascii="Times New Roman" w:hAnsi="Times New Roman"/>
          <w:sz w:val="28"/>
          <w:szCs w:val="28"/>
        </w:rPr>
        <w:t>Б-Хмельницкого</w:t>
      </w:r>
      <w:r w:rsidRPr="006713C9">
        <w:rPr>
          <w:rFonts w:ascii="Times New Roman" w:hAnsi="Times New Roman"/>
          <w:sz w:val="28"/>
          <w:szCs w:val="28"/>
        </w:rPr>
        <w:t xml:space="preserve">, </w:t>
      </w:r>
      <w:r w:rsidR="00573212" w:rsidRPr="006713C9">
        <w:rPr>
          <w:rFonts w:ascii="Times New Roman" w:hAnsi="Times New Roman"/>
          <w:sz w:val="28"/>
          <w:szCs w:val="28"/>
        </w:rPr>
        <w:t xml:space="preserve">131/13 </w:t>
      </w:r>
      <w:r w:rsidRPr="006713C9">
        <w:rPr>
          <w:rFonts w:ascii="Times New Roman" w:hAnsi="Times New Roman"/>
          <w:sz w:val="28"/>
          <w:szCs w:val="28"/>
        </w:rPr>
        <w:t>, ЧР.</w:t>
      </w:r>
    </w:p>
    <w:p w:rsidR="003B69C5" w:rsidRPr="006713C9" w:rsidRDefault="003B69C5" w:rsidP="00CD6B73">
      <w:pPr>
        <w:tabs>
          <w:tab w:val="left" w:pos="0"/>
        </w:tabs>
        <w:spacing w:after="0" w:line="240" w:lineRule="auto"/>
        <w:ind w:firstLine="708"/>
        <w:contextualSpacing/>
        <w:jc w:val="both"/>
        <w:rPr>
          <w:rFonts w:ascii="Times New Roman" w:hAnsi="Times New Roman"/>
          <w:sz w:val="28"/>
          <w:szCs w:val="28"/>
        </w:rPr>
      </w:pPr>
      <w:r w:rsidRPr="006713C9">
        <w:rPr>
          <w:rFonts w:ascii="Times New Roman" w:hAnsi="Times New Roman"/>
          <w:sz w:val="28"/>
          <w:szCs w:val="28"/>
        </w:rPr>
        <w:t>Предприятие является коммерческой организацией, созданной для осуществления финансово-хозяйственной деятельности.</w:t>
      </w:r>
    </w:p>
    <w:p w:rsidR="003B69C5" w:rsidRPr="006713C9" w:rsidRDefault="003B69C5" w:rsidP="00CD6B73">
      <w:pPr>
        <w:tabs>
          <w:tab w:val="left" w:pos="0"/>
        </w:tabs>
        <w:spacing w:after="0" w:line="240" w:lineRule="auto"/>
        <w:ind w:firstLine="708"/>
        <w:contextualSpacing/>
        <w:jc w:val="both"/>
        <w:rPr>
          <w:rFonts w:ascii="Times New Roman" w:hAnsi="Times New Roman"/>
          <w:sz w:val="28"/>
          <w:szCs w:val="28"/>
        </w:rPr>
      </w:pPr>
      <w:r w:rsidRPr="006713C9">
        <w:rPr>
          <w:rFonts w:ascii="Times New Roman" w:hAnsi="Times New Roman"/>
          <w:sz w:val="28"/>
          <w:szCs w:val="28"/>
        </w:rPr>
        <w:t>Предприятие находится в ведомственном подчинении Министерства жилищно-коммунального хозяйства Чеченской Республики, является юридическим лицом и имеет собственный баланс.</w:t>
      </w:r>
    </w:p>
    <w:p w:rsidR="003B69C5" w:rsidRPr="006713C9" w:rsidRDefault="003B69C5" w:rsidP="00CD6B73">
      <w:pPr>
        <w:tabs>
          <w:tab w:val="left" w:pos="0"/>
        </w:tabs>
        <w:spacing w:after="0" w:line="240" w:lineRule="auto"/>
        <w:ind w:firstLine="708"/>
        <w:contextualSpacing/>
        <w:jc w:val="both"/>
        <w:rPr>
          <w:rFonts w:ascii="Times New Roman" w:hAnsi="Times New Roman"/>
          <w:sz w:val="28"/>
          <w:szCs w:val="28"/>
        </w:rPr>
      </w:pPr>
      <w:r w:rsidRPr="006713C9">
        <w:rPr>
          <w:rFonts w:ascii="Times New Roman" w:hAnsi="Times New Roman"/>
          <w:sz w:val="28"/>
          <w:szCs w:val="28"/>
        </w:rPr>
        <w:t>Структура ГУП «Проектный институт «</w:t>
      </w:r>
      <w:proofErr w:type="spellStart"/>
      <w:r w:rsidRPr="006713C9">
        <w:rPr>
          <w:rFonts w:ascii="Times New Roman" w:hAnsi="Times New Roman"/>
          <w:sz w:val="28"/>
          <w:szCs w:val="28"/>
        </w:rPr>
        <w:t>Чеченжилкомпроект</w:t>
      </w:r>
      <w:proofErr w:type="spellEnd"/>
      <w:r w:rsidRPr="006713C9">
        <w:rPr>
          <w:rFonts w:ascii="Times New Roman" w:hAnsi="Times New Roman"/>
          <w:sz w:val="28"/>
          <w:szCs w:val="28"/>
        </w:rPr>
        <w:t>» состоит из АУП и 2-х отделов.</w:t>
      </w:r>
      <w:r w:rsidR="00AA7CEC" w:rsidRPr="006713C9">
        <w:rPr>
          <w:rFonts w:ascii="Times New Roman" w:hAnsi="Times New Roman"/>
          <w:sz w:val="28"/>
          <w:szCs w:val="28"/>
        </w:rPr>
        <w:t xml:space="preserve"> Штатная</w:t>
      </w:r>
      <w:r w:rsidRPr="006713C9">
        <w:rPr>
          <w:rFonts w:ascii="Times New Roman" w:hAnsi="Times New Roman"/>
          <w:sz w:val="28"/>
          <w:szCs w:val="28"/>
        </w:rPr>
        <w:t xml:space="preserve"> </w:t>
      </w:r>
      <w:r w:rsidR="00AA7CEC" w:rsidRPr="006713C9">
        <w:rPr>
          <w:rFonts w:ascii="Times New Roman" w:hAnsi="Times New Roman"/>
          <w:sz w:val="28"/>
          <w:szCs w:val="28"/>
        </w:rPr>
        <w:t>ч</w:t>
      </w:r>
      <w:r w:rsidRPr="006713C9">
        <w:rPr>
          <w:rFonts w:ascii="Times New Roman" w:hAnsi="Times New Roman"/>
          <w:sz w:val="28"/>
          <w:szCs w:val="28"/>
        </w:rPr>
        <w:t xml:space="preserve">исленность работников </w:t>
      </w:r>
      <w:r w:rsidR="00AA7CEC" w:rsidRPr="006713C9">
        <w:rPr>
          <w:rFonts w:ascii="Times New Roman" w:hAnsi="Times New Roman"/>
          <w:sz w:val="28"/>
          <w:szCs w:val="28"/>
        </w:rPr>
        <w:t>состав</w:t>
      </w:r>
      <w:r w:rsidRPr="006713C9">
        <w:rPr>
          <w:rFonts w:ascii="Times New Roman" w:hAnsi="Times New Roman"/>
          <w:sz w:val="28"/>
          <w:szCs w:val="28"/>
        </w:rPr>
        <w:t>л</w:t>
      </w:r>
      <w:r w:rsidR="00AA7CEC" w:rsidRPr="006713C9">
        <w:rPr>
          <w:rFonts w:ascii="Times New Roman" w:hAnsi="Times New Roman"/>
          <w:sz w:val="28"/>
          <w:szCs w:val="28"/>
        </w:rPr>
        <w:t xml:space="preserve">яет </w:t>
      </w:r>
      <w:r w:rsidRPr="006713C9">
        <w:rPr>
          <w:rFonts w:ascii="Times New Roman" w:hAnsi="Times New Roman"/>
          <w:sz w:val="28"/>
          <w:szCs w:val="28"/>
        </w:rPr>
        <w:t>24 человека. ГУП «Проектный институт «</w:t>
      </w:r>
      <w:proofErr w:type="spellStart"/>
      <w:r w:rsidRPr="006713C9">
        <w:rPr>
          <w:rFonts w:ascii="Times New Roman" w:hAnsi="Times New Roman"/>
          <w:sz w:val="28"/>
          <w:szCs w:val="28"/>
        </w:rPr>
        <w:t>Чеченжилкомпроект</w:t>
      </w:r>
      <w:proofErr w:type="spellEnd"/>
      <w:r w:rsidRPr="006713C9">
        <w:rPr>
          <w:rFonts w:ascii="Times New Roman" w:hAnsi="Times New Roman"/>
          <w:sz w:val="28"/>
          <w:szCs w:val="28"/>
        </w:rPr>
        <w:t xml:space="preserve">» осуществляет следующие виды деятельности:              </w:t>
      </w:r>
    </w:p>
    <w:p w:rsidR="003B69C5" w:rsidRPr="006713C9" w:rsidRDefault="003B69C5" w:rsidP="00CD6B73">
      <w:pPr>
        <w:tabs>
          <w:tab w:val="left" w:pos="0"/>
        </w:tabs>
        <w:spacing w:after="0" w:line="240" w:lineRule="auto"/>
        <w:ind w:firstLine="708"/>
        <w:contextualSpacing/>
        <w:jc w:val="both"/>
        <w:rPr>
          <w:rFonts w:ascii="Times New Roman" w:hAnsi="Times New Roman"/>
          <w:sz w:val="28"/>
          <w:szCs w:val="28"/>
        </w:rPr>
      </w:pPr>
      <w:r w:rsidRPr="006713C9">
        <w:rPr>
          <w:rFonts w:ascii="Times New Roman" w:hAnsi="Times New Roman"/>
          <w:sz w:val="28"/>
          <w:szCs w:val="28"/>
        </w:rPr>
        <w:t xml:space="preserve">а)  проектно-изыскательские работы для строительства, реконструкции и капитального ремонта гражданских и жилых зданий, производственных и промышленных базовых зданий, предприятий строительной индустрии, жилищно-коммунального хозяйства, автотранспортной и дорожно-эксплуатационной службы, объектов капитального строительства и инженерных коммуникаций, автомобильных дорог общего пользования и искусственных сооружений на них;      </w:t>
      </w:r>
    </w:p>
    <w:p w:rsidR="003B69C5" w:rsidRPr="006713C9" w:rsidRDefault="003B69C5" w:rsidP="00CD6B73">
      <w:pPr>
        <w:tabs>
          <w:tab w:val="left" w:pos="0"/>
        </w:tabs>
        <w:spacing w:after="0" w:line="240" w:lineRule="auto"/>
        <w:ind w:firstLine="708"/>
        <w:contextualSpacing/>
        <w:jc w:val="both"/>
        <w:rPr>
          <w:rFonts w:ascii="Times New Roman" w:hAnsi="Times New Roman"/>
          <w:sz w:val="28"/>
          <w:szCs w:val="28"/>
        </w:rPr>
      </w:pPr>
      <w:r w:rsidRPr="006713C9">
        <w:rPr>
          <w:rFonts w:ascii="Times New Roman" w:hAnsi="Times New Roman"/>
          <w:sz w:val="28"/>
          <w:szCs w:val="28"/>
        </w:rPr>
        <w:t>б)   экспертиза проектно-сметной документации;</w:t>
      </w:r>
    </w:p>
    <w:p w:rsidR="003B69C5" w:rsidRPr="006713C9" w:rsidRDefault="003B69C5" w:rsidP="00CD6B73">
      <w:pPr>
        <w:tabs>
          <w:tab w:val="left" w:pos="0"/>
        </w:tabs>
        <w:spacing w:after="0" w:line="240" w:lineRule="auto"/>
        <w:ind w:firstLine="708"/>
        <w:contextualSpacing/>
        <w:jc w:val="both"/>
        <w:rPr>
          <w:rFonts w:ascii="Times New Roman" w:hAnsi="Times New Roman"/>
          <w:sz w:val="28"/>
          <w:szCs w:val="28"/>
        </w:rPr>
      </w:pPr>
      <w:r w:rsidRPr="006713C9">
        <w:rPr>
          <w:rFonts w:ascii="Times New Roman" w:hAnsi="Times New Roman"/>
          <w:sz w:val="28"/>
          <w:szCs w:val="28"/>
        </w:rPr>
        <w:t>в)  паспортизация и оценка объектов недвижимости (включая земельные участки), оценка стоимости квартир, инвестиционных проектов, гостиниц, жилых торговых помещений;</w:t>
      </w:r>
    </w:p>
    <w:p w:rsidR="003B69C5" w:rsidRPr="006713C9" w:rsidRDefault="003B69C5" w:rsidP="00CD6B73">
      <w:pPr>
        <w:tabs>
          <w:tab w:val="left" w:pos="0"/>
        </w:tabs>
        <w:spacing w:after="0" w:line="240" w:lineRule="auto"/>
        <w:ind w:firstLine="708"/>
        <w:contextualSpacing/>
        <w:jc w:val="both"/>
        <w:rPr>
          <w:rFonts w:ascii="Times New Roman" w:hAnsi="Times New Roman"/>
          <w:sz w:val="28"/>
          <w:szCs w:val="28"/>
        </w:rPr>
      </w:pPr>
      <w:r w:rsidRPr="006713C9">
        <w:rPr>
          <w:rFonts w:ascii="Times New Roman" w:hAnsi="Times New Roman"/>
          <w:sz w:val="28"/>
          <w:szCs w:val="28"/>
        </w:rPr>
        <w:t>г) разработка территориальных единичных расценок на строительные, ремонтно-строительные и пуско-наладочные работы;</w:t>
      </w:r>
    </w:p>
    <w:p w:rsidR="00F2679A" w:rsidRPr="006713C9" w:rsidRDefault="003B69C5" w:rsidP="00CD6B73">
      <w:pPr>
        <w:tabs>
          <w:tab w:val="left" w:pos="0"/>
        </w:tabs>
        <w:spacing w:after="0" w:line="240" w:lineRule="auto"/>
        <w:ind w:firstLine="708"/>
        <w:contextualSpacing/>
        <w:jc w:val="both"/>
        <w:rPr>
          <w:rFonts w:ascii="Times New Roman" w:hAnsi="Times New Roman"/>
          <w:sz w:val="28"/>
          <w:szCs w:val="28"/>
        </w:rPr>
      </w:pPr>
      <w:r w:rsidRPr="006713C9">
        <w:rPr>
          <w:rFonts w:ascii="Times New Roman" w:hAnsi="Times New Roman"/>
          <w:sz w:val="28"/>
          <w:szCs w:val="28"/>
        </w:rPr>
        <w:t>д) проектно-изыскательские работы для реставрации памятников истории и а</w:t>
      </w:r>
      <w:r w:rsidR="00F2679A" w:rsidRPr="006713C9">
        <w:rPr>
          <w:rFonts w:ascii="Times New Roman" w:hAnsi="Times New Roman"/>
          <w:sz w:val="28"/>
          <w:szCs w:val="28"/>
        </w:rPr>
        <w:t>рхитектуры Чеченской Республики;</w:t>
      </w:r>
    </w:p>
    <w:p w:rsidR="00F2679A" w:rsidRPr="006713C9" w:rsidRDefault="003B69C5" w:rsidP="00CD6B73">
      <w:pPr>
        <w:tabs>
          <w:tab w:val="left" w:pos="0"/>
        </w:tabs>
        <w:spacing w:after="0" w:line="240" w:lineRule="auto"/>
        <w:ind w:firstLine="708"/>
        <w:contextualSpacing/>
        <w:jc w:val="both"/>
        <w:rPr>
          <w:rFonts w:ascii="Times New Roman" w:hAnsi="Times New Roman"/>
          <w:sz w:val="28"/>
          <w:szCs w:val="28"/>
        </w:rPr>
      </w:pPr>
      <w:r w:rsidRPr="006713C9">
        <w:rPr>
          <w:rFonts w:ascii="Times New Roman" w:hAnsi="Times New Roman"/>
          <w:sz w:val="28"/>
          <w:szCs w:val="28"/>
        </w:rPr>
        <w:t>е) оказание услуг населению.</w:t>
      </w:r>
      <w:r w:rsidR="00072C9D" w:rsidRPr="006713C9">
        <w:rPr>
          <w:rFonts w:ascii="Times New Roman" w:hAnsi="Times New Roman"/>
          <w:sz w:val="28"/>
          <w:szCs w:val="28"/>
        </w:rPr>
        <w:t xml:space="preserve"> </w:t>
      </w:r>
    </w:p>
    <w:p w:rsidR="003B69C5" w:rsidRPr="006713C9" w:rsidRDefault="00F62A2E" w:rsidP="00CD6B73">
      <w:pPr>
        <w:tabs>
          <w:tab w:val="left" w:pos="0"/>
        </w:tabs>
        <w:spacing w:after="0" w:line="240" w:lineRule="auto"/>
        <w:ind w:firstLine="708"/>
        <w:contextualSpacing/>
        <w:jc w:val="both"/>
        <w:rPr>
          <w:rFonts w:ascii="Times New Roman" w:hAnsi="Times New Roman"/>
          <w:sz w:val="28"/>
          <w:szCs w:val="28"/>
        </w:rPr>
      </w:pPr>
      <w:r w:rsidRPr="006713C9">
        <w:rPr>
          <w:rFonts w:ascii="Times New Roman" w:hAnsi="Times New Roman"/>
          <w:sz w:val="28"/>
          <w:szCs w:val="28"/>
        </w:rPr>
        <w:t xml:space="preserve">Дебиторская задолженность     </w:t>
      </w:r>
      <w:r w:rsidR="003B69C5" w:rsidRPr="006713C9">
        <w:rPr>
          <w:rFonts w:ascii="Times New Roman" w:hAnsi="Times New Roman"/>
          <w:sz w:val="28"/>
          <w:szCs w:val="28"/>
        </w:rPr>
        <w:t xml:space="preserve">  –    0,0     тыс. руб.</w:t>
      </w:r>
    </w:p>
    <w:p w:rsidR="003B69C5" w:rsidRPr="006713C9" w:rsidRDefault="00F62A2E" w:rsidP="00CD6B73">
      <w:pPr>
        <w:tabs>
          <w:tab w:val="left" w:pos="0"/>
        </w:tabs>
        <w:spacing w:after="0" w:line="240" w:lineRule="auto"/>
        <w:ind w:firstLine="708"/>
        <w:contextualSpacing/>
        <w:jc w:val="both"/>
        <w:rPr>
          <w:rFonts w:ascii="Times New Roman" w:hAnsi="Times New Roman"/>
          <w:sz w:val="28"/>
          <w:szCs w:val="28"/>
        </w:rPr>
      </w:pPr>
      <w:r w:rsidRPr="006713C9">
        <w:rPr>
          <w:rFonts w:ascii="Times New Roman" w:hAnsi="Times New Roman"/>
          <w:sz w:val="28"/>
          <w:szCs w:val="28"/>
        </w:rPr>
        <w:t xml:space="preserve">Кредиторская задолженность   </w:t>
      </w:r>
      <w:r w:rsidR="003B69C5" w:rsidRPr="006713C9">
        <w:rPr>
          <w:rFonts w:ascii="Times New Roman" w:hAnsi="Times New Roman"/>
          <w:sz w:val="28"/>
          <w:szCs w:val="28"/>
        </w:rPr>
        <w:t xml:space="preserve">  –   </w:t>
      </w:r>
      <w:r w:rsidRPr="006713C9">
        <w:rPr>
          <w:rFonts w:ascii="Times New Roman" w:hAnsi="Times New Roman"/>
          <w:sz w:val="28"/>
          <w:szCs w:val="28"/>
        </w:rPr>
        <w:t xml:space="preserve"> </w:t>
      </w:r>
      <w:r w:rsidR="006E5A1D" w:rsidRPr="006713C9">
        <w:rPr>
          <w:rFonts w:ascii="Times New Roman" w:hAnsi="Times New Roman"/>
          <w:sz w:val="28"/>
          <w:szCs w:val="28"/>
        </w:rPr>
        <w:t>6 760,0</w:t>
      </w:r>
      <w:r w:rsidR="00E538DC" w:rsidRPr="006713C9">
        <w:rPr>
          <w:rFonts w:ascii="Times New Roman" w:hAnsi="Times New Roman"/>
          <w:sz w:val="28"/>
          <w:szCs w:val="28"/>
        </w:rPr>
        <w:t xml:space="preserve">  </w:t>
      </w:r>
      <w:r w:rsidR="003B69C5" w:rsidRPr="006713C9">
        <w:rPr>
          <w:rFonts w:ascii="Times New Roman" w:hAnsi="Times New Roman"/>
          <w:sz w:val="28"/>
          <w:szCs w:val="28"/>
        </w:rPr>
        <w:t>тыс. руб.</w:t>
      </w:r>
    </w:p>
    <w:p w:rsidR="00A7452E" w:rsidRPr="006713C9" w:rsidRDefault="00F62A2E" w:rsidP="00CD6B73">
      <w:pPr>
        <w:tabs>
          <w:tab w:val="left" w:pos="0"/>
        </w:tabs>
        <w:spacing w:after="0" w:line="240" w:lineRule="auto"/>
        <w:ind w:firstLine="708"/>
        <w:contextualSpacing/>
        <w:jc w:val="both"/>
        <w:rPr>
          <w:rFonts w:ascii="Times New Roman" w:hAnsi="Times New Roman"/>
          <w:sz w:val="28"/>
          <w:szCs w:val="28"/>
        </w:rPr>
      </w:pPr>
      <w:r w:rsidRPr="006713C9">
        <w:rPr>
          <w:rFonts w:ascii="Times New Roman" w:hAnsi="Times New Roman"/>
          <w:sz w:val="28"/>
          <w:szCs w:val="28"/>
        </w:rPr>
        <w:t>Убыток составил</w:t>
      </w:r>
      <w:r w:rsidR="003B69C5" w:rsidRPr="006713C9">
        <w:rPr>
          <w:rFonts w:ascii="Times New Roman" w:hAnsi="Times New Roman"/>
          <w:sz w:val="28"/>
          <w:szCs w:val="28"/>
        </w:rPr>
        <w:t xml:space="preserve">              </w:t>
      </w:r>
      <w:r w:rsidR="00E538DC" w:rsidRPr="006713C9">
        <w:rPr>
          <w:rFonts w:ascii="Times New Roman" w:hAnsi="Times New Roman"/>
          <w:sz w:val="28"/>
          <w:szCs w:val="28"/>
        </w:rPr>
        <w:t xml:space="preserve">          –</w:t>
      </w:r>
      <w:r w:rsidR="00E33861" w:rsidRPr="006713C9">
        <w:rPr>
          <w:rFonts w:ascii="Times New Roman" w:hAnsi="Times New Roman"/>
          <w:sz w:val="28"/>
          <w:szCs w:val="28"/>
        </w:rPr>
        <w:t xml:space="preserve">  </w:t>
      </w:r>
      <w:r w:rsidR="00E538DC" w:rsidRPr="006713C9">
        <w:rPr>
          <w:rFonts w:ascii="Times New Roman" w:hAnsi="Times New Roman"/>
          <w:sz w:val="28"/>
          <w:szCs w:val="28"/>
        </w:rPr>
        <w:t xml:space="preserve">   </w:t>
      </w:r>
      <w:r w:rsidR="006E5A1D" w:rsidRPr="006713C9">
        <w:rPr>
          <w:rFonts w:ascii="Times New Roman" w:hAnsi="Times New Roman"/>
          <w:sz w:val="28"/>
          <w:szCs w:val="28"/>
        </w:rPr>
        <w:t>788,4</w:t>
      </w:r>
      <w:r w:rsidR="00E538DC" w:rsidRPr="006713C9">
        <w:rPr>
          <w:rFonts w:ascii="Times New Roman" w:hAnsi="Times New Roman"/>
          <w:sz w:val="28"/>
          <w:szCs w:val="28"/>
        </w:rPr>
        <w:t xml:space="preserve">  </w:t>
      </w:r>
      <w:r w:rsidR="003B69C5" w:rsidRPr="006713C9">
        <w:rPr>
          <w:rFonts w:ascii="Times New Roman" w:hAnsi="Times New Roman"/>
          <w:sz w:val="28"/>
          <w:szCs w:val="28"/>
        </w:rPr>
        <w:t>тыс. руб.</w:t>
      </w:r>
    </w:p>
    <w:p w:rsidR="009B6878" w:rsidRPr="006713C9" w:rsidRDefault="009B6878" w:rsidP="00CD6B73">
      <w:pPr>
        <w:pStyle w:val="a3"/>
        <w:tabs>
          <w:tab w:val="left" w:pos="0"/>
        </w:tabs>
        <w:spacing w:after="0" w:line="240" w:lineRule="auto"/>
        <w:ind w:left="0" w:firstLine="567"/>
        <w:jc w:val="both"/>
        <w:rPr>
          <w:rFonts w:ascii="Times New Roman" w:hAnsi="Times New Roman"/>
          <w:b/>
          <w:sz w:val="16"/>
          <w:szCs w:val="16"/>
        </w:rPr>
      </w:pPr>
    </w:p>
    <w:p w:rsidR="003B69C5" w:rsidRPr="006713C9" w:rsidRDefault="004473D6" w:rsidP="00CD6B73">
      <w:pPr>
        <w:pStyle w:val="a3"/>
        <w:tabs>
          <w:tab w:val="left" w:pos="0"/>
        </w:tabs>
        <w:spacing w:after="0" w:line="240" w:lineRule="auto"/>
        <w:ind w:left="0" w:firstLine="567"/>
        <w:jc w:val="both"/>
        <w:rPr>
          <w:rFonts w:ascii="Times New Roman" w:hAnsi="Times New Roman"/>
          <w:b/>
          <w:sz w:val="28"/>
          <w:szCs w:val="28"/>
        </w:rPr>
      </w:pPr>
      <w:r w:rsidRPr="006713C9">
        <w:rPr>
          <w:rFonts w:ascii="Times New Roman" w:hAnsi="Times New Roman"/>
          <w:b/>
          <w:sz w:val="28"/>
          <w:szCs w:val="28"/>
        </w:rPr>
        <w:t>6</w:t>
      </w:r>
      <w:r w:rsidR="00DB767C" w:rsidRPr="006713C9">
        <w:rPr>
          <w:rFonts w:ascii="Times New Roman" w:hAnsi="Times New Roman"/>
          <w:b/>
          <w:sz w:val="28"/>
          <w:szCs w:val="28"/>
        </w:rPr>
        <w:t>.</w:t>
      </w:r>
      <w:r w:rsidR="00470E7E" w:rsidRPr="006713C9">
        <w:rPr>
          <w:rFonts w:ascii="Times New Roman" w:hAnsi="Times New Roman"/>
          <w:b/>
          <w:sz w:val="28"/>
          <w:szCs w:val="28"/>
        </w:rPr>
        <w:t>4</w:t>
      </w:r>
      <w:r w:rsidR="00B9433D" w:rsidRPr="006713C9">
        <w:rPr>
          <w:rFonts w:ascii="Times New Roman" w:hAnsi="Times New Roman"/>
          <w:b/>
          <w:sz w:val="28"/>
          <w:szCs w:val="28"/>
        </w:rPr>
        <w:t xml:space="preserve"> </w:t>
      </w:r>
      <w:r w:rsidR="003B69C5" w:rsidRPr="006713C9">
        <w:rPr>
          <w:rFonts w:ascii="Times New Roman" w:hAnsi="Times New Roman"/>
          <w:b/>
          <w:sz w:val="28"/>
          <w:szCs w:val="28"/>
        </w:rPr>
        <w:t>ГУП «Республиканское управление производственно-технологической комплектации»</w:t>
      </w:r>
      <w:r w:rsidR="00263B47" w:rsidRPr="006713C9">
        <w:rPr>
          <w:rFonts w:ascii="Times New Roman" w:hAnsi="Times New Roman"/>
          <w:b/>
          <w:sz w:val="28"/>
          <w:szCs w:val="28"/>
        </w:rPr>
        <w:t>.</w:t>
      </w:r>
    </w:p>
    <w:p w:rsidR="009B6878" w:rsidRPr="006713C9" w:rsidRDefault="009B6878" w:rsidP="00CD6B73">
      <w:pPr>
        <w:tabs>
          <w:tab w:val="left" w:pos="0"/>
        </w:tabs>
        <w:spacing w:after="0" w:line="240" w:lineRule="auto"/>
        <w:ind w:firstLine="567"/>
        <w:contextualSpacing/>
        <w:jc w:val="both"/>
        <w:rPr>
          <w:rFonts w:ascii="Times New Roman" w:hAnsi="Times New Roman"/>
          <w:sz w:val="16"/>
          <w:szCs w:val="16"/>
        </w:rPr>
      </w:pPr>
    </w:p>
    <w:p w:rsidR="003B69C5" w:rsidRPr="006713C9" w:rsidRDefault="003B69C5" w:rsidP="00CD6B73">
      <w:pPr>
        <w:tabs>
          <w:tab w:val="left" w:pos="0"/>
        </w:tabs>
        <w:spacing w:after="0" w:line="240" w:lineRule="auto"/>
        <w:ind w:firstLine="567"/>
        <w:contextualSpacing/>
        <w:jc w:val="both"/>
        <w:rPr>
          <w:rFonts w:ascii="Times New Roman" w:hAnsi="Times New Roman"/>
          <w:sz w:val="28"/>
          <w:szCs w:val="28"/>
        </w:rPr>
      </w:pPr>
      <w:r w:rsidRPr="006713C9">
        <w:rPr>
          <w:rFonts w:ascii="Times New Roman" w:hAnsi="Times New Roman"/>
          <w:sz w:val="28"/>
          <w:szCs w:val="28"/>
        </w:rPr>
        <w:t xml:space="preserve">ГУП «Республиканское управление производственно-технологической комплектации» (далее РУПТК) создано в структуре Министерства жилищно-коммунального хозяйства Чеченской Республики для обеспечения работ по </w:t>
      </w:r>
      <w:r w:rsidRPr="006713C9">
        <w:rPr>
          <w:rFonts w:ascii="Times New Roman" w:hAnsi="Times New Roman"/>
          <w:sz w:val="28"/>
          <w:szCs w:val="28"/>
        </w:rPr>
        <w:lastRenderedPageBreak/>
        <w:t>оперативному решению вопросов материально-технического снабжения организаций и учреждений жилищно-коммунального хозяйства.</w:t>
      </w:r>
    </w:p>
    <w:p w:rsidR="003B69C5" w:rsidRPr="006713C9" w:rsidRDefault="00AA7CEC" w:rsidP="00CD6B73">
      <w:pPr>
        <w:tabs>
          <w:tab w:val="left" w:pos="0"/>
        </w:tabs>
        <w:spacing w:after="0" w:line="240" w:lineRule="auto"/>
        <w:ind w:firstLine="567"/>
        <w:contextualSpacing/>
        <w:jc w:val="both"/>
        <w:rPr>
          <w:rFonts w:ascii="Times New Roman" w:hAnsi="Times New Roman"/>
          <w:sz w:val="28"/>
          <w:szCs w:val="28"/>
        </w:rPr>
      </w:pPr>
      <w:r w:rsidRPr="006713C9">
        <w:rPr>
          <w:rFonts w:ascii="Times New Roman" w:hAnsi="Times New Roman"/>
          <w:sz w:val="28"/>
          <w:szCs w:val="28"/>
        </w:rPr>
        <w:t xml:space="preserve"> </w:t>
      </w:r>
      <w:r w:rsidR="003B69C5" w:rsidRPr="006713C9">
        <w:rPr>
          <w:rFonts w:ascii="Times New Roman" w:hAnsi="Times New Roman"/>
          <w:sz w:val="28"/>
          <w:szCs w:val="28"/>
        </w:rPr>
        <w:t xml:space="preserve"> </w:t>
      </w:r>
      <w:r w:rsidRPr="006713C9">
        <w:rPr>
          <w:rFonts w:ascii="Times New Roman" w:hAnsi="Times New Roman"/>
          <w:sz w:val="28"/>
          <w:szCs w:val="28"/>
        </w:rPr>
        <w:t>Ч</w:t>
      </w:r>
      <w:r w:rsidR="003B69C5" w:rsidRPr="006713C9">
        <w:rPr>
          <w:rFonts w:ascii="Times New Roman" w:hAnsi="Times New Roman"/>
          <w:sz w:val="28"/>
          <w:szCs w:val="28"/>
        </w:rPr>
        <w:t xml:space="preserve">исленность </w:t>
      </w:r>
      <w:r w:rsidRPr="006713C9">
        <w:rPr>
          <w:rFonts w:ascii="Times New Roman" w:hAnsi="Times New Roman"/>
          <w:sz w:val="28"/>
          <w:szCs w:val="28"/>
        </w:rPr>
        <w:t xml:space="preserve">работников </w:t>
      </w:r>
      <w:r w:rsidR="003B69C5" w:rsidRPr="006713C9">
        <w:rPr>
          <w:rFonts w:ascii="Times New Roman" w:hAnsi="Times New Roman"/>
          <w:sz w:val="28"/>
          <w:szCs w:val="28"/>
        </w:rPr>
        <w:t>сост</w:t>
      </w:r>
      <w:r w:rsidRPr="006713C9">
        <w:rPr>
          <w:rFonts w:ascii="Times New Roman" w:hAnsi="Times New Roman"/>
          <w:sz w:val="28"/>
          <w:szCs w:val="28"/>
        </w:rPr>
        <w:t>авляет</w:t>
      </w:r>
      <w:r w:rsidR="003B69C5" w:rsidRPr="006713C9">
        <w:rPr>
          <w:rFonts w:ascii="Times New Roman" w:hAnsi="Times New Roman"/>
          <w:sz w:val="28"/>
          <w:szCs w:val="28"/>
        </w:rPr>
        <w:t xml:space="preserve"> </w:t>
      </w:r>
      <w:r w:rsidRPr="006713C9">
        <w:rPr>
          <w:rFonts w:ascii="Times New Roman" w:hAnsi="Times New Roman"/>
          <w:sz w:val="28"/>
          <w:szCs w:val="28"/>
        </w:rPr>
        <w:t xml:space="preserve"> </w:t>
      </w:r>
      <w:r w:rsidR="003B69C5" w:rsidRPr="006713C9">
        <w:rPr>
          <w:rFonts w:ascii="Times New Roman" w:hAnsi="Times New Roman"/>
          <w:sz w:val="28"/>
          <w:szCs w:val="28"/>
        </w:rPr>
        <w:t xml:space="preserve"> 3 человек</w:t>
      </w:r>
      <w:r w:rsidRPr="006713C9">
        <w:rPr>
          <w:rFonts w:ascii="Times New Roman" w:hAnsi="Times New Roman"/>
          <w:sz w:val="28"/>
          <w:szCs w:val="28"/>
        </w:rPr>
        <w:t>а</w:t>
      </w:r>
      <w:r w:rsidR="003B69C5" w:rsidRPr="006713C9">
        <w:rPr>
          <w:rFonts w:ascii="Times New Roman" w:hAnsi="Times New Roman"/>
          <w:sz w:val="28"/>
          <w:szCs w:val="28"/>
        </w:rPr>
        <w:t>, из них 3 ИТР.</w:t>
      </w:r>
    </w:p>
    <w:p w:rsidR="00202D67" w:rsidRPr="006713C9" w:rsidRDefault="00202D67" w:rsidP="00CD6B73">
      <w:pPr>
        <w:tabs>
          <w:tab w:val="left" w:pos="0"/>
        </w:tabs>
        <w:spacing w:after="0" w:line="240" w:lineRule="auto"/>
        <w:ind w:firstLine="708"/>
        <w:contextualSpacing/>
        <w:jc w:val="both"/>
        <w:rPr>
          <w:rFonts w:ascii="Times New Roman" w:hAnsi="Times New Roman"/>
          <w:sz w:val="28"/>
          <w:szCs w:val="28"/>
        </w:rPr>
      </w:pPr>
      <w:r w:rsidRPr="006713C9">
        <w:rPr>
          <w:rFonts w:ascii="Times New Roman" w:hAnsi="Times New Roman"/>
          <w:sz w:val="28"/>
          <w:szCs w:val="28"/>
        </w:rPr>
        <w:t xml:space="preserve"> Выручка от реализации услуг, работ составляет</w:t>
      </w:r>
      <w:r w:rsidR="00301DA8" w:rsidRPr="006713C9">
        <w:rPr>
          <w:rFonts w:ascii="Times New Roman" w:hAnsi="Times New Roman"/>
          <w:sz w:val="28"/>
          <w:szCs w:val="28"/>
        </w:rPr>
        <w:t xml:space="preserve"> </w:t>
      </w:r>
      <w:r w:rsidRPr="006713C9">
        <w:rPr>
          <w:rFonts w:ascii="Times New Roman" w:hAnsi="Times New Roman"/>
          <w:sz w:val="28"/>
          <w:szCs w:val="28"/>
        </w:rPr>
        <w:t xml:space="preserve"> </w:t>
      </w:r>
      <w:r w:rsidR="00FC047F" w:rsidRPr="006713C9">
        <w:rPr>
          <w:rFonts w:ascii="Times New Roman" w:hAnsi="Times New Roman"/>
          <w:sz w:val="28"/>
          <w:szCs w:val="28"/>
        </w:rPr>
        <w:t>1 396,6</w:t>
      </w:r>
      <w:r w:rsidRPr="006713C9">
        <w:rPr>
          <w:rFonts w:ascii="Times New Roman" w:hAnsi="Times New Roman"/>
          <w:sz w:val="28"/>
          <w:szCs w:val="28"/>
        </w:rPr>
        <w:t xml:space="preserve"> тыс. руб.</w:t>
      </w:r>
    </w:p>
    <w:p w:rsidR="003B69C5" w:rsidRPr="006713C9" w:rsidRDefault="003B69C5" w:rsidP="00CD6B73">
      <w:pPr>
        <w:tabs>
          <w:tab w:val="left" w:pos="0"/>
        </w:tabs>
        <w:spacing w:after="0" w:line="240" w:lineRule="auto"/>
        <w:ind w:firstLine="708"/>
        <w:contextualSpacing/>
        <w:jc w:val="both"/>
        <w:rPr>
          <w:rFonts w:ascii="Times New Roman" w:hAnsi="Times New Roman"/>
          <w:sz w:val="28"/>
          <w:szCs w:val="28"/>
        </w:rPr>
      </w:pPr>
      <w:r w:rsidRPr="006713C9">
        <w:rPr>
          <w:rFonts w:ascii="Times New Roman" w:hAnsi="Times New Roman"/>
          <w:sz w:val="28"/>
          <w:szCs w:val="28"/>
        </w:rPr>
        <w:t xml:space="preserve">Дебиторская задолженность      - </w:t>
      </w:r>
      <w:r w:rsidR="00FC047F" w:rsidRPr="006713C9">
        <w:rPr>
          <w:rFonts w:ascii="Times New Roman" w:hAnsi="Times New Roman"/>
          <w:sz w:val="28"/>
          <w:szCs w:val="28"/>
        </w:rPr>
        <w:t>303,9</w:t>
      </w:r>
      <w:r w:rsidRPr="006713C9">
        <w:rPr>
          <w:rFonts w:ascii="Times New Roman" w:hAnsi="Times New Roman"/>
          <w:sz w:val="28"/>
          <w:szCs w:val="28"/>
        </w:rPr>
        <w:t xml:space="preserve"> тыс. руб.</w:t>
      </w:r>
    </w:p>
    <w:p w:rsidR="003B69C5" w:rsidRPr="006713C9" w:rsidRDefault="003B69C5" w:rsidP="00CD6B73">
      <w:pPr>
        <w:tabs>
          <w:tab w:val="left" w:pos="0"/>
        </w:tabs>
        <w:spacing w:after="0" w:line="240" w:lineRule="auto"/>
        <w:ind w:firstLine="708"/>
        <w:contextualSpacing/>
        <w:jc w:val="both"/>
        <w:rPr>
          <w:rFonts w:ascii="Times New Roman" w:hAnsi="Times New Roman"/>
          <w:sz w:val="28"/>
          <w:szCs w:val="28"/>
        </w:rPr>
      </w:pPr>
      <w:r w:rsidRPr="006713C9">
        <w:rPr>
          <w:rFonts w:ascii="Times New Roman" w:hAnsi="Times New Roman"/>
          <w:sz w:val="28"/>
          <w:szCs w:val="28"/>
        </w:rPr>
        <w:t xml:space="preserve">Кредиторская задолженность    - </w:t>
      </w:r>
      <w:r w:rsidR="00FC047F" w:rsidRPr="006713C9">
        <w:rPr>
          <w:rFonts w:ascii="Times New Roman" w:hAnsi="Times New Roman"/>
          <w:sz w:val="28"/>
          <w:szCs w:val="28"/>
        </w:rPr>
        <w:t>70</w:t>
      </w:r>
      <w:r w:rsidR="00CC5747" w:rsidRPr="006713C9">
        <w:rPr>
          <w:rFonts w:ascii="Times New Roman" w:hAnsi="Times New Roman"/>
          <w:sz w:val="28"/>
          <w:szCs w:val="28"/>
        </w:rPr>
        <w:t xml:space="preserve">,7  </w:t>
      </w:r>
      <w:r w:rsidRPr="006713C9">
        <w:rPr>
          <w:rFonts w:ascii="Times New Roman" w:hAnsi="Times New Roman"/>
          <w:sz w:val="28"/>
          <w:szCs w:val="28"/>
        </w:rPr>
        <w:t>тыс. руб.</w:t>
      </w:r>
    </w:p>
    <w:p w:rsidR="003B69C5" w:rsidRPr="006713C9" w:rsidRDefault="003B69C5" w:rsidP="00CD6B73">
      <w:pPr>
        <w:tabs>
          <w:tab w:val="left" w:pos="0"/>
        </w:tabs>
        <w:spacing w:after="0" w:line="240" w:lineRule="auto"/>
        <w:ind w:firstLine="708"/>
        <w:contextualSpacing/>
        <w:jc w:val="both"/>
        <w:rPr>
          <w:rFonts w:ascii="Times New Roman" w:hAnsi="Times New Roman"/>
          <w:sz w:val="28"/>
          <w:szCs w:val="28"/>
        </w:rPr>
      </w:pPr>
      <w:r w:rsidRPr="006713C9">
        <w:rPr>
          <w:rFonts w:ascii="Times New Roman" w:hAnsi="Times New Roman"/>
          <w:sz w:val="28"/>
          <w:szCs w:val="28"/>
        </w:rPr>
        <w:t xml:space="preserve">Прибыль     </w:t>
      </w:r>
      <w:r w:rsidR="00CC5747" w:rsidRPr="006713C9">
        <w:rPr>
          <w:rFonts w:ascii="Times New Roman" w:hAnsi="Times New Roman"/>
          <w:sz w:val="28"/>
          <w:szCs w:val="28"/>
        </w:rPr>
        <w:t xml:space="preserve">                              </w:t>
      </w:r>
      <w:r w:rsidRPr="006713C9">
        <w:rPr>
          <w:rFonts w:ascii="Times New Roman" w:hAnsi="Times New Roman"/>
          <w:sz w:val="28"/>
          <w:szCs w:val="28"/>
        </w:rPr>
        <w:t xml:space="preserve"> - </w:t>
      </w:r>
      <w:r w:rsidR="00FC047F" w:rsidRPr="006713C9">
        <w:rPr>
          <w:rFonts w:ascii="Times New Roman" w:hAnsi="Times New Roman"/>
          <w:sz w:val="28"/>
          <w:szCs w:val="28"/>
        </w:rPr>
        <w:t>4</w:t>
      </w:r>
      <w:r w:rsidR="00CC5747" w:rsidRPr="006713C9">
        <w:rPr>
          <w:rFonts w:ascii="Times New Roman" w:hAnsi="Times New Roman"/>
          <w:sz w:val="28"/>
          <w:szCs w:val="28"/>
        </w:rPr>
        <w:t>5</w:t>
      </w:r>
      <w:r w:rsidR="009815A3" w:rsidRPr="006713C9">
        <w:rPr>
          <w:rFonts w:ascii="Times New Roman" w:hAnsi="Times New Roman"/>
          <w:sz w:val="28"/>
          <w:szCs w:val="28"/>
        </w:rPr>
        <w:t>,0</w:t>
      </w:r>
      <w:r w:rsidR="00E81CE1" w:rsidRPr="006713C9">
        <w:rPr>
          <w:rFonts w:ascii="Times New Roman" w:hAnsi="Times New Roman"/>
          <w:sz w:val="28"/>
          <w:szCs w:val="28"/>
        </w:rPr>
        <w:t xml:space="preserve"> </w:t>
      </w:r>
      <w:r w:rsidRPr="006713C9">
        <w:rPr>
          <w:rFonts w:ascii="Times New Roman" w:hAnsi="Times New Roman"/>
          <w:sz w:val="28"/>
          <w:szCs w:val="28"/>
        </w:rPr>
        <w:t xml:space="preserve"> тыс. руб.</w:t>
      </w:r>
    </w:p>
    <w:p w:rsidR="003B69C5" w:rsidRPr="006713C9" w:rsidRDefault="003B69C5" w:rsidP="00CD6B73">
      <w:pPr>
        <w:tabs>
          <w:tab w:val="left" w:pos="0"/>
        </w:tabs>
        <w:spacing w:after="0" w:line="240" w:lineRule="auto"/>
        <w:ind w:firstLine="708"/>
        <w:contextualSpacing/>
        <w:jc w:val="both"/>
        <w:rPr>
          <w:rFonts w:ascii="Times New Roman" w:hAnsi="Times New Roman"/>
          <w:sz w:val="28"/>
          <w:szCs w:val="28"/>
        </w:rPr>
      </w:pPr>
      <w:r w:rsidRPr="006713C9">
        <w:rPr>
          <w:rFonts w:ascii="Times New Roman" w:hAnsi="Times New Roman"/>
          <w:sz w:val="28"/>
          <w:szCs w:val="28"/>
        </w:rPr>
        <w:t>Капитальных вложений нет.</w:t>
      </w:r>
    </w:p>
    <w:p w:rsidR="009B6878" w:rsidRPr="006713C9" w:rsidRDefault="009B6878" w:rsidP="00CD6B73">
      <w:pPr>
        <w:pStyle w:val="12"/>
        <w:shd w:val="clear" w:color="auto" w:fill="auto"/>
        <w:tabs>
          <w:tab w:val="left" w:pos="0"/>
        </w:tabs>
        <w:spacing w:after="0" w:line="240" w:lineRule="auto"/>
        <w:ind w:right="300" w:firstLine="708"/>
        <w:contextualSpacing/>
        <w:jc w:val="both"/>
        <w:rPr>
          <w:rFonts w:ascii="Times New Roman" w:hAnsi="Times New Roman" w:cs="Times New Roman"/>
          <w:bCs w:val="0"/>
          <w:spacing w:val="0"/>
          <w:sz w:val="16"/>
          <w:szCs w:val="16"/>
        </w:rPr>
      </w:pPr>
    </w:p>
    <w:p w:rsidR="003B69C5" w:rsidRPr="006713C9" w:rsidRDefault="004473D6" w:rsidP="00CD6B73">
      <w:pPr>
        <w:pStyle w:val="12"/>
        <w:shd w:val="clear" w:color="auto" w:fill="auto"/>
        <w:tabs>
          <w:tab w:val="left" w:pos="0"/>
        </w:tabs>
        <w:spacing w:after="0" w:line="240" w:lineRule="auto"/>
        <w:ind w:right="300" w:firstLine="708"/>
        <w:contextualSpacing/>
        <w:jc w:val="both"/>
        <w:rPr>
          <w:rFonts w:ascii="Times New Roman" w:hAnsi="Times New Roman" w:cs="Times New Roman"/>
          <w:b w:val="0"/>
          <w:sz w:val="28"/>
          <w:szCs w:val="28"/>
        </w:rPr>
      </w:pPr>
      <w:r w:rsidRPr="006713C9">
        <w:rPr>
          <w:rFonts w:ascii="Times New Roman" w:hAnsi="Times New Roman" w:cs="Times New Roman"/>
          <w:bCs w:val="0"/>
          <w:spacing w:val="0"/>
          <w:sz w:val="28"/>
          <w:szCs w:val="28"/>
        </w:rPr>
        <w:t>6</w:t>
      </w:r>
      <w:r w:rsidR="00DB767C" w:rsidRPr="006713C9">
        <w:rPr>
          <w:rFonts w:ascii="Times New Roman" w:hAnsi="Times New Roman" w:cs="Times New Roman"/>
          <w:bCs w:val="0"/>
          <w:spacing w:val="0"/>
          <w:sz w:val="28"/>
          <w:szCs w:val="28"/>
        </w:rPr>
        <w:t>.</w:t>
      </w:r>
      <w:r w:rsidR="003B69C5" w:rsidRPr="006713C9">
        <w:rPr>
          <w:rFonts w:ascii="Times New Roman" w:hAnsi="Times New Roman" w:cs="Times New Roman"/>
          <w:bCs w:val="0"/>
          <w:spacing w:val="0"/>
          <w:sz w:val="28"/>
          <w:szCs w:val="28"/>
        </w:rPr>
        <w:t>5 ГУП «Республиканское управление гостиничного хозяйства»</w:t>
      </w:r>
      <w:r w:rsidR="00263B47" w:rsidRPr="006713C9">
        <w:rPr>
          <w:rFonts w:ascii="Times New Roman" w:hAnsi="Times New Roman" w:cs="Times New Roman"/>
          <w:bCs w:val="0"/>
          <w:spacing w:val="0"/>
          <w:sz w:val="28"/>
          <w:szCs w:val="28"/>
        </w:rPr>
        <w:t>.</w:t>
      </w:r>
    </w:p>
    <w:p w:rsidR="009B6878" w:rsidRPr="006713C9" w:rsidRDefault="009B6878" w:rsidP="00CD6B73">
      <w:pPr>
        <w:pStyle w:val="13"/>
        <w:shd w:val="clear" w:color="auto" w:fill="auto"/>
        <w:tabs>
          <w:tab w:val="left" w:pos="0"/>
        </w:tabs>
        <w:spacing w:before="0" w:line="240" w:lineRule="auto"/>
        <w:ind w:left="140" w:right="20" w:firstLine="568"/>
        <w:contextualSpacing/>
        <w:rPr>
          <w:rFonts w:ascii="Times New Roman" w:hAnsi="Times New Roman" w:cs="Times New Roman"/>
          <w:spacing w:val="0"/>
          <w:sz w:val="16"/>
          <w:szCs w:val="16"/>
        </w:rPr>
      </w:pPr>
    </w:p>
    <w:p w:rsidR="003B69C5" w:rsidRPr="006713C9" w:rsidRDefault="003B69C5" w:rsidP="00CD6B73">
      <w:pPr>
        <w:pStyle w:val="13"/>
        <w:shd w:val="clear" w:color="auto" w:fill="auto"/>
        <w:tabs>
          <w:tab w:val="left" w:pos="0"/>
        </w:tabs>
        <w:spacing w:before="0" w:line="240" w:lineRule="auto"/>
        <w:ind w:left="140" w:right="20" w:firstLine="568"/>
        <w:contextualSpacing/>
        <w:rPr>
          <w:rFonts w:ascii="Times New Roman" w:hAnsi="Times New Roman" w:cs="Times New Roman"/>
          <w:spacing w:val="0"/>
          <w:sz w:val="28"/>
          <w:szCs w:val="28"/>
        </w:rPr>
      </w:pPr>
      <w:r w:rsidRPr="006713C9">
        <w:rPr>
          <w:rFonts w:ascii="Times New Roman" w:hAnsi="Times New Roman" w:cs="Times New Roman"/>
          <w:spacing w:val="0"/>
          <w:sz w:val="28"/>
          <w:szCs w:val="28"/>
        </w:rPr>
        <w:t xml:space="preserve">ГУП «Республиканское управление гостиничного хозяйства Чеченской     Республики» создано в 2001 году, расположено в г. Грозном, по </w:t>
      </w:r>
      <w:r w:rsidR="00F66A98" w:rsidRPr="006713C9">
        <w:rPr>
          <w:rFonts w:ascii="Times New Roman" w:hAnsi="Times New Roman" w:cs="Times New Roman"/>
          <w:spacing w:val="0"/>
          <w:sz w:val="28"/>
          <w:szCs w:val="28"/>
        </w:rPr>
        <w:t xml:space="preserve">                               ул. </w:t>
      </w:r>
      <w:r w:rsidRPr="006713C9">
        <w:rPr>
          <w:rFonts w:ascii="Times New Roman" w:hAnsi="Times New Roman" w:cs="Times New Roman"/>
          <w:spacing w:val="0"/>
          <w:sz w:val="28"/>
          <w:szCs w:val="28"/>
        </w:rPr>
        <w:t xml:space="preserve">Чукотской, 36 и является подведомственным предприятием министерства.  Количество работающих в системе управления составляет </w:t>
      </w:r>
      <w:r w:rsidR="0073317E" w:rsidRPr="006713C9">
        <w:rPr>
          <w:rFonts w:ascii="Times New Roman" w:hAnsi="Times New Roman" w:cs="Times New Roman"/>
          <w:spacing w:val="0"/>
          <w:sz w:val="28"/>
          <w:szCs w:val="28"/>
        </w:rPr>
        <w:t>25</w:t>
      </w:r>
      <w:r w:rsidRPr="006713C9">
        <w:rPr>
          <w:rFonts w:ascii="Times New Roman" w:hAnsi="Times New Roman" w:cs="Times New Roman"/>
          <w:spacing w:val="0"/>
          <w:sz w:val="28"/>
          <w:szCs w:val="28"/>
        </w:rPr>
        <w:t xml:space="preserve"> человек, из них 7 ИТР.</w:t>
      </w:r>
    </w:p>
    <w:p w:rsidR="003B69C5" w:rsidRPr="006713C9" w:rsidRDefault="003B69C5" w:rsidP="00CD6B73">
      <w:pPr>
        <w:pStyle w:val="13"/>
        <w:shd w:val="clear" w:color="auto" w:fill="auto"/>
        <w:tabs>
          <w:tab w:val="left" w:pos="0"/>
        </w:tabs>
        <w:spacing w:before="0" w:line="240" w:lineRule="auto"/>
        <w:ind w:right="20" w:hanging="709"/>
        <w:contextualSpacing/>
        <w:jc w:val="left"/>
        <w:rPr>
          <w:rFonts w:ascii="Times New Roman" w:hAnsi="Times New Roman" w:cs="Times New Roman"/>
          <w:spacing w:val="0"/>
          <w:sz w:val="28"/>
          <w:szCs w:val="28"/>
        </w:rPr>
      </w:pPr>
      <w:r w:rsidRPr="006713C9">
        <w:rPr>
          <w:rFonts w:ascii="Times New Roman" w:hAnsi="Times New Roman" w:cs="Times New Roman"/>
          <w:spacing w:val="0"/>
          <w:sz w:val="28"/>
          <w:szCs w:val="28"/>
        </w:rPr>
        <w:t xml:space="preserve">  </w:t>
      </w:r>
      <w:r w:rsidRPr="006713C9">
        <w:rPr>
          <w:rFonts w:ascii="Times New Roman" w:hAnsi="Times New Roman" w:cs="Times New Roman"/>
          <w:spacing w:val="0"/>
          <w:sz w:val="28"/>
          <w:szCs w:val="28"/>
        </w:rPr>
        <w:tab/>
      </w:r>
      <w:r w:rsidRPr="006713C9">
        <w:rPr>
          <w:rFonts w:ascii="Times New Roman" w:hAnsi="Times New Roman" w:cs="Times New Roman"/>
          <w:spacing w:val="0"/>
          <w:sz w:val="28"/>
          <w:szCs w:val="28"/>
        </w:rPr>
        <w:tab/>
        <w:t xml:space="preserve">Структурными подразделениями управления являются гостиница   «Зама» в г. Грозном  и гостиница «Терек» в ст. Шелковской. </w:t>
      </w:r>
    </w:p>
    <w:p w:rsidR="0028759E" w:rsidRPr="006713C9" w:rsidRDefault="003B69C5" w:rsidP="00CD6B73">
      <w:pPr>
        <w:pStyle w:val="13"/>
        <w:shd w:val="clear" w:color="auto" w:fill="auto"/>
        <w:tabs>
          <w:tab w:val="left" w:pos="0"/>
        </w:tabs>
        <w:spacing w:before="0" w:line="240" w:lineRule="auto"/>
        <w:ind w:right="20" w:firstLine="708"/>
        <w:contextualSpacing/>
        <w:rPr>
          <w:rFonts w:ascii="Times New Roman" w:hAnsi="Times New Roman" w:cs="Times New Roman"/>
          <w:spacing w:val="0"/>
          <w:sz w:val="28"/>
          <w:szCs w:val="28"/>
        </w:rPr>
      </w:pPr>
      <w:r w:rsidRPr="006713C9">
        <w:rPr>
          <w:rFonts w:ascii="Times New Roman" w:hAnsi="Times New Roman" w:cs="Times New Roman"/>
          <w:spacing w:val="0"/>
          <w:sz w:val="28"/>
          <w:szCs w:val="28"/>
        </w:rPr>
        <w:t>Гостиница «Терек» введена в эксплуатацию в 2003 году и расположена в ст. Шелковской, по ул. Вокзальной, 18. Комфортабельные номера с круглосуточным обслуживанием. В каждом номере доступ к междугоро</w:t>
      </w:r>
      <w:r w:rsidR="00137C14" w:rsidRPr="006713C9">
        <w:rPr>
          <w:rFonts w:ascii="Times New Roman" w:hAnsi="Times New Roman" w:cs="Times New Roman"/>
          <w:spacing w:val="0"/>
          <w:sz w:val="28"/>
          <w:szCs w:val="28"/>
        </w:rPr>
        <w:t>дней и международной связи, имею</w:t>
      </w:r>
      <w:r w:rsidRPr="006713C9">
        <w:rPr>
          <w:rFonts w:ascii="Times New Roman" w:hAnsi="Times New Roman" w:cs="Times New Roman"/>
          <w:spacing w:val="0"/>
          <w:sz w:val="28"/>
          <w:szCs w:val="28"/>
        </w:rPr>
        <w:t xml:space="preserve">тся телевизор, отдельная ванная комната.  </w:t>
      </w:r>
    </w:p>
    <w:p w:rsidR="003B69C5" w:rsidRPr="006713C9" w:rsidRDefault="003B69C5" w:rsidP="00CD6B73">
      <w:pPr>
        <w:pStyle w:val="13"/>
        <w:shd w:val="clear" w:color="auto" w:fill="auto"/>
        <w:tabs>
          <w:tab w:val="left" w:pos="0"/>
        </w:tabs>
        <w:spacing w:before="0" w:line="240" w:lineRule="auto"/>
        <w:ind w:right="20" w:firstLine="708"/>
        <w:contextualSpacing/>
        <w:rPr>
          <w:rFonts w:ascii="Times New Roman" w:hAnsi="Times New Roman" w:cs="Times New Roman"/>
          <w:spacing w:val="0"/>
          <w:sz w:val="28"/>
          <w:szCs w:val="28"/>
        </w:rPr>
      </w:pPr>
      <w:r w:rsidRPr="006713C9">
        <w:rPr>
          <w:rFonts w:ascii="Times New Roman" w:hAnsi="Times New Roman" w:cs="Times New Roman"/>
          <w:spacing w:val="0"/>
          <w:sz w:val="28"/>
          <w:szCs w:val="28"/>
        </w:rPr>
        <w:t xml:space="preserve">Также на территории гостиницы расположены баня, сауна и бассейн. Для удобства гостей есть площадка для парковки автомашин. </w:t>
      </w:r>
    </w:p>
    <w:p w:rsidR="003B69C5" w:rsidRPr="006713C9" w:rsidRDefault="003B69C5" w:rsidP="00CD6B73">
      <w:pPr>
        <w:pStyle w:val="13"/>
        <w:shd w:val="clear" w:color="auto" w:fill="auto"/>
        <w:tabs>
          <w:tab w:val="left" w:pos="0"/>
        </w:tabs>
        <w:spacing w:before="0" w:line="240" w:lineRule="auto"/>
        <w:ind w:right="20" w:hanging="709"/>
        <w:contextualSpacing/>
        <w:rPr>
          <w:rFonts w:ascii="Times New Roman" w:hAnsi="Times New Roman" w:cs="Times New Roman"/>
          <w:b/>
          <w:spacing w:val="0"/>
          <w:sz w:val="16"/>
          <w:szCs w:val="16"/>
        </w:rPr>
      </w:pPr>
    </w:p>
    <w:p w:rsidR="003B69C5" w:rsidRPr="006713C9" w:rsidRDefault="003B69C5" w:rsidP="00CD6B73">
      <w:pPr>
        <w:pStyle w:val="13"/>
        <w:shd w:val="clear" w:color="auto" w:fill="auto"/>
        <w:tabs>
          <w:tab w:val="left" w:pos="0"/>
        </w:tabs>
        <w:spacing w:before="0" w:line="240" w:lineRule="auto"/>
        <w:ind w:right="20" w:firstLine="0"/>
        <w:contextualSpacing/>
        <w:rPr>
          <w:rFonts w:ascii="Times New Roman" w:hAnsi="Times New Roman" w:cs="Times New Roman"/>
          <w:b/>
          <w:spacing w:val="0"/>
          <w:sz w:val="28"/>
          <w:szCs w:val="28"/>
        </w:rPr>
      </w:pPr>
      <w:r w:rsidRPr="006713C9">
        <w:rPr>
          <w:rFonts w:ascii="Times New Roman" w:hAnsi="Times New Roman" w:cs="Times New Roman"/>
          <w:b/>
          <w:spacing w:val="0"/>
          <w:sz w:val="28"/>
          <w:szCs w:val="28"/>
        </w:rPr>
        <w:tab/>
        <w:t>Номерной фонд в гостинице « Терек» составляет:</w:t>
      </w:r>
    </w:p>
    <w:p w:rsidR="003B69C5" w:rsidRPr="006713C9" w:rsidRDefault="003B69C5" w:rsidP="00CD6B73">
      <w:pPr>
        <w:pStyle w:val="13"/>
        <w:shd w:val="clear" w:color="auto" w:fill="auto"/>
        <w:tabs>
          <w:tab w:val="left" w:pos="0"/>
        </w:tabs>
        <w:spacing w:before="0" w:line="240" w:lineRule="auto"/>
        <w:ind w:right="20" w:hanging="709"/>
        <w:contextualSpacing/>
        <w:rPr>
          <w:rFonts w:ascii="Times New Roman" w:hAnsi="Times New Roman" w:cs="Times New Roman"/>
          <w:spacing w:val="0"/>
          <w:sz w:val="16"/>
          <w:szCs w:val="16"/>
        </w:rPr>
      </w:pPr>
    </w:p>
    <w:p w:rsidR="003B69C5" w:rsidRPr="006713C9" w:rsidRDefault="003B69C5" w:rsidP="00CD6B73">
      <w:pPr>
        <w:pStyle w:val="13"/>
        <w:shd w:val="clear" w:color="auto" w:fill="auto"/>
        <w:tabs>
          <w:tab w:val="left" w:pos="0"/>
        </w:tabs>
        <w:spacing w:before="0" w:line="240" w:lineRule="auto"/>
        <w:ind w:right="20" w:firstLine="0"/>
        <w:contextualSpacing/>
        <w:rPr>
          <w:rFonts w:ascii="Times New Roman" w:hAnsi="Times New Roman" w:cs="Times New Roman"/>
          <w:spacing w:val="0"/>
          <w:sz w:val="28"/>
          <w:szCs w:val="28"/>
        </w:rPr>
      </w:pPr>
      <w:r w:rsidRPr="006713C9">
        <w:rPr>
          <w:rFonts w:ascii="Times New Roman" w:hAnsi="Times New Roman" w:cs="Times New Roman"/>
          <w:sz w:val="28"/>
          <w:szCs w:val="28"/>
        </w:rPr>
        <w:tab/>
        <w:t>–</w:t>
      </w:r>
      <w:r w:rsidRPr="006713C9">
        <w:rPr>
          <w:rFonts w:ascii="Times New Roman" w:hAnsi="Times New Roman" w:cs="Times New Roman"/>
          <w:spacing w:val="0"/>
          <w:sz w:val="28"/>
          <w:szCs w:val="28"/>
        </w:rPr>
        <w:t xml:space="preserve">  двухместных номеров  </w:t>
      </w:r>
      <w:r w:rsidRPr="006713C9">
        <w:rPr>
          <w:rFonts w:ascii="Times New Roman" w:hAnsi="Times New Roman" w:cs="Times New Roman"/>
          <w:sz w:val="28"/>
          <w:szCs w:val="28"/>
        </w:rPr>
        <w:t>–</w:t>
      </w:r>
      <w:r w:rsidRPr="006713C9">
        <w:rPr>
          <w:rFonts w:ascii="Times New Roman" w:hAnsi="Times New Roman" w:cs="Times New Roman"/>
          <w:spacing w:val="0"/>
          <w:sz w:val="28"/>
          <w:szCs w:val="28"/>
        </w:rPr>
        <w:t xml:space="preserve"> 6;</w:t>
      </w:r>
    </w:p>
    <w:p w:rsidR="003B69C5" w:rsidRPr="006713C9" w:rsidRDefault="003B69C5" w:rsidP="00CD6B73">
      <w:pPr>
        <w:pStyle w:val="13"/>
        <w:shd w:val="clear" w:color="auto" w:fill="auto"/>
        <w:tabs>
          <w:tab w:val="left" w:pos="0"/>
        </w:tabs>
        <w:spacing w:before="0" w:line="240" w:lineRule="auto"/>
        <w:ind w:right="20" w:firstLine="708"/>
        <w:contextualSpacing/>
        <w:rPr>
          <w:rFonts w:ascii="Times New Roman" w:hAnsi="Times New Roman" w:cs="Times New Roman"/>
          <w:spacing w:val="0"/>
          <w:sz w:val="28"/>
          <w:szCs w:val="28"/>
        </w:rPr>
      </w:pPr>
      <w:r w:rsidRPr="006713C9">
        <w:rPr>
          <w:rFonts w:ascii="Times New Roman" w:hAnsi="Times New Roman" w:cs="Times New Roman"/>
          <w:sz w:val="28"/>
          <w:szCs w:val="28"/>
        </w:rPr>
        <w:t>–</w:t>
      </w:r>
      <w:r w:rsidRPr="006713C9">
        <w:rPr>
          <w:rFonts w:ascii="Times New Roman" w:hAnsi="Times New Roman" w:cs="Times New Roman"/>
          <w:spacing w:val="0"/>
          <w:sz w:val="28"/>
          <w:szCs w:val="28"/>
        </w:rPr>
        <w:t xml:space="preserve">  люксовых номеров       </w:t>
      </w:r>
      <w:r w:rsidRPr="006713C9">
        <w:rPr>
          <w:rFonts w:ascii="Times New Roman" w:hAnsi="Times New Roman" w:cs="Times New Roman"/>
          <w:sz w:val="28"/>
          <w:szCs w:val="28"/>
        </w:rPr>
        <w:t>–</w:t>
      </w:r>
      <w:r w:rsidRPr="006713C9">
        <w:rPr>
          <w:rFonts w:ascii="Times New Roman" w:hAnsi="Times New Roman" w:cs="Times New Roman"/>
          <w:spacing w:val="0"/>
          <w:sz w:val="28"/>
          <w:szCs w:val="28"/>
        </w:rPr>
        <w:t xml:space="preserve"> 3.</w:t>
      </w:r>
    </w:p>
    <w:p w:rsidR="003B69C5" w:rsidRPr="006713C9" w:rsidRDefault="003B69C5" w:rsidP="00CD6B73">
      <w:pPr>
        <w:tabs>
          <w:tab w:val="left" w:pos="0"/>
        </w:tabs>
        <w:spacing w:after="0" w:line="240" w:lineRule="auto"/>
        <w:ind w:firstLine="708"/>
        <w:contextualSpacing/>
        <w:jc w:val="both"/>
        <w:rPr>
          <w:rFonts w:ascii="Times New Roman" w:hAnsi="Times New Roman"/>
          <w:sz w:val="28"/>
          <w:szCs w:val="28"/>
        </w:rPr>
      </w:pPr>
      <w:r w:rsidRPr="006713C9">
        <w:rPr>
          <w:rFonts w:ascii="Times New Roman" w:hAnsi="Times New Roman"/>
          <w:sz w:val="28"/>
          <w:szCs w:val="28"/>
        </w:rPr>
        <w:t>Гостиница «Зама» введена в эксплуатацию в ноябре 2007  года, расположена в г. Грозном, по ул. Чукотской, 36. Комфортабельные номера в европейском стиле с круглосуточным обслуживанием, оснащенные спутниковым телевидением, телефоном, мини - баром, кондиционерами, холодильником. В номерах изящная мебель, ванная комната с феном и необходимыми аксессуарами. При гостинице имеются ресторан с кабинами, кафе-бар, прачечная, бильярдная, медицинский кабинет и массажная. В целях безопасности клиентов номера оборудованы современной противопожарной системой. Имеется площадка для парковки автотранспорта.</w:t>
      </w:r>
    </w:p>
    <w:p w:rsidR="003B69C5" w:rsidRPr="006713C9" w:rsidRDefault="003B69C5" w:rsidP="00CD6B73">
      <w:pPr>
        <w:tabs>
          <w:tab w:val="left" w:pos="0"/>
        </w:tabs>
        <w:spacing w:after="0" w:line="240" w:lineRule="auto"/>
        <w:ind w:hanging="709"/>
        <w:contextualSpacing/>
        <w:jc w:val="both"/>
        <w:rPr>
          <w:rFonts w:ascii="Times New Roman" w:hAnsi="Times New Roman"/>
          <w:sz w:val="16"/>
          <w:szCs w:val="16"/>
        </w:rPr>
      </w:pPr>
    </w:p>
    <w:p w:rsidR="003B69C5" w:rsidRPr="006713C9" w:rsidRDefault="003B69C5" w:rsidP="00CD6B73">
      <w:pPr>
        <w:tabs>
          <w:tab w:val="left" w:pos="0"/>
        </w:tabs>
        <w:spacing w:after="0" w:line="240" w:lineRule="auto"/>
        <w:contextualSpacing/>
        <w:jc w:val="both"/>
        <w:rPr>
          <w:rFonts w:ascii="Times New Roman" w:hAnsi="Times New Roman"/>
          <w:b/>
          <w:sz w:val="28"/>
          <w:szCs w:val="28"/>
        </w:rPr>
      </w:pPr>
      <w:r w:rsidRPr="006713C9">
        <w:rPr>
          <w:rFonts w:ascii="Times New Roman" w:hAnsi="Times New Roman"/>
          <w:b/>
          <w:sz w:val="28"/>
          <w:szCs w:val="28"/>
        </w:rPr>
        <w:tab/>
        <w:t>Номерной фонд в гостинице «Зама» составляет:</w:t>
      </w:r>
    </w:p>
    <w:p w:rsidR="003B69C5" w:rsidRPr="006713C9" w:rsidRDefault="003B69C5" w:rsidP="00CD6B73">
      <w:pPr>
        <w:tabs>
          <w:tab w:val="left" w:pos="0"/>
        </w:tabs>
        <w:spacing w:after="0" w:line="240" w:lineRule="auto"/>
        <w:ind w:hanging="709"/>
        <w:contextualSpacing/>
        <w:jc w:val="both"/>
        <w:rPr>
          <w:rFonts w:ascii="Times New Roman" w:hAnsi="Times New Roman"/>
          <w:sz w:val="16"/>
          <w:szCs w:val="16"/>
        </w:rPr>
      </w:pPr>
    </w:p>
    <w:p w:rsidR="003B69C5" w:rsidRPr="006713C9" w:rsidRDefault="003B69C5" w:rsidP="00CD6B73">
      <w:pPr>
        <w:tabs>
          <w:tab w:val="left" w:pos="0"/>
        </w:tabs>
        <w:spacing w:after="0" w:line="240" w:lineRule="auto"/>
        <w:contextualSpacing/>
        <w:jc w:val="both"/>
        <w:rPr>
          <w:rFonts w:ascii="Times New Roman" w:hAnsi="Times New Roman"/>
          <w:sz w:val="28"/>
          <w:szCs w:val="28"/>
        </w:rPr>
      </w:pPr>
      <w:r w:rsidRPr="006713C9">
        <w:rPr>
          <w:rFonts w:ascii="Times New Roman" w:hAnsi="Times New Roman"/>
          <w:sz w:val="28"/>
          <w:szCs w:val="28"/>
        </w:rPr>
        <w:tab/>
        <w:t xml:space="preserve">- одноместных номеров     - </w:t>
      </w:r>
      <w:r w:rsidR="0073317E" w:rsidRPr="006713C9">
        <w:rPr>
          <w:rFonts w:ascii="Times New Roman" w:hAnsi="Times New Roman"/>
          <w:sz w:val="28"/>
          <w:szCs w:val="28"/>
        </w:rPr>
        <w:t>5</w:t>
      </w:r>
      <w:r w:rsidRPr="006713C9">
        <w:rPr>
          <w:rFonts w:ascii="Times New Roman" w:hAnsi="Times New Roman"/>
          <w:sz w:val="28"/>
          <w:szCs w:val="28"/>
        </w:rPr>
        <w:t>;</w:t>
      </w:r>
    </w:p>
    <w:p w:rsidR="003B69C5" w:rsidRPr="006713C9" w:rsidRDefault="003B69C5" w:rsidP="00CD6B73">
      <w:pPr>
        <w:tabs>
          <w:tab w:val="left" w:pos="0"/>
        </w:tabs>
        <w:spacing w:after="0" w:line="240" w:lineRule="auto"/>
        <w:contextualSpacing/>
        <w:jc w:val="both"/>
        <w:rPr>
          <w:rFonts w:ascii="Times New Roman" w:hAnsi="Times New Roman"/>
          <w:sz w:val="28"/>
          <w:szCs w:val="28"/>
        </w:rPr>
      </w:pPr>
      <w:r w:rsidRPr="006713C9">
        <w:rPr>
          <w:rFonts w:ascii="Times New Roman" w:hAnsi="Times New Roman"/>
          <w:sz w:val="28"/>
          <w:szCs w:val="28"/>
        </w:rPr>
        <w:tab/>
        <w:t>-</w:t>
      </w:r>
      <w:r w:rsidR="0073317E" w:rsidRPr="006713C9">
        <w:rPr>
          <w:rFonts w:ascii="Times New Roman" w:hAnsi="Times New Roman"/>
          <w:sz w:val="28"/>
          <w:szCs w:val="28"/>
        </w:rPr>
        <w:t xml:space="preserve"> полулюксовых номеров  - 8</w:t>
      </w:r>
      <w:r w:rsidRPr="006713C9">
        <w:rPr>
          <w:rFonts w:ascii="Times New Roman" w:hAnsi="Times New Roman"/>
          <w:sz w:val="28"/>
          <w:szCs w:val="28"/>
        </w:rPr>
        <w:t>;</w:t>
      </w:r>
    </w:p>
    <w:p w:rsidR="003B69C5" w:rsidRPr="006713C9" w:rsidRDefault="003B69C5" w:rsidP="00CD6B73">
      <w:pPr>
        <w:tabs>
          <w:tab w:val="left" w:pos="0"/>
        </w:tabs>
        <w:spacing w:after="0" w:line="240" w:lineRule="auto"/>
        <w:contextualSpacing/>
        <w:jc w:val="both"/>
        <w:rPr>
          <w:rFonts w:ascii="Times New Roman" w:hAnsi="Times New Roman"/>
          <w:sz w:val="28"/>
          <w:szCs w:val="28"/>
        </w:rPr>
      </w:pPr>
      <w:r w:rsidRPr="006713C9">
        <w:rPr>
          <w:rFonts w:ascii="Times New Roman" w:hAnsi="Times New Roman"/>
          <w:sz w:val="28"/>
          <w:szCs w:val="28"/>
        </w:rPr>
        <w:tab/>
      </w:r>
      <w:r w:rsidR="0073317E" w:rsidRPr="006713C9">
        <w:rPr>
          <w:rFonts w:ascii="Times New Roman" w:hAnsi="Times New Roman"/>
          <w:sz w:val="28"/>
          <w:szCs w:val="28"/>
        </w:rPr>
        <w:t>- люксовых номеров          - 15</w:t>
      </w:r>
      <w:r w:rsidRPr="006713C9">
        <w:rPr>
          <w:rFonts w:ascii="Times New Roman" w:hAnsi="Times New Roman"/>
          <w:sz w:val="28"/>
          <w:szCs w:val="28"/>
        </w:rPr>
        <w:t>;</w:t>
      </w:r>
    </w:p>
    <w:p w:rsidR="003B69C5" w:rsidRPr="006713C9" w:rsidRDefault="003B69C5" w:rsidP="00CD6B73">
      <w:pPr>
        <w:tabs>
          <w:tab w:val="left" w:pos="0"/>
        </w:tabs>
        <w:spacing w:after="0" w:line="240" w:lineRule="auto"/>
        <w:contextualSpacing/>
        <w:jc w:val="both"/>
        <w:rPr>
          <w:rFonts w:ascii="Times New Roman" w:hAnsi="Times New Roman"/>
          <w:sz w:val="28"/>
          <w:szCs w:val="28"/>
        </w:rPr>
      </w:pPr>
      <w:r w:rsidRPr="006713C9">
        <w:rPr>
          <w:rFonts w:ascii="Times New Roman" w:hAnsi="Times New Roman"/>
          <w:sz w:val="28"/>
          <w:szCs w:val="28"/>
        </w:rPr>
        <w:tab/>
        <w:t>- люк</w:t>
      </w:r>
      <w:r w:rsidR="00301DA8" w:rsidRPr="006713C9">
        <w:rPr>
          <w:rFonts w:ascii="Times New Roman" w:hAnsi="Times New Roman"/>
          <w:sz w:val="28"/>
          <w:szCs w:val="28"/>
        </w:rPr>
        <w:t xml:space="preserve">сов в/к                       </w:t>
      </w:r>
      <w:r w:rsidRPr="006713C9">
        <w:rPr>
          <w:rFonts w:ascii="Times New Roman" w:hAnsi="Times New Roman"/>
          <w:sz w:val="28"/>
          <w:szCs w:val="28"/>
        </w:rPr>
        <w:t xml:space="preserve"> - 2</w:t>
      </w:r>
      <w:r w:rsidR="00301DA8" w:rsidRPr="006713C9">
        <w:rPr>
          <w:rFonts w:ascii="Times New Roman" w:hAnsi="Times New Roman"/>
          <w:sz w:val="28"/>
          <w:szCs w:val="28"/>
        </w:rPr>
        <w:t>;</w:t>
      </w:r>
      <w:r w:rsidRPr="006713C9">
        <w:rPr>
          <w:rFonts w:ascii="Times New Roman" w:hAnsi="Times New Roman"/>
          <w:sz w:val="28"/>
          <w:szCs w:val="28"/>
        </w:rPr>
        <w:t xml:space="preserve">           </w:t>
      </w:r>
    </w:p>
    <w:p w:rsidR="003B69C5" w:rsidRPr="006713C9" w:rsidRDefault="003B69C5" w:rsidP="00CD6B73">
      <w:pPr>
        <w:tabs>
          <w:tab w:val="left" w:pos="0"/>
        </w:tabs>
        <w:spacing w:after="0" w:line="240" w:lineRule="auto"/>
        <w:contextualSpacing/>
        <w:jc w:val="both"/>
        <w:rPr>
          <w:rFonts w:ascii="Times New Roman" w:hAnsi="Times New Roman"/>
          <w:sz w:val="28"/>
          <w:szCs w:val="28"/>
        </w:rPr>
      </w:pPr>
      <w:r w:rsidRPr="006713C9">
        <w:rPr>
          <w:rFonts w:ascii="Times New Roman" w:hAnsi="Times New Roman"/>
          <w:sz w:val="28"/>
          <w:szCs w:val="28"/>
        </w:rPr>
        <w:tab/>
        <w:t>- ап</w:t>
      </w:r>
      <w:r w:rsidR="0073317E" w:rsidRPr="006713C9">
        <w:rPr>
          <w:rFonts w:ascii="Times New Roman" w:hAnsi="Times New Roman"/>
          <w:sz w:val="28"/>
          <w:szCs w:val="28"/>
        </w:rPr>
        <w:t>артаментов                   - 8</w:t>
      </w:r>
      <w:r w:rsidRPr="006713C9">
        <w:rPr>
          <w:rFonts w:ascii="Times New Roman" w:hAnsi="Times New Roman"/>
          <w:sz w:val="28"/>
          <w:szCs w:val="28"/>
        </w:rPr>
        <w:t>.</w:t>
      </w:r>
    </w:p>
    <w:p w:rsidR="003B69C5" w:rsidRPr="006713C9" w:rsidRDefault="003B69C5" w:rsidP="00CD6B73">
      <w:pPr>
        <w:tabs>
          <w:tab w:val="left" w:pos="0"/>
        </w:tabs>
        <w:spacing w:after="0" w:line="240" w:lineRule="auto"/>
        <w:contextualSpacing/>
        <w:jc w:val="both"/>
        <w:rPr>
          <w:rFonts w:ascii="Times New Roman" w:hAnsi="Times New Roman"/>
          <w:sz w:val="16"/>
          <w:szCs w:val="16"/>
        </w:rPr>
      </w:pPr>
    </w:p>
    <w:p w:rsidR="003B69C5" w:rsidRPr="006713C9" w:rsidRDefault="00A726E8" w:rsidP="00CD6B73">
      <w:pPr>
        <w:tabs>
          <w:tab w:val="left" w:pos="0"/>
        </w:tabs>
        <w:spacing w:after="0" w:line="240" w:lineRule="auto"/>
        <w:ind w:firstLine="708"/>
        <w:contextualSpacing/>
        <w:jc w:val="both"/>
        <w:rPr>
          <w:rFonts w:ascii="Times New Roman" w:hAnsi="Times New Roman"/>
          <w:sz w:val="28"/>
          <w:szCs w:val="28"/>
        </w:rPr>
      </w:pPr>
      <w:r w:rsidRPr="006713C9">
        <w:rPr>
          <w:rFonts w:ascii="Times New Roman" w:hAnsi="Times New Roman"/>
          <w:sz w:val="28"/>
          <w:szCs w:val="28"/>
        </w:rPr>
        <w:t xml:space="preserve">В </w:t>
      </w:r>
      <w:r w:rsidR="003B69C5" w:rsidRPr="006713C9">
        <w:rPr>
          <w:rFonts w:ascii="Times New Roman" w:hAnsi="Times New Roman"/>
          <w:sz w:val="28"/>
          <w:szCs w:val="28"/>
        </w:rPr>
        <w:t xml:space="preserve"> </w:t>
      </w:r>
      <w:r w:rsidR="004B78E2" w:rsidRPr="006713C9">
        <w:rPr>
          <w:rFonts w:ascii="Times New Roman" w:hAnsi="Times New Roman"/>
          <w:sz w:val="28"/>
          <w:szCs w:val="28"/>
        </w:rPr>
        <w:t xml:space="preserve">январе </w:t>
      </w:r>
      <w:r w:rsidR="00F50271" w:rsidRPr="006713C9">
        <w:rPr>
          <w:rFonts w:ascii="Times New Roman" w:hAnsi="Times New Roman"/>
          <w:sz w:val="28"/>
          <w:szCs w:val="28"/>
        </w:rPr>
        <w:t xml:space="preserve">– </w:t>
      </w:r>
      <w:r w:rsidR="009B6878" w:rsidRPr="006713C9">
        <w:rPr>
          <w:rFonts w:ascii="Times New Roman" w:hAnsi="Times New Roman"/>
          <w:sz w:val="28"/>
          <w:szCs w:val="28"/>
        </w:rPr>
        <w:tab/>
      </w:r>
      <w:r w:rsidR="0073317E" w:rsidRPr="006713C9">
        <w:rPr>
          <w:rFonts w:ascii="Times New Roman" w:hAnsi="Times New Roman"/>
          <w:sz w:val="28"/>
          <w:szCs w:val="28"/>
        </w:rPr>
        <w:t>сентябре</w:t>
      </w:r>
      <w:r w:rsidR="00561DA2" w:rsidRPr="006713C9">
        <w:rPr>
          <w:rFonts w:ascii="Times New Roman" w:hAnsi="Times New Roman"/>
          <w:sz w:val="28"/>
          <w:szCs w:val="28"/>
        </w:rPr>
        <w:t xml:space="preserve"> </w:t>
      </w:r>
      <w:r w:rsidR="00F50271" w:rsidRPr="006713C9">
        <w:rPr>
          <w:rFonts w:ascii="Times New Roman" w:hAnsi="Times New Roman"/>
          <w:sz w:val="28"/>
          <w:szCs w:val="28"/>
        </w:rPr>
        <w:t xml:space="preserve"> </w:t>
      </w:r>
      <w:r w:rsidR="004B78E2" w:rsidRPr="006713C9">
        <w:rPr>
          <w:rFonts w:ascii="Times New Roman" w:hAnsi="Times New Roman"/>
          <w:sz w:val="28"/>
          <w:szCs w:val="28"/>
        </w:rPr>
        <w:t>2015 г.</w:t>
      </w:r>
      <w:r w:rsidR="003B69C5" w:rsidRPr="006713C9">
        <w:rPr>
          <w:rFonts w:ascii="Times New Roman" w:hAnsi="Times New Roman"/>
          <w:sz w:val="28"/>
          <w:szCs w:val="28"/>
        </w:rPr>
        <w:t xml:space="preserve"> оказано    услуг на  сумму </w:t>
      </w:r>
      <w:r w:rsidR="0073317E" w:rsidRPr="006713C9">
        <w:rPr>
          <w:rFonts w:ascii="Times New Roman" w:hAnsi="Times New Roman"/>
          <w:sz w:val="28"/>
          <w:szCs w:val="28"/>
        </w:rPr>
        <w:t>6786</w:t>
      </w:r>
      <w:r w:rsidR="004477B4" w:rsidRPr="006713C9">
        <w:rPr>
          <w:rFonts w:ascii="Times New Roman" w:hAnsi="Times New Roman"/>
          <w:sz w:val="28"/>
          <w:szCs w:val="28"/>
        </w:rPr>
        <w:t>,0</w:t>
      </w:r>
      <w:r w:rsidR="003B69C5" w:rsidRPr="006713C9">
        <w:rPr>
          <w:rFonts w:ascii="Times New Roman" w:hAnsi="Times New Roman"/>
          <w:sz w:val="28"/>
          <w:szCs w:val="28"/>
        </w:rPr>
        <w:t xml:space="preserve"> тыс. руб., </w:t>
      </w:r>
      <w:r w:rsidR="004B78E2" w:rsidRPr="006713C9">
        <w:rPr>
          <w:rFonts w:ascii="Times New Roman" w:hAnsi="Times New Roman"/>
          <w:sz w:val="28"/>
          <w:szCs w:val="28"/>
        </w:rPr>
        <w:t>убытки составили</w:t>
      </w:r>
      <w:r w:rsidR="003B69C5" w:rsidRPr="006713C9">
        <w:rPr>
          <w:rFonts w:ascii="Times New Roman" w:hAnsi="Times New Roman"/>
          <w:sz w:val="28"/>
          <w:szCs w:val="28"/>
        </w:rPr>
        <w:t xml:space="preserve">  </w:t>
      </w:r>
      <w:r w:rsidR="00027594" w:rsidRPr="006713C9">
        <w:rPr>
          <w:rFonts w:ascii="Times New Roman" w:hAnsi="Times New Roman"/>
          <w:sz w:val="28"/>
          <w:szCs w:val="28"/>
        </w:rPr>
        <w:t>1</w:t>
      </w:r>
      <w:r w:rsidR="0073317E" w:rsidRPr="006713C9">
        <w:rPr>
          <w:rFonts w:ascii="Times New Roman" w:hAnsi="Times New Roman"/>
          <w:sz w:val="28"/>
          <w:szCs w:val="28"/>
        </w:rPr>
        <w:t>0</w:t>
      </w:r>
      <w:r w:rsidR="004B78E2" w:rsidRPr="006713C9">
        <w:rPr>
          <w:rFonts w:ascii="Times New Roman" w:hAnsi="Times New Roman"/>
          <w:sz w:val="28"/>
          <w:szCs w:val="28"/>
        </w:rPr>
        <w:t>,0</w:t>
      </w:r>
      <w:r w:rsidR="003B69C5" w:rsidRPr="006713C9">
        <w:rPr>
          <w:rFonts w:ascii="Times New Roman" w:hAnsi="Times New Roman"/>
          <w:sz w:val="28"/>
          <w:szCs w:val="28"/>
        </w:rPr>
        <w:t xml:space="preserve"> тыс. руб.</w:t>
      </w:r>
    </w:p>
    <w:p w:rsidR="003B69C5" w:rsidRPr="006713C9" w:rsidRDefault="003B69C5" w:rsidP="00CD6B73">
      <w:pPr>
        <w:tabs>
          <w:tab w:val="left" w:pos="0"/>
        </w:tabs>
        <w:spacing w:after="0" w:line="240" w:lineRule="auto"/>
        <w:ind w:firstLine="708"/>
        <w:contextualSpacing/>
        <w:jc w:val="both"/>
        <w:rPr>
          <w:rFonts w:ascii="Times New Roman" w:hAnsi="Times New Roman"/>
          <w:sz w:val="28"/>
          <w:szCs w:val="28"/>
        </w:rPr>
      </w:pPr>
      <w:r w:rsidRPr="006713C9">
        <w:rPr>
          <w:rFonts w:ascii="Times New Roman" w:hAnsi="Times New Roman"/>
          <w:sz w:val="28"/>
          <w:szCs w:val="28"/>
        </w:rPr>
        <w:t xml:space="preserve">Кредиторская задолженность – </w:t>
      </w:r>
      <w:r w:rsidR="009B6878" w:rsidRPr="006713C9">
        <w:rPr>
          <w:rFonts w:ascii="Times New Roman" w:hAnsi="Times New Roman"/>
          <w:sz w:val="28"/>
          <w:szCs w:val="28"/>
        </w:rPr>
        <w:t>1</w:t>
      </w:r>
      <w:r w:rsidR="0073317E" w:rsidRPr="006713C9">
        <w:rPr>
          <w:rFonts w:ascii="Times New Roman" w:hAnsi="Times New Roman"/>
          <w:sz w:val="28"/>
          <w:szCs w:val="28"/>
        </w:rPr>
        <w:t>468</w:t>
      </w:r>
      <w:r w:rsidR="004B78E2" w:rsidRPr="006713C9">
        <w:rPr>
          <w:rFonts w:ascii="Times New Roman" w:hAnsi="Times New Roman"/>
          <w:sz w:val="28"/>
          <w:szCs w:val="28"/>
        </w:rPr>
        <w:t>,0</w:t>
      </w:r>
      <w:r w:rsidRPr="006713C9">
        <w:rPr>
          <w:rFonts w:ascii="Times New Roman" w:hAnsi="Times New Roman"/>
          <w:sz w:val="28"/>
          <w:szCs w:val="28"/>
        </w:rPr>
        <w:t xml:space="preserve"> тыс. руб.</w:t>
      </w:r>
    </w:p>
    <w:p w:rsidR="003B69C5" w:rsidRPr="006713C9" w:rsidRDefault="003B69C5" w:rsidP="00CD6B73">
      <w:pPr>
        <w:pStyle w:val="a3"/>
        <w:tabs>
          <w:tab w:val="left" w:pos="0"/>
        </w:tabs>
        <w:spacing w:after="0" w:line="240" w:lineRule="auto"/>
        <w:ind w:left="142" w:firstLine="566"/>
        <w:jc w:val="both"/>
        <w:rPr>
          <w:rFonts w:ascii="Times New Roman" w:hAnsi="Times New Roman"/>
          <w:sz w:val="28"/>
          <w:szCs w:val="28"/>
        </w:rPr>
      </w:pPr>
      <w:r w:rsidRPr="006713C9">
        <w:rPr>
          <w:rFonts w:ascii="Times New Roman" w:hAnsi="Times New Roman"/>
          <w:sz w:val="28"/>
          <w:szCs w:val="28"/>
        </w:rPr>
        <w:lastRenderedPageBreak/>
        <w:t xml:space="preserve">Дебиторская задолженность   –  </w:t>
      </w:r>
      <w:r w:rsidR="00A10086" w:rsidRPr="006713C9">
        <w:rPr>
          <w:rFonts w:ascii="Times New Roman" w:hAnsi="Times New Roman"/>
          <w:sz w:val="28"/>
          <w:szCs w:val="28"/>
        </w:rPr>
        <w:t>5</w:t>
      </w:r>
      <w:r w:rsidR="0073317E" w:rsidRPr="006713C9">
        <w:rPr>
          <w:rFonts w:ascii="Times New Roman" w:hAnsi="Times New Roman"/>
          <w:sz w:val="28"/>
          <w:szCs w:val="28"/>
        </w:rPr>
        <w:t>62</w:t>
      </w:r>
      <w:r w:rsidRPr="006713C9">
        <w:rPr>
          <w:rFonts w:ascii="Times New Roman" w:hAnsi="Times New Roman"/>
          <w:sz w:val="28"/>
          <w:szCs w:val="28"/>
        </w:rPr>
        <w:t>,0</w:t>
      </w:r>
      <w:r w:rsidR="004B78E2" w:rsidRPr="006713C9">
        <w:rPr>
          <w:rFonts w:ascii="Times New Roman" w:hAnsi="Times New Roman"/>
          <w:sz w:val="28"/>
          <w:szCs w:val="28"/>
        </w:rPr>
        <w:t xml:space="preserve"> </w:t>
      </w:r>
      <w:r w:rsidRPr="006713C9">
        <w:rPr>
          <w:rFonts w:ascii="Times New Roman" w:hAnsi="Times New Roman"/>
          <w:sz w:val="28"/>
          <w:szCs w:val="28"/>
        </w:rPr>
        <w:t>тыс. руб.</w:t>
      </w:r>
    </w:p>
    <w:p w:rsidR="003B69C5" w:rsidRPr="006713C9" w:rsidRDefault="003B69C5" w:rsidP="00CD6B73">
      <w:pPr>
        <w:tabs>
          <w:tab w:val="left" w:pos="0"/>
        </w:tabs>
        <w:spacing w:after="0" w:line="240" w:lineRule="auto"/>
        <w:ind w:firstLine="708"/>
        <w:contextualSpacing/>
        <w:jc w:val="both"/>
        <w:rPr>
          <w:rFonts w:ascii="Times New Roman" w:hAnsi="Times New Roman"/>
          <w:sz w:val="28"/>
          <w:szCs w:val="28"/>
        </w:rPr>
      </w:pPr>
      <w:r w:rsidRPr="006713C9">
        <w:rPr>
          <w:rFonts w:ascii="Times New Roman" w:hAnsi="Times New Roman"/>
          <w:sz w:val="28"/>
          <w:szCs w:val="28"/>
        </w:rPr>
        <w:t xml:space="preserve">Программа в области энергосбережения и повышения  </w:t>
      </w:r>
      <w:proofErr w:type="spellStart"/>
      <w:r w:rsidRPr="006713C9">
        <w:rPr>
          <w:rFonts w:ascii="Times New Roman" w:hAnsi="Times New Roman"/>
          <w:sz w:val="28"/>
          <w:szCs w:val="28"/>
        </w:rPr>
        <w:t>энергоэффективности</w:t>
      </w:r>
      <w:proofErr w:type="spellEnd"/>
      <w:r w:rsidRPr="006713C9">
        <w:rPr>
          <w:rFonts w:ascii="Times New Roman" w:hAnsi="Times New Roman"/>
          <w:sz w:val="28"/>
          <w:szCs w:val="28"/>
        </w:rPr>
        <w:t xml:space="preserve"> разработана до 2015 года.</w:t>
      </w:r>
    </w:p>
    <w:p w:rsidR="004477B4" w:rsidRPr="006713C9" w:rsidRDefault="00B06DF2" w:rsidP="00CD6B73">
      <w:pPr>
        <w:tabs>
          <w:tab w:val="left" w:pos="0"/>
          <w:tab w:val="left" w:pos="851"/>
        </w:tabs>
        <w:spacing w:after="0" w:line="240" w:lineRule="auto"/>
        <w:contextualSpacing/>
        <w:jc w:val="both"/>
        <w:rPr>
          <w:rFonts w:ascii="Times New Roman" w:hAnsi="Times New Roman"/>
          <w:b/>
          <w:sz w:val="16"/>
          <w:szCs w:val="16"/>
        </w:rPr>
      </w:pPr>
      <w:r w:rsidRPr="006713C9">
        <w:rPr>
          <w:rFonts w:ascii="Times New Roman" w:hAnsi="Times New Roman"/>
          <w:b/>
          <w:sz w:val="28"/>
          <w:szCs w:val="28"/>
        </w:rPr>
        <w:tab/>
      </w:r>
    </w:p>
    <w:p w:rsidR="00C42720" w:rsidRDefault="004477B4" w:rsidP="00CD6B73">
      <w:pPr>
        <w:tabs>
          <w:tab w:val="left" w:pos="0"/>
          <w:tab w:val="left" w:pos="851"/>
        </w:tabs>
        <w:spacing w:after="0" w:line="240" w:lineRule="auto"/>
        <w:contextualSpacing/>
        <w:jc w:val="both"/>
        <w:rPr>
          <w:rFonts w:ascii="Times New Roman" w:hAnsi="Times New Roman"/>
          <w:b/>
          <w:sz w:val="28"/>
          <w:szCs w:val="28"/>
        </w:rPr>
      </w:pPr>
      <w:r w:rsidRPr="006713C9">
        <w:rPr>
          <w:rFonts w:ascii="Times New Roman" w:hAnsi="Times New Roman"/>
          <w:b/>
          <w:sz w:val="28"/>
          <w:szCs w:val="28"/>
        </w:rPr>
        <w:tab/>
      </w:r>
    </w:p>
    <w:p w:rsidR="00C42720" w:rsidRDefault="00C42720" w:rsidP="00CD6B73">
      <w:pPr>
        <w:tabs>
          <w:tab w:val="left" w:pos="0"/>
          <w:tab w:val="left" w:pos="851"/>
        </w:tabs>
        <w:spacing w:after="0" w:line="240" w:lineRule="auto"/>
        <w:contextualSpacing/>
        <w:jc w:val="both"/>
        <w:rPr>
          <w:rFonts w:ascii="Times New Roman" w:hAnsi="Times New Roman"/>
          <w:b/>
          <w:sz w:val="28"/>
          <w:szCs w:val="28"/>
        </w:rPr>
      </w:pPr>
    </w:p>
    <w:p w:rsidR="003B69C5" w:rsidRPr="006713C9" w:rsidRDefault="00C42720" w:rsidP="00C42720">
      <w:pPr>
        <w:tabs>
          <w:tab w:val="left" w:pos="0"/>
          <w:tab w:val="left" w:pos="567"/>
        </w:tabs>
        <w:spacing w:after="0" w:line="240" w:lineRule="auto"/>
        <w:contextualSpacing/>
        <w:jc w:val="both"/>
        <w:rPr>
          <w:rFonts w:ascii="Times New Roman" w:hAnsi="Times New Roman"/>
          <w:b/>
          <w:sz w:val="28"/>
          <w:szCs w:val="28"/>
        </w:rPr>
      </w:pPr>
      <w:r>
        <w:rPr>
          <w:rFonts w:ascii="Times New Roman" w:hAnsi="Times New Roman"/>
          <w:b/>
          <w:sz w:val="28"/>
          <w:szCs w:val="28"/>
        </w:rPr>
        <w:tab/>
      </w:r>
      <w:r w:rsidR="004473D6" w:rsidRPr="006713C9">
        <w:rPr>
          <w:rFonts w:ascii="Times New Roman" w:hAnsi="Times New Roman"/>
          <w:b/>
          <w:sz w:val="28"/>
          <w:szCs w:val="28"/>
        </w:rPr>
        <w:t>6</w:t>
      </w:r>
      <w:r w:rsidR="00DB767C" w:rsidRPr="006713C9">
        <w:rPr>
          <w:rFonts w:ascii="Times New Roman" w:hAnsi="Times New Roman"/>
          <w:b/>
          <w:sz w:val="28"/>
          <w:szCs w:val="28"/>
        </w:rPr>
        <w:t xml:space="preserve">.6 </w:t>
      </w:r>
      <w:r w:rsidR="003B69C5" w:rsidRPr="006713C9">
        <w:rPr>
          <w:rFonts w:ascii="Times New Roman" w:hAnsi="Times New Roman"/>
          <w:b/>
          <w:sz w:val="28"/>
          <w:szCs w:val="28"/>
        </w:rPr>
        <w:t>ГУП «Агентство ипотечного жилищного кредитования Чеченской Республики»</w:t>
      </w:r>
      <w:r w:rsidR="00263B47" w:rsidRPr="006713C9">
        <w:rPr>
          <w:rFonts w:ascii="Times New Roman" w:hAnsi="Times New Roman"/>
          <w:b/>
          <w:sz w:val="28"/>
          <w:szCs w:val="28"/>
        </w:rPr>
        <w:t>.</w:t>
      </w:r>
    </w:p>
    <w:p w:rsidR="003B69C5" w:rsidRPr="006713C9" w:rsidRDefault="003B69C5" w:rsidP="00CD6B73">
      <w:pPr>
        <w:tabs>
          <w:tab w:val="left" w:pos="0"/>
        </w:tabs>
        <w:spacing w:after="0" w:line="240" w:lineRule="auto"/>
        <w:ind w:hanging="709"/>
        <w:contextualSpacing/>
        <w:jc w:val="both"/>
        <w:rPr>
          <w:rFonts w:ascii="Times New Roman" w:hAnsi="Times New Roman"/>
          <w:sz w:val="16"/>
          <w:szCs w:val="16"/>
        </w:rPr>
      </w:pPr>
    </w:p>
    <w:p w:rsidR="003B69C5" w:rsidRPr="006713C9" w:rsidRDefault="003B69C5" w:rsidP="00CD6B73">
      <w:pPr>
        <w:tabs>
          <w:tab w:val="left" w:pos="0"/>
        </w:tabs>
        <w:spacing w:after="0" w:line="240" w:lineRule="auto"/>
        <w:ind w:firstLine="567"/>
        <w:contextualSpacing/>
        <w:jc w:val="both"/>
        <w:rPr>
          <w:rFonts w:ascii="Times New Roman" w:hAnsi="Times New Roman"/>
          <w:sz w:val="28"/>
          <w:szCs w:val="28"/>
        </w:rPr>
      </w:pPr>
      <w:r w:rsidRPr="006713C9">
        <w:rPr>
          <w:rFonts w:ascii="Times New Roman" w:hAnsi="Times New Roman"/>
          <w:sz w:val="28"/>
          <w:szCs w:val="28"/>
        </w:rPr>
        <w:t>Государственное унитарное предприятие «Агентство ипотечного жилищного кредитования Чеченской Республики» (далее – Предприятие) основано в 2006 году.</w:t>
      </w:r>
    </w:p>
    <w:p w:rsidR="003B69C5" w:rsidRPr="006713C9" w:rsidRDefault="003B69C5" w:rsidP="00CD6B73">
      <w:pPr>
        <w:tabs>
          <w:tab w:val="left" w:pos="0"/>
        </w:tabs>
        <w:spacing w:after="0" w:line="240" w:lineRule="auto"/>
        <w:ind w:firstLine="567"/>
        <w:contextualSpacing/>
        <w:jc w:val="both"/>
        <w:rPr>
          <w:rFonts w:ascii="Times New Roman" w:hAnsi="Times New Roman"/>
          <w:sz w:val="28"/>
          <w:szCs w:val="28"/>
        </w:rPr>
      </w:pPr>
      <w:r w:rsidRPr="006713C9">
        <w:rPr>
          <w:rFonts w:ascii="Times New Roman" w:hAnsi="Times New Roman"/>
          <w:sz w:val="28"/>
          <w:szCs w:val="28"/>
        </w:rPr>
        <w:t xml:space="preserve">Предприятие  является коммерческой организацией, созданной для осуществления финансово – хозяйственной деятельности в целях реализации республиканской целевой программы «Развитие системы ипотечного жилищного кредитования Чеченской Республики». </w:t>
      </w:r>
    </w:p>
    <w:p w:rsidR="0028759E" w:rsidRPr="006713C9" w:rsidRDefault="003B69C5" w:rsidP="00CD6B73">
      <w:pPr>
        <w:tabs>
          <w:tab w:val="left" w:pos="0"/>
        </w:tabs>
        <w:spacing w:after="0" w:line="240" w:lineRule="auto"/>
        <w:ind w:firstLine="567"/>
        <w:contextualSpacing/>
        <w:jc w:val="both"/>
        <w:rPr>
          <w:rFonts w:ascii="Times New Roman" w:hAnsi="Times New Roman"/>
          <w:sz w:val="28"/>
          <w:szCs w:val="28"/>
        </w:rPr>
      </w:pPr>
      <w:r w:rsidRPr="006713C9">
        <w:rPr>
          <w:rFonts w:ascii="Times New Roman" w:hAnsi="Times New Roman"/>
          <w:sz w:val="28"/>
          <w:szCs w:val="28"/>
        </w:rPr>
        <w:t>На 01.</w:t>
      </w:r>
      <w:r w:rsidR="00C50FBE" w:rsidRPr="006713C9">
        <w:rPr>
          <w:rFonts w:ascii="Times New Roman" w:hAnsi="Times New Roman"/>
          <w:sz w:val="28"/>
          <w:szCs w:val="28"/>
        </w:rPr>
        <w:t>10</w:t>
      </w:r>
      <w:r w:rsidRPr="006713C9">
        <w:rPr>
          <w:rFonts w:ascii="Times New Roman" w:hAnsi="Times New Roman"/>
          <w:sz w:val="28"/>
          <w:szCs w:val="28"/>
        </w:rPr>
        <w:t>.2015 г. кредитный портф</w:t>
      </w:r>
      <w:r w:rsidR="0010652D" w:rsidRPr="006713C9">
        <w:rPr>
          <w:rFonts w:ascii="Times New Roman" w:hAnsi="Times New Roman"/>
          <w:sz w:val="28"/>
          <w:szCs w:val="28"/>
        </w:rPr>
        <w:t xml:space="preserve">ель составляет </w:t>
      </w:r>
      <w:r w:rsidR="00C50FBE" w:rsidRPr="006713C9">
        <w:rPr>
          <w:rFonts w:ascii="Times New Roman" w:hAnsi="Times New Roman"/>
          <w:sz w:val="28"/>
          <w:szCs w:val="28"/>
        </w:rPr>
        <w:t>120 490</w:t>
      </w:r>
      <w:r w:rsidR="00F621D1" w:rsidRPr="006713C9">
        <w:rPr>
          <w:rFonts w:ascii="Times New Roman" w:hAnsi="Times New Roman"/>
          <w:sz w:val="28"/>
          <w:szCs w:val="28"/>
        </w:rPr>
        <w:t>,0</w:t>
      </w:r>
      <w:r w:rsidR="0010652D" w:rsidRPr="006713C9">
        <w:rPr>
          <w:rFonts w:ascii="Times New Roman" w:hAnsi="Times New Roman"/>
          <w:sz w:val="28"/>
          <w:szCs w:val="28"/>
        </w:rPr>
        <w:t xml:space="preserve"> тыс. руб.</w:t>
      </w:r>
    </w:p>
    <w:p w:rsidR="004477B4" w:rsidRPr="006713C9" w:rsidRDefault="0010652D" w:rsidP="00CD6B73">
      <w:pPr>
        <w:tabs>
          <w:tab w:val="left" w:pos="0"/>
        </w:tabs>
        <w:spacing w:after="0" w:line="240" w:lineRule="auto"/>
        <w:contextualSpacing/>
        <w:jc w:val="both"/>
        <w:rPr>
          <w:rFonts w:ascii="Times New Roman" w:hAnsi="Times New Roman"/>
          <w:sz w:val="28"/>
          <w:szCs w:val="28"/>
        </w:rPr>
      </w:pPr>
      <w:r w:rsidRPr="006713C9">
        <w:rPr>
          <w:rFonts w:ascii="Times New Roman" w:hAnsi="Times New Roman"/>
          <w:sz w:val="28"/>
          <w:szCs w:val="28"/>
        </w:rPr>
        <w:t xml:space="preserve"> </w:t>
      </w:r>
      <w:r w:rsidR="003B69C5" w:rsidRPr="006713C9">
        <w:rPr>
          <w:rFonts w:ascii="Times New Roman" w:hAnsi="Times New Roman"/>
          <w:sz w:val="28"/>
          <w:szCs w:val="28"/>
        </w:rPr>
        <w:t xml:space="preserve">Строится многоэтажный жилой дом по адресу: г. Грозный, ул. Интернациональная, 42. </w:t>
      </w:r>
      <w:r w:rsidR="00027594" w:rsidRPr="006713C9">
        <w:rPr>
          <w:rFonts w:ascii="Times New Roman" w:hAnsi="Times New Roman"/>
          <w:sz w:val="28"/>
          <w:szCs w:val="28"/>
        </w:rPr>
        <w:t>Завершена работа на</w:t>
      </w:r>
      <w:r w:rsidR="003B69C5" w:rsidRPr="006713C9">
        <w:rPr>
          <w:rFonts w:ascii="Times New Roman" w:hAnsi="Times New Roman"/>
          <w:sz w:val="28"/>
          <w:szCs w:val="28"/>
        </w:rPr>
        <w:t xml:space="preserve"> </w:t>
      </w:r>
      <w:r w:rsidR="00A10086" w:rsidRPr="006713C9">
        <w:rPr>
          <w:rFonts w:ascii="Times New Roman" w:hAnsi="Times New Roman"/>
          <w:sz w:val="28"/>
          <w:szCs w:val="28"/>
        </w:rPr>
        <w:t>шестнадцатом</w:t>
      </w:r>
      <w:r w:rsidR="003B69C5" w:rsidRPr="006713C9">
        <w:rPr>
          <w:rFonts w:ascii="Times New Roman" w:hAnsi="Times New Roman"/>
          <w:sz w:val="28"/>
          <w:szCs w:val="28"/>
        </w:rPr>
        <w:t xml:space="preserve"> этаже</w:t>
      </w:r>
      <w:r w:rsidR="00027594" w:rsidRPr="006713C9">
        <w:rPr>
          <w:rFonts w:ascii="Times New Roman" w:hAnsi="Times New Roman"/>
          <w:sz w:val="28"/>
          <w:szCs w:val="28"/>
        </w:rPr>
        <w:t xml:space="preserve"> сектора А</w:t>
      </w:r>
      <w:r w:rsidR="003B69C5" w:rsidRPr="006713C9">
        <w:rPr>
          <w:rFonts w:ascii="Times New Roman" w:hAnsi="Times New Roman"/>
          <w:sz w:val="28"/>
          <w:szCs w:val="28"/>
        </w:rPr>
        <w:t>.</w:t>
      </w:r>
      <w:r w:rsidR="00027594" w:rsidRPr="006713C9">
        <w:rPr>
          <w:rFonts w:ascii="Times New Roman" w:hAnsi="Times New Roman"/>
          <w:sz w:val="28"/>
          <w:szCs w:val="28"/>
        </w:rPr>
        <w:t xml:space="preserve"> Закончена работа над техническом этаже сектора Б. </w:t>
      </w:r>
    </w:p>
    <w:p w:rsidR="003B69C5" w:rsidRPr="006713C9" w:rsidRDefault="004477B4" w:rsidP="00CD6B73">
      <w:pPr>
        <w:tabs>
          <w:tab w:val="left" w:pos="0"/>
        </w:tabs>
        <w:spacing w:after="0" w:line="240" w:lineRule="auto"/>
        <w:contextualSpacing/>
        <w:jc w:val="both"/>
        <w:rPr>
          <w:rFonts w:ascii="Times New Roman" w:hAnsi="Times New Roman"/>
          <w:sz w:val="28"/>
          <w:szCs w:val="28"/>
        </w:rPr>
      </w:pPr>
      <w:r w:rsidRPr="006713C9">
        <w:rPr>
          <w:rFonts w:ascii="Times New Roman" w:hAnsi="Times New Roman"/>
          <w:sz w:val="28"/>
          <w:szCs w:val="28"/>
        </w:rPr>
        <w:tab/>
      </w:r>
      <w:r w:rsidR="00F621D1" w:rsidRPr="006713C9">
        <w:rPr>
          <w:rFonts w:ascii="Times New Roman" w:hAnsi="Times New Roman"/>
          <w:sz w:val="28"/>
          <w:szCs w:val="28"/>
        </w:rPr>
        <w:t>На 01.</w:t>
      </w:r>
      <w:r w:rsidR="00C50FBE" w:rsidRPr="006713C9">
        <w:rPr>
          <w:rFonts w:ascii="Times New Roman" w:hAnsi="Times New Roman"/>
          <w:sz w:val="28"/>
          <w:szCs w:val="28"/>
        </w:rPr>
        <w:t>10</w:t>
      </w:r>
      <w:r w:rsidR="003B69C5" w:rsidRPr="006713C9">
        <w:rPr>
          <w:rFonts w:ascii="Times New Roman" w:hAnsi="Times New Roman"/>
          <w:sz w:val="28"/>
          <w:szCs w:val="28"/>
        </w:rPr>
        <w:t xml:space="preserve">.2015 г. получено доходов на сумму </w:t>
      </w:r>
      <w:r w:rsidR="00C50FBE" w:rsidRPr="006713C9">
        <w:rPr>
          <w:rFonts w:ascii="Times New Roman" w:hAnsi="Times New Roman"/>
          <w:sz w:val="28"/>
          <w:szCs w:val="28"/>
        </w:rPr>
        <w:t>10 006,9</w:t>
      </w:r>
      <w:r w:rsidR="003B69C5" w:rsidRPr="006713C9">
        <w:rPr>
          <w:rFonts w:ascii="Times New Roman" w:hAnsi="Times New Roman"/>
          <w:sz w:val="28"/>
          <w:szCs w:val="28"/>
        </w:rPr>
        <w:t xml:space="preserve"> тыс. руб.</w:t>
      </w:r>
    </w:p>
    <w:p w:rsidR="003B69C5" w:rsidRPr="006713C9" w:rsidRDefault="003B69C5" w:rsidP="00CD6B73">
      <w:pPr>
        <w:pStyle w:val="a3"/>
        <w:tabs>
          <w:tab w:val="left" w:pos="0"/>
          <w:tab w:val="left" w:pos="6120"/>
        </w:tabs>
        <w:spacing w:after="0" w:line="240" w:lineRule="auto"/>
        <w:ind w:left="0" w:firstLine="567"/>
        <w:jc w:val="both"/>
        <w:rPr>
          <w:rFonts w:ascii="Times New Roman" w:hAnsi="Times New Roman"/>
          <w:sz w:val="28"/>
          <w:szCs w:val="28"/>
        </w:rPr>
      </w:pPr>
      <w:r w:rsidRPr="006713C9">
        <w:rPr>
          <w:rFonts w:ascii="Times New Roman" w:hAnsi="Times New Roman"/>
          <w:sz w:val="28"/>
          <w:szCs w:val="28"/>
        </w:rPr>
        <w:t xml:space="preserve">Прибыль за отчетный период составила </w:t>
      </w:r>
      <w:r w:rsidR="00C50FBE" w:rsidRPr="006713C9">
        <w:rPr>
          <w:rFonts w:ascii="Times New Roman" w:hAnsi="Times New Roman"/>
          <w:sz w:val="28"/>
          <w:szCs w:val="28"/>
        </w:rPr>
        <w:t>1 119</w:t>
      </w:r>
      <w:r w:rsidRPr="006713C9">
        <w:rPr>
          <w:rFonts w:ascii="Times New Roman" w:hAnsi="Times New Roman"/>
          <w:sz w:val="28"/>
          <w:szCs w:val="28"/>
        </w:rPr>
        <w:t>,</w:t>
      </w:r>
      <w:r w:rsidR="00C50FBE" w:rsidRPr="006713C9">
        <w:rPr>
          <w:rFonts w:ascii="Times New Roman" w:hAnsi="Times New Roman"/>
          <w:sz w:val="28"/>
          <w:szCs w:val="28"/>
        </w:rPr>
        <w:t>4</w:t>
      </w:r>
      <w:r w:rsidRPr="006713C9">
        <w:rPr>
          <w:rFonts w:ascii="Times New Roman" w:hAnsi="Times New Roman"/>
          <w:sz w:val="28"/>
          <w:szCs w:val="28"/>
        </w:rPr>
        <w:t xml:space="preserve"> тыс. руб.</w:t>
      </w:r>
    </w:p>
    <w:p w:rsidR="003B69C5" w:rsidRPr="006713C9" w:rsidRDefault="003B69C5" w:rsidP="00CD6B73">
      <w:pPr>
        <w:pStyle w:val="a3"/>
        <w:tabs>
          <w:tab w:val="left" w:pos="0"/>
          <w:tab w:val="left" w:pos="6120"/>
        </w:tabs>
        <w:spacing w:after="0" w:line="240" w:lineRule="auto"/>
        <w:ind w:left="0" w:firstLine="567"/>
        <w:jc w:val="both"/>
        <w:rPr>
          <w:rFonts w:ascii="Times New Roman" w:hAnsi="Times New Roman"/>
          <w:sz w:val="28"/>
          <w:szCs w:val="28"/>
        </w:rPr>
      </w:pPr>
      <w:r w:rsidRPr="006713C9">
        <w:rPr>
          <w:rFonts w:ascii="Times New Roman" w:hAnsi="Times New Roman"/>
          <w:sz w:val="28"/>
          <w:szCs w:val="28"/>
        </w:rPr>
        <w:t xml:space="preserve">Дебиторская задолженность составила </w:t>
      </w:r>
      <w:r w:rsidR="00027594" w:rsidRPr="006713C9">
        <w:rPr>
          <w:rFonts w:ascii="Times New Roman" w:hAnsi="Times New Roman"/>
          <w:sz w:val="28"/>
          <w:szCs w:val="28"/>
        </w:rPr>
        <w:t>72 129,4</w:t>
      </w:r>
      <w:r w:rsidR="00547D55" w:rsidRPr="006713C9">
        <w:rPr>
          <w:rFonts w:ascii="Times New Roman" w:hAnsi="Times New Roman"/>
          <w:sz w:val="28"/>
          <w:szCs w:val="28"/>
        </w:rPr>
        <w:t xml:space="preserve"> </w:t>
      </w:r>
      <w:r w:rsidRPr="006713C9">
        <w:rPr>
          <w:rFonts w:ascii="Times New Roman" w:hAnsi="Times New Roman"/>
          <w:sz w:val="28"/>
          <w:szCs w:val="28"/>
        </w:rPr>
        <w:t xml:space="preserve">тыс. руб., </w:t>
      </w:r>
      <w:r w:rsidR="00F621D1" w:rsidRPr="006713C9">
        <w:rPr>
          <w:rFonts w:ascii="Times New Roman" w:hAnsi="Times New Roman"/>
          <w:sz w:val="28"/>
          <w:szCs w:val="28"/>
        </w:rPr>
        <w:t xml:space="preserve">которая увеличилась в связи с началом продажи недвижимости в строящемся жилом доме.  </w:t>
      </w:r>
    </w:p>
    <w:p w:rsidR="00724F22" w:rsidRPr="006713C9" w:rsidRDefault="003B69C5" w:rsidP="00CD6B73">
      <w:pPr>
        <w:pStyle w:val="a3"/>
        <w:tabs>
          <w:tab w:val="left" w:pos="0"/>
          <w:tab w:val="left" w:pos="6120"/>
        </w:tabs>
        <w:spacing w:after="0" w:line="240" w:lineRule="auto"/>
        <w:ind w:left="0" w:firstLine="567"/>
        <w:jc w:val="both"/>
        <w:rPr>
          <w:rFonts w:ascii="Times New Roman" w:hAnsi="Times New Roman"/>
          <w:sz w:val="28"/>
          <w:szCs w:val="28"/>
        </w:rPr>
      </w:pPr>
      <w:r w:rsidRPr="006713C9">
        <w:rPr>
          <w:rFonts w:ascii="Times New Roman" w:hAnsi="Times New Roman"/>
          <w:sz w:val="28"/>
          <w:szCs w:val="28"/>
        </w:rPr>
        <w:t xml:space="preserve">Кредиторская задолженность является текущей и составляет  </w:t>
      </w:r>
      <w:r w:rsidR="00C50FBE" w:rsidRPr="006713C9">
        <w:rPr>
          <w:rFonts w:ascii="Times New Roman" w:hAnsi="Times New Roman"/>
          <w:sz w:val="28"/>
          <w:szCs w:val="28"/>
        </w:rPr>
        <w:t>170 235,4</w:t>
      </w:r>
      <w:r w:rsidR="00547D55" w:rsidRPr="006713C9">
        <w:rPr>
          <w:rFonts w:ascii="Times New Roman" w:hAnsi="Times New Roman"/>
          <w:sz w:val="28"/>
          <w:szCs w:val="28"/>
        </w:rPr>
        <w:t xml:space="preserve"> </w:t>
      </w:r>
      <w:r w:rsidRPr="006713C9">
        <w:rPr>
          <w:rFonts w:ascii="Times New Roman" w:hAnsi="Times New Roman"/>
          <w:sz w:val="28"/>
          <w:szCs w:val="28"/>
        </w:rPr>
        <w:t>тыс. руб.</w:t>
      </w:r>
    </w:p>
    <w:p w:rsidR="009B6878" w:rsidRPr="006713C9" w:rsidRDefault="009B6878" w:rsidP="00CD6B73">
      <w:pPr>
        <w:tabs>
          <w:tab w:val="left" w:pos="0"/>
        </w:tabs>
        <w:spacing w:after="0" w:line="240" w:lineRule="auto"/>
        <w:ind w:firstLine="567"/>
        <w:contextualSpacing/>
        <w:jc w:val="both"/>
        <w:rPr>
          <w:rFonts w:ascii="Times New Roman" w:hAnsi="Times New Roman"/>
          <w:b/>
          <w:sz w:val="16"/>
          <w:szCs w:val="16"/>
        </w:rPr>
      </w:pPr>
    </w:p>
    <w:p w:rsidR="003B69C5" w:rsidRPr="006713C9" w:rsidRDefault="004473D6" w:rsidP="00CD6B73">
      <w:pPr>
        <w:tabs>
          <w:tab w:val="left" w:pos="0"/>
        </w:tabs>
        <w:spacing w:after="0" w:line="240" w:lineRule="auto"/>
        <w:ind w:firstLine="567"/>
        <w:contextualSpacing/>
        <w:jc w:val="both"/>
        <w:rPr>
          <w:rFonts w:ascii="Times New Roman" w:hAnsi="Times New Roman"/>
          <w:b/>
          <w:sz w:val="28"/>
          <w:szCs w:val="28"/>
        </w:rPr>
      </w:pPr>
      <w:r w:rsidRPr="006713C9">
        <w:rPr>
          <w:rFonts w:ascii="Times New Roman" w:hAnsi="Times New Roman"/>
          <w:b/>
          <w:sz w:val="28"/>
          <w:szCs w:val="28"/>
        </w:rPr>
        <w:t>6</w:t>
      </w:r>
      <w:r w:rsidR="00DB767C" w:rsidRPr="006713C9">
        <w:rPr>
          <w:rFonts w:ascii="Times New Roman" w:hAnsi="Times New Roman"/>
          <w:b/>
          <w:sz w:val="28"/>
          <w:szCs w:val="28"/>
        </w:rPr>
        <w:t>.</w:t>
      </w:r>
      <w:r w:rsidR="00B9433D" w:rsidRPr="006713C9">
        <w:rPr>
          <w:rFonts w:ascii="Times New Roman" w:hAnsi="Times New Roman"/>
          <w:b/>
          <w:sz w:val="28"/>
          <w:szCs w:val="28"/>
        </w:rPr>
        <w:t xml:space="preserve">7    </w:t>
      </w:r>
      <w:r w:rsidR="003B69C5" w:rsidRPr="006713C9">
        <w:rPr>
          <w:rFonts w:ascii="Times New Roman" w:hAnsi="Times New Roman"/>
          <w:b/>
          <w:sz w:val="28"/>
          <w:szCs w:val="28"/>
        </w:rPr>
        <w:t>ГУП «</w:t>
      </w:r>
      <w:proofErr w:type="spellStart"/>
      <w:r w:rsidR="003B69C5" w:rsidRPr="006713C9">
        <w:rPr>
          <w:rFonts w:ascii="Times New Roman" w:hAnsi="Times New Roman"/>
          <w:b/>
          <w:sz w:val="28"/>
          <w:szCs w:val="28"/>
        </w:rPr>
        <w:t>Жилкомстрой</w:t>
      </w:r>
      <w:proofErr w:type="spellEnd"/>
      <w:r w:rsidR="003B69C5" w:rsidRPr="006713C9">
        <w:rPr>
          <w:rFonts w:ascii="Times New Roman" w:hAnsi="Times New Roman"/>
          <w:b/>
          <w:sz w:val="28"/>
          <w:szCs w:val="28"/>
        </w:rPr>
        <w:t>»</w:t>
      </w:r>
      <w:r w:rsidR="00263B47" w:rsidRPr="006713C9">
        <w:rPr>
          <w:rFonts w:ascii="Times New Roman" w:hAnsi="Times New Roman"/>
          <w:b/>
          <w:sz w:val="28"/>
          <w:szCs w:val="28"/>
        </w:rPr>
        <w:t>.</w:t>
      </w:r>
    </w:p>
    <w:p w:rsidR="009B6878" w:rsidRPr="006713C9" w:rsidRDefault="009B6878" w:rsidP="00CD6B73">
      <w:pPr>
        <w:pStyle w:val="a3"/>
        <w:tabs>
          <w:tab w:val="left" w:pos="0"/>
        </w:tabs>
        <w:spacing w:after="0" w:line="240" w:lineRule="auto"/>
        <w:ind w:left="0" w:firstLine="567"/>
        <w:jc w:val="both"/>
        <w:rPr>
          <w:rFonts w:ascii="Times New Roman" w:hAnsi="Times New Roman"/>
          <w:sz w:val="16"/>
          <w:szCs w:val="16"/>
        </w:rPr>
      </w:pPr>
    </w:p>
    <w:p w:rsidR="003B69C5" w:rsidRPr="006713C9" w:rsidRDefault="003B69C5" w:rsidP="00CD6B73">
      <w:pPr>
        <w:pStyle w:val="a3"/>
        <w:tabs>
          <w:tab w:val="left" w:pos="0"/>
        </w:tabs>
        <w:spacing w:after="0" w:line="240" w:lineRule="auto"/>
        <w:ind w:left="0" w:firstLine="567"/>
        <w:jc w:val="both"/>
        <w:rPr>
          <w:rFonts w:ascii="Times New Roman" w:hAnsi="Times New Roman"/>
          <w:sz w:val="28"/>
          <w:szCs w:val="28"/>
        </w:rPr>
      </w:pPr>
      <w:r w:rsidRPr="006713C9">
        <w:rPr>
          <w:rFonts w:ascii="Times New Roman" w:hAnsi="Times New Roman"/>
          <w:sz w:val="28"/>
          <w:szCs w:val="28"/>
        </w:rPr>
        <w:t xml:space="preserve"> «</w:t>
      </w:r>
      <w:proofErr w:type="spellStart"/>
      <w:r w:rsidRPr="006713C9">
        <w:rPr>
          <w:rFonts w:ascii="Times New Roman" w:hAnsi="Times New Roman"/>
          <w:sz w:val="28"/>
          <w:szCs w:val="28"/>
        </w:rPr>
        <w:t>Жилкомстрой</w:t>
      </w:r>
      <w:proofErr w:type="spellEnd"/>
      <w:r w:rsidRPr="006713C9">
        <w:rPr>
          <w:rFonts w:ascii="Times New Roman" w:hAnsi="Times New Roman"/>
          <w:sz w:val="28"/>
          <w:szCs w:val="28"/>
        </w:rPr>
        <w:t xml:space="preserve">» создано  в структуре МЖКХ ЧР в соответствии с  приказом  № 31- Па от  05 июня 2001г. Предприятие осуществляет деятельность, определенную  Уставом, в  целях удовлетворения  общественных потребностей Чеченской Республики  в результате его деятельности  и получения прибыли. Для достижения целей, указанных в Уставе, предприятие осуществляет в установленном законодательством Российской Федерации и Чеченской Республики  порядке следующие виды деятельности: </w:t>
      </w:r>
    </w:p>
    <w:p w:rsidR="00E35546" w:rsidRPr="006713C9" w:rsidRDefault="003B69C5" w:rsidP="00CD6B73">
      <w:pPr>
        <w:pStyle w:val="a3"/>
        <w:tabs>
          <w:tab w:val="left" w:pos="0"/>
          <w:tab w:val="left" w:pos="851"/>
          <w:tab w:val="left" w:pos="1134"/>
        </w:tabs>
        <w:spacing w:after="0" w:line="240" w:lineRule="auto"/>
        <w:ind w:left="0" w:firstLine="567"/>
        <w:jc w:val="both"/>
        <w:rPr>
          <w:rFonts w:ascii="Times New Roman" w:hAnsi="Times New Roman"/>
          <w:sz w:val="28"/>
          <w:szCs w:val="28"/>
        </w:rPr>
      </w:pPr>
      <w:r w:rsidRPr="006713C9">
        <w:rPr>
          <w:rFonts w:ascii="Times New Roman" w:hAnsi="Times New Roman"/>
          <w:sz w:val="28"/>
          <w:szCs w:val="28"/>
        </w:rPr>
        <w:tab/>
      </w:r>
      <w:r w:rsidR="00CB3278" w:rsidRPr="006713C9">
        <w:rPr>
          <w:rFonts w:ascii="Times New Roman" w:hAnsi="Times New Roman"/>
          <w:sz w:val="28"/>
          <w:szCs w:val="28"/>
        </w:rPr>
        <w:t xml:space="preserve">В течение отчетного периода </w:t>
      </w:r>
      <w:r w:rsidR="00D82266" w:rsidRPr="006713C9">
        <w:rPr>
          <w:rFonts w:ascii="Times New Roman" w:hAnsi="Times New Roman"/>
          <w:sz w:val="28"/>
          <w:szCs w:val="28"/>
        </w:rPr>
        <w:t xml:space="preserve">осуществлялось </w:t>
      </w:r>
      <w:r w:rsidR="000C23C2" w:rsidRPr="006713C9">
        <w:rPr>
          <w:rFonts w:ascii="Times New Roman" w:hAnsi="Times New Roman"/>
          <w:sz w:val="28"/>
          <w:szCs w:val="28"/>
        </w:rPr>
        <w:t xml:space="preserve">строительство </w:t>
      </w:r>
      <w:r w:rsidR="00E35546" w:rsidRPr="006713C9">
        <w:rPr>
          <w:rFonts w:ascii="Times New Roman" w:hAnsi="Times New Roman"/>
          <w:sz w:val="28"/>
          <w:szCs w:val="28"/>
        </w:rPr>
        <w:t>многоквартирных  жилых домов.</w:t>
      </w:r>
      <w:r w:rsidR="00D82266" w:rsidRPr="006713C9">
        <w:rPr>
          <w:rFonts w:ascii="Times New Roman" w:hAnsi="Times New Roman"/>
          <w:sz w:val="28"/>
          <w:szCs w:val="28"/>
        </w:rPr>
        <w:t xml:space="preserve"> Объем выполненных строительно- монтажных работ составил </w:t>
      </w:r>
      <w:r w:rsidR="006A2104" w:rsidRPr="006713C9">
        <w:rPr>
          <w:rFonts w:ascii="Times New Roman" w:hAnsi="Times New Roman"/>
          <w:sz w:val="28"/>
          <w:szCs w:val="28"/>
        </w:rPr>
        <w:t xml:space="preserve"> </w:t>
      </w:r>
      <w:r w:rsidR="00D82266" w:rsidRPr="006713C9">
        <w:rPr>
          <w:rFonts w:ascii="Times New Roman" w:hAnsi="Times New Roman"/>
          <w:sz w:val="28"/>
          <w:szCs w:val="28"/>
        </w:rPr>
        <w:t xml:space="preserve"> </w:t>
      </w:r>
      <w:r w:rsidR="00C50FBE" w:rsidRPr="006713C9">
        <w:rPr>
          <w:rFonts w:ascii="Times New Roman" w:hAnsi="Times New Roman"/>
          <w:sz w:val="28"/>
          <w:szCs w:val="28"/>
        </w:rPr>
        <w:t>238 907,0</w:t>
      </w:r>
      <w:r w:rsidR="00D82266" w:rsidRPr="006713C9">
        <w:rPr>
          <w:rFonts w:ascii="Times New Roman" w:hAnsi="Times New Roman"/>
          <w:sz w:val="28"/>
          <w:szCs w:val="28"/>
        </w:rPr>
        <w:t xml:space="preserve"> тыс. руб.  </w:t>
      </w:r>
    </w:p>
    <w:p w:rsidR="00CB3278" w:rsidRPr="006713C9" w:rsidRDefault="00E35546" w:rsidP="00CD6B73">
      <w:pPr>
        <w:pStyle w:val="a3"/>
        <w:tabs>
          <w:tab w:val="left" w:pos="0"/>
          <w:tab w:val="left" w:pos="851"/>
          <w:tab w:val="left" w:pos="1134"/>
        </w:tabs>
        <w:spacing w:after="0" w:line="240" w:lineRule="auto"/>
        <w:ind w:left="0" w:firstLine="567"/>
        <w:jc w:val="both"/>
        <w:rPr>
          <w:rFonts w:ascii="Times New Roman" w:hAnsi="Times New Roman"/>
          <w:sz w:val="28"/>
          <w:szCs w:val="28"/>
        </w:rPr>
      </w:pPr>
      <w:r w:rsidRPr="006713C9">
        <w:rPr>
          <w:rFonts w:ascii="Times New Roman" w:hAnsi="Times New Roman"/>
          <w:sz w:val="28"/>
          <w:szCs w:val="28"/>
        </w:rPr>
        <w:tab/>
        <w:t xml:space="preserve">Производились ремонтные работы специальной техники и транспортных средств, осуществлялась текущая производственная деятельность.  </w:t>
      </w:r>
    </w:p>
    <w:p w:rsidR="00497B85" w:rsidRPr="006713C9" w:rsidRDefault="003B69C5" w:rsidP="00CD6B73">
      <w:pPr>
        <w:tabs>
          <w:tab w:val="left" w:pos="0"/>
        </w:tabs>
        <w:spacing w:after="0" w:line="240" w:lineRule="auto"/>
        <w:ind w:firstLine="708"/>
        <w:contextualSpacing/>
        <w:jc w:val="both"/>
        <w:rPr>
          <w:rFonts w:ascii="Times New Roman" w:hAnsi="Times New Roman"/>
          <w:sz w:val="28"/>
          <w:szCs w:val="28"/>
        </w:rPr>
      </w:pPr>
      <w:r w:rsidRPr="006713C9">
        <w:rPr>
          <w:rFonts w:ascii="Times New Roman" w:hAnsi="Times New Roman"/>
          <w:sz w:val="28"/>
          <w:szCs w:val="28"/>
        </w:rPr>
        <w:t xml:space="preserve">Дебиторская задолженность   </w:t>
      </w:r>
      <w:r w:rsidRPr="006713C9">
        <w:rPr>
          <w:rFonts w:ascii="Times New Roman" w:hAnsi="Times New Roman"/>
          <w:sz w:val="28"/>
          <w:szCs w:val="28"/>
        </w:rPr>
        <w:tab/>
        <w:t xml:space="preserve">–   </w:t>
      </w:r>
      <w:r w:rsidR="00577A58" w:rsidRPr="006713C9">
        <w:rPr>
          <w:rFonts w:ascii="Times New Roman" w:hAnsi="Times New Roman"/>
          <w:sz w:val="28"/>
          <w:szCs w:val="28"/>
        </w:rPr>
        <w:t>122 852,0</w:t>
      </w:r>
      <w:r w:rsidRPr="006713C9">
        <w:rPr>
          <w:rFonts w:ascii="Times New Roman" w:hAnsi="Times New Roman"/>
          <w:sz w:val="28"/>
          <w:szCs w:val="28"/>
        </w:rPr>
        <w:t xml:space="preserve"> тыс. руб.</w:t>
      </w:r>
    </w:p>
    <w:p w:rsidR="003B69C5" w:rsidRPr="006713C9" w:rsidRDefault="003B69C5" w:rsidP="00CD6B73">
      <w:pPr>
        <w:tabs>
          <w:tab w:val="left" w:pos="0"/>
        </w:tabs>
        <w:spacing w:after="0" w:line="240" w:lineRule="auto"/>
        <w:ind w:firstLine="708"/>
        <w:contextualSpacing/>
        <w:jc w:val="both"/>
        <w:rPr>
          <w:rFonts w:ascii="Times New Roman" w:hAnsi="Times New Roman"/>
          <w:sz w:val="28"/>
          <w:szCs w:val="28"/>
        </w:rPr>
      </w:pPr>
      <w:r w:rsidRPr="006713C9">
        <w:rPr>
          <w:rFonts w:ascii="Times New Roman" w:hAnsi="Times New Roman"/>
          <w:sz w:val="28"/>
          <w:szCs w:val="28"/>
        </w:rPr>
        <w:t xml:space="preserve">Кредиторская задолженность  </w:t>
      </w:r>
      <w:r w:rsidRPr="006713C9">
        <w:rPr>
          <w:rFonts w:ascii="Times New Roman" w:hAnsi="Times New Roman"/>
          <w:sz w:val="28"/>
          <w:szCs w:val="28"/>
        </w:rPr>
        <w:tab/>
        <w:t xml:space="preserve">–  </w:t>
      </w:r>
      <w:r w:rsidR="00C50FBE" w:rsidRPr="006713C9">
        <w:rPr>
          <w:rFonts w:ascii="Times New Roman" w:hAnsi="Times New Roman"/>
          <w:sz w:val="28"/>
          <w:szCs w:val="28"/>
        </w:rPr>
        <w:t xml:space="preserve"> </w:t>
      </w:r>
      <w:r w:rsidR="00027594" w:rsidRPr="006713C9">
        <w:rPr>
          <w:rFonts w:ascii="Times New Roman" w:hAnsi="Times New Roman"/>
          <w:sz w:val="28"/>
          <w:szCs w:val="28"/>
        </w:rPr>
        <w:t>3</w:t>
      </w:r>
      <w:r w:rsidR="006A2104" w:rsidRPr="006713C9">
        <w:rPr>
          <w:rFonts w:ascii="Times New Roman" w:hAnsi="Times New Roman"/>
          <w:sz w:val="28"/>
          <w:szCs w:val="28"/>
        </w:rPr>
        <w:t xml:space="preserve"> 105</w:t>
      </w:r>
      <w:r w:rsidR="00577A58" w:rsidRPr="006713C9">
        <w:rPr>
          <w:rFonts w:ascii="Times New Roman" w:hAnsi="Times New Roman"/>
          <w:sz w:val="28"/>
          <w:szCs w:val="28"/>
        </w:rPr>
        <w:t>,0</w:t>
      </w:r>
      <w:r w:rsidRPr="006713C9">
        <w:rPr>
          <w:rFonts w:ascii="Times New Roman" w:hAnsi="Times New Roman"/>
          <w:sz w:val="28"/>
          <w:szCs w:val="28"/>
        </w:rPr>
        <w:t xml:space="preserve"> тыс. руб. </w:t>
      </w:r>
    </w:p>
    <w:p w:rsidR="003B69C5" w:rsidRPr="006713C9" w:rsidRDefault="003B69C5" w:rsidP="00CD6B73">
      <w:pPr>
        <w:tabs>
          <w:tab w:val="left" w:pos="0"/>
        </w:tabs>
        <w:spacing w:after="0" w:line="240" w:lineRule="auto"/>
        <w:ind w:firstLine="708"/>
        <w:contextualSpacing/>
        <w:jc w:val="both"/>
        <w:rPr>
          <w:rFonts w:ascii="Times New Roman" w:hAnsi="Times New Roman"/>
          <w:sz w:val="28"/>
          <w:szCs w:val="28"/>
        </w:rPr>
      </w:pPr>
      <w:r w:rsidRPr="006713C9">
        <w:rPr>
          <w:rFonts w:ascii="Times New Roman" w:hAnsi="Times New Roman"/>
          <w:sz w:val="28"/>
          <w:szCs w:val="28"/>
        </w:rPr>
        <w:t xml:space="preserve">Прибыль    –   </w:t>
      </w:r>
      <w:r w:rsidR="006A2104" w:rsidRPr="006713C9">
        <w:rPr>
          <w:rFonts w:ascii="Times New Roman" w:hAnsi="Times New Roman"/>
          <w:sz w:val="28"/>
          <w:szCs w:val="28"/>
        </w:rPr>
        <w:t>3</w:t>
      </w:r>
      <w:r w:rsidR="00027594" w:rsidRPr="006713C9">
        <w:rPr>
          <w:rFonts w:ascii="Times New Roman" w:hAnsi="Times New Roman"/>
          <w:sz w:val="28"/>
          <w:szCs w:val="28"/>
        </w:rPr>
        <w:t>8</w:t>
      </w:r>
      <w:r w:rsidR="006A2104" w:rsidRPr="006713C9">
        <w:rPr>
          <w:rFonts w:ascii="Times New Roman" w:hAnsi="Times New Roman"/>
          <w:sz w:val="28"/>
          <w:szCs w:val="28"/>
        </w:rPr>
        <w:t>9</w:t>
      </w:r>
      <w:r w:rsidRPr="006713C9">
        <w:rPr>
          <w:rFonts w:ascii="Times New Roman" w:hAnsi="Times New Roman"/>
          <w:sz w:val="28"/>
          <w:szCs w:val="28"/>
        </w:rPr>
        <w:t>,0   тыс. руб.</w:t>
      </w:r>
    </w:p>
    <w:p w:rsidR="003C155E" w:rsidRPr="006713C9" w:rsidRDefault="003B69C5" w:rsidP="00CD6B73">
      <w:pPr>
        <w:tabs>
          <w:tab w:val="left" w:pos="0"/>
        </w:tabs>
        <w:spacing w:after="0" w:line="240" w:lineRule="auto"/>
        <w:ind w:firstLine="708"/>
        <w:contextualSpacing/>
        <w:jc w:val="both"/>
        <w:rPr>
          <w:rFonts w:ascii="Times New Roman" w:hAnsi="Times New Roman"/>
          <w:sz w:val="28"/>
          <w:szCs w:val="28"/>
        </w:rPr>
      </w:pPr>
      <w:r w:rsidRPr="006713C9">
        <w:rPr>
          <w:rFonts w:ascii="Times New Roman" w:hAnsi="Times New Roman"/>
          <w:sz w:val="28"/>
          <w:szCs w:val="28"/>
        </w:rPr>
        <w:t xml:space="preserve">Программа в области энергосбережения и повышения  </w:t>
      </w:r>
      <w:proofErr w:type="spellStart"/>
      <w:r w:rsidRPr="006713C9">
        <w:rPr>
          <w:rFonts w:ascii="Times New Roman" w:hAnsi="Times New Roman"/>
          <w:sz w:val="28"/>
          <w:szCs w:val="28"/>
        </w:rPr>
        <w:t>энергоэффективности</w:t>
      </w:r>
      <w:proofErr w:type="spellEnd"/>
      <w:r w:rsidRPr="006713C9">
        <w:rPr>
          <w:rFonts w:ascii="Times New Roman" w:hAnsi="Times New Roman"/>
          <w:sz w:val="28"/>
          <w:szCs w:val="28"/>
        </w:rPr>
        <w:t xml:space="preserve"> разработана до 2015 года.</w:t>
      </w:r>
    </w:p>
    <w:p w:rsidR="003C155E" w:rsidRPr="006713C9" w:rsidRDefault="003C155E" w:rsidP="00CD6B73">
      <w:pPr>
        <w:pStyle w:val="a4"/>
        <w:shd w:val="clear" w:color="auto" w:fill="FFFFFF"/>
        <w:ind w:firstLine="708"/>
        <w:contextualSpacing/>
        <w:jc w:val="center"/>
        <w:rPr>
          <w:rFonts w:ascii="Times New Roman" w:hAnsi="Times New Roman"/>
          <w:sz w:val="16"/>
          <w:szCs w:val="16"/>
        </w:rPr>
      </w:pPr>
    </w:p>
    <w:p w:rsidR="003C155E" w:rsidRPr="006713C9" w:rsidRDefault="004473D6" w:rsidP="004473D6">
      <w:pPr>
        <w:pStyle w:val="a4"/>
        <w:shd w:val="clear" w:color="auto" w:fill="FFFFFF"/>
        <w:ind w:firstLine="708"/>
        <w:contextualSpacing/>
        <w:rPr>
          <w:rFonts w:ascii="Times New Roman" w:hAnsi="Times New Roman"/>
          <w:b/>
          <w:sz w:val="28"/>
          <w:szCs w:val="28"/>
        </w:rPr>
      </w:pPr>
      <w:r w:rsidRPr="006713C9">
        <w:rPr>
          <w:rFonts w:ascii="Times New Roman" w:hAnsi="Times New Roman"/>
          <w:b/>
          <w:sz w:val="28"/>
          <w:szCs w:val="28"/>
        </w:rPr>
        <w:t xml:space="preserve">6.8 </w:t>
      </w:r>
      <w:r w:rsidR="00C42720">
        <w:rPr>
          <w:rFonts w:ascii="Times New Roman" w:hAnsi="Times New Roman"/>
          <w:b/>
          <w:sz w:val="28"/>
          <w:szCs w:val="28"/>
        </w:rPr>
        <w:t xml:space="preserve"> </w:t>
      </w:r>
      <w:r w:rsidR="003C155E" w:rsidRPr="006713C9">
        <w:rPr>
          <w:rFonts w:ascii="Times New Roman" w:hAnsi="Times New Roman"/>
          <w:b/>
          <w:sz w:val="28"/>
          <w:szCs w:val="28"/>
        </w:rPr>
        <w:t xml:space="preserve">ГУП «Грозненский завод железобетонных </w:t>
      </w:r>
      <w:r w:rsidR="004059D7" w:rsidRPr="006713C9">
        <w:rPr>
          <w:rFonts w:ascii="Times New Roman" w:hAnsi="Times New Roman"/>
          <w:b/>
          <w:sz w:val="28"/>
          <w:szCs w:val="28"/>
        </w:rPr>
        <w:t>конструкций</w:t>
      </w:r>
      <w:r w:rsidR="003C155E" w:rsidRPr="006713C9">
        <w:rPr>
          <w:rFonts w:ascii="Times New Roman" w:hAnsi="Times New Roman"/>
          <w:b/>
          <w:sz w:val="28"/>
          <w:szCs w:val="28"/>
        </w:rPr>
        <w:t>»</w:t>
      </w:r>
    </w:p>
    <w:p w:rsidR="004473D6" w:rsidRPr="006713C9" w:rsidRDefault="004473D6" w:rsidP="00EC223A">
      <w:pPr>
        <w:spacing w:after="0"/>
        <w:jc w:val="both"/>
        <w:rPr>
          <w:rFonts w:ascii="Times New Roman" w:hAnsi="Times New Roman"/>
          <w:sz w:val="16"/>
          <w:szCs w:val="16"/>
        </w:rPr>
      </w:pPr>
    </w:p>
    <w:p w:rsidR="00EC223A" w:rsidRPr="006713C9" w:rsidRDefault="00EC223A" w:rsidP="00EC223A">
      <w:pPr>
        <w:spacing w:after="0"/>
        <w:jc w:val="both"/>
        <w:rPr>
          <w:rFonts w:ascii="Times New Roman" w:hAnsi="Times New Roman"/>
          <w:sz w:val="28"/>
          <w:szCs w:val="28"/>
        </w:rPr>
      </w:pPr>
      <w:r w:rsidRPr="006713C9">
        <w:rPr>
          <w:rFonts w:ascii="Times New Roman" w:hAnsi="Times New Roman"/>
          <w:sz w:val="28"/>
          <w:szCs w:val="28"/>
        </w:rPr>
        <w:tab/>
        <w:t xml:space="preserve">Государственное унитарное предприятие «ГЗЖБК» находится в ведомственном подчинении Министерства строительства и ЖКХ Чеченской </w:t>
      </w:r>
      <w:r w:rsidRPr="006713C9">
        <w:rPr>
          <w:rFonts w:ascii="Times New Roman" w:hAnsi="Times New Roman"/>
          <w:sz w:val="28"/>
          <w:szCs w:val="28"/>
        </w:rPr>
        <w:lastRenderedPageBreak/>
        <w:t>Республики. ГУП «ГЗЖБК»</w:t>
      </w:r>
      <w:r w:rsidRPr="006713C9">
        <w:rPr>
          <w:rFonts w:ascii="Times New Roman" w:hAnsi="Times New Roman"/>
          <w:b/>
          <w:sz w:val="28"/>
          <w:szCs w:val="28"/>
        </w:rPr>
        <w:t xml:space="preserve"> </w:t>
      </w:r>
      <w:r w:rsidRPr="006713C9">
        <w:rPr>
          <w:rFonts w:ascii="Times New Roman" w:hAnsi="Times New Roman"/>
          <w:sz w:val="28"/>
          <w:szCs w:val="28"/>
        </w:rPr>
        <w:t xml:space="preserve">изготавливает продукцию для строительства зданий и сооружений различного назначения. </w:t>
      </w:r>
    </w:p>
    <w:p w:rsidR="00EC223A" w:rsidRPr="006713C9" w:rsidRDefault="00EC223A" w:rsidP="00EC223A">
      <w:pPr>
        <w:spacing w:after="0"/>
        <w:jc w:val="both"/>
        <w:rPr>
          <w:rFonts w:ascii="Times New Roman" w:hAnsi="Times New Roman"/>
          <w:sz w:val="28"/>
          <w:szCs w:val="28"/>
        </w:rPr>
      </w:pPr>
      <w:r w:rsidRPr="006713C9">
        <w:rPr>
          <w:rFonts w:ascii="Times New Roman" w:hAnsi="Times New Roman"/>
          <w:sz w:val="28"/>
          <w:szCs w:val="28"/>
        </w:rPr>
        <w:tab/>
        <w:t xml:space="preserve">В состав завода входят: железобетонный цех, растворобетонный узел, ремонтно-механический цех, цех по изготовлению пластиковых окон, строительная лаборатория, котельная, компрессорная, </w:t>
      </w:r>
      <w:proofErr w:type="spellStart"/>
      <w:r w:rsidRPr="006713C9">
        <w:rPr>
          <w:rFonts w:ascii="Times New Roman" w:hAnsi="Times New Roman"/>
          <w:sz w:val="28"/>
          <w:szCs w:val="28"/>
        </w:rPr>
        <w:t>электроцех</w:t>
      </w:r>
      <w:proofErr w:type="spellEnd"/>
      <w:r w:rsidRPr="006713C9">
        <w:rPr>
          <w:rFonts w:ascii="Times New Roman" w:hAnsi="Times New Roman"/>
          <w:sz w:val="28"/>
          <w:szCs w:val="28"/>
        </w:rPr>
        <w:t>. В своем составе завод имеет аттестованную работающую строительную лабораторию, которая проводит входной контроль поступающих материалов (песок, цемент, щебень, арматура). А также проводит испытание на прочность бетона, раствора, железобетона. Списочная численность работающих на заводе составляет  108 человек в т.ч. 32 человек ИТР согласно штатному расписанию.</w:t>
      </w:r>
    </w:p>
    <w:p w:rsidR="00EC223A" w:rsidRPr="006713C9" w:rsidRDefault="00EC223A" w:rsidP="00EC223A">
      <w:pPr>
        <w:spacing w:after="0"/>
        <w:rPr>
          <w:rFonts w:ascii="Times New Roman" w:hAnsi="Times New Roman"/>
          <w:sz w:val="28"/>
          <w:szCs w:val="28"/>
        </w:rPr>
      </w:pPr>
      <w:r w:rsidRPr="006713C9">
        <w:rPr>
          <w:rFonts w:ascii="Times New Roman" w:hAnsi="Times New Roman"/>
          <w:sz w:val="28"/>
          <w:szCs w:val="28"/>
        </w:rPr>
        <w:tab/>
        <w:t xml:space="preserve">В настоящее время численность работающих составляет 30 чел. по причине отсутствия заказов на продукцию. В отпуске без содержания находятся 78 чел. </w:t>
      </w:r>
    </w:p>
    <w:p w:rsidR="00EC223A" w:rsidRPr="006713C9" w:rsidRDefault="00EC223A" w:rsidP="00EC223A">
      <w:pPr>
        <w:spacing w:after="0"/>
        <w:jc w:val="both"/>
        <w:rPr>
          <w:rFonts w:ascii="Times New Roman" w:hAnsi="Times New Roman"/>
          <w:sz w:val="28"/>
          <w:szCs w:val="28"/>
        </w:rPr>
      </w:pPr>
      <w:r w:rsidRPr="006713C9">
        <w:rPr>
          <w:rFonts w:ascii="Times New Roman" w:hAnsi="Times New Roman"/>
          <w:b/>
          <w:sz w:val="28"/>
          <w:szCs w:val="28"/>
        </w:rPr>
        <w:tab/>
      </w:r>
      <w:r w:rsidRPr="006713C9">
        <w:rPr>
          <w:rFonts w:ascii="Times New Roman" w:hAnsi="Times New Roman"/>
          <w:sz w:val="28"/>
          <w:szCs w:val="28"/>
        </w:rPr>
        <w:t xml:space="preserve">Выпускает в настоящее время бетон всех марок, растворы (известковый, цементный, сложный), бетонные изделия (блоки ФС, бордюры), железобетонные изделия (плиты шириной </w:t>
      </w:r>
      <w:smartTag w:uri="urn:schemas-microsoft-com:office:smarttags" w:element="metricconverter">
        <w:smartTagPr>
          <w:attr w:name="ProductID" w:val="1,2 м"/>
        </w:smartTagPr>
        <w:r w:rsidRPr="006713C9">
          <w:rPr>
            <w:rFonts w:ascii="Times New Roman" w:hAnsi="Times New Roman"/>
            <w:sz w:val="28"/>
            <w:szCs w:val="28"/>
          </w:rPr>
          <w:t>1,2 м</w:t>
        </w:r>
      </w:smartTag>
      <w:r w:rsidRPr="006713C9">
        <w:rPr>
          <w:rFonts w:ascii="Times New Roman" w:hAnsi="Times New Roman"/>
          <w:sz w:val="28"/>
          <w:szCs w:val="28"/>
        </w:rPr>
        <w:t xml:space="preserve"> и </w:t>
      </w:r>
      <w:smartTag w:uri="urn:schemas-microsoft-com:office:smarttags" w:element="metricconverter">
        <w:smartTagPr>
          <w:attr w:name="ProductID" w:val="1,5 м"/>
        </w:smartTagPr>
        <w:r w:rsidRPr="006713C9">
          <w:rPr>
            <w:rFonts w:ascii="Times New Roman" w:hAnsi="Times New Roman"/>
            <w:sz w:val="28"/>
            <w:szCs w:val="28"/>
          </w:rPr>
          <w:t>1,5 м</w:t>
        </w:r>
      </w:smartTag>
      <w:r w:rsidRPr="006713C9">
        <w:rPr>
          <w:rFonts w:ascii="Times New Roman" w:hAnsi="Times New Roman"/>
          <w:sz w:val="28"/>
          <w:szCs w:val="28"/>
        </w:rPr>
        <w:t xml:space="preserve"> длиной до 6,26, бордюры дорожные метровые и 3-х метровые, перемычки разных размеров, кольца </w:t>
      </w:r>
      <w:smartTag w:uri="urn:schemas-microsoft-com:office:smarttags" w:element="metricconverter">
        <w:smartTagPr>
          <w:attr w:name="ProductID" w:val="1,0 м"/>
        </w:smartTagPr>
        <w:r w:rsidRPr="006713C9">
          <w:rPr>
            <w:rFonts w:ascii="Times New Roman" w:hAnsi="Times New Roman"/>
            <w:sz w:val="28"/>
            <w:szCs w:val="28"/>
          </w:rPr>
          <w:t>1,0 м</w:t>
        </w:r>
      </w:smartTag>
      <w:r w:rsidRPr="006713C9">
        <w:rPr>
          <w:rFonts w:ascii="Times New Roman" w:hAnsi="Times New Roman"/>
          <w:sz w:val="28"/>
          <w:szCs w:val="28"/>
        </w:rPr>
        <w:t xml:space="preserve"> и </w:t>
      </w:r>
      <w:smartTag w:uri="urn:schemas-microsoft-com:office:smarttags" w:element="metricconverter">
        <w:smartTagPr>
          <w:attr w:name="ProductID" w:val="1,5 м"/>
        </w:smartTagPr>
        <w:r w:rsidRPr="006713C9">
          <w:rPr>
            <w:rFonts w:ascii="Times New Roman" w:hAnsi="Times New Roman"/>
            <w:sz w:val="28"/>
            <w:szCs w:val="28"/>
          </w:rPr>
          <w:t>1,5 м</w:t>
        </w:r>
      </w:smartTag>
      <w:r w:rsidRPr="006713C9">
        <w:rPr>
          <w:rFonts w:ascii="Times New Roman" w:hAnsi="Times New Roman"/>
          <w:sz w:val="28"/>
          <w:szCs w:val="28"/>
        </w:rPr>
        <w:t xml:space="preserve">, лестничные марши, ступени). </w:t>
      </w:r>
    </w:p>
    <w:p w:rsidR="00EC223A" w:rsidRPr="006713C9" w:rsidRDefault="00EC223A" w:rsidP="00EC223A">
      <w:pPr>
        <w:spacing w:after="0"/>
        <w:jc w:val="both"/>
        <w:rPr>
          <w:rFonts w:ascii="Times New Roman" w:hAnsi="Times New Roman"/>
          <w:sz w:val="28"/>
          <w:szCs w:val="28"/>
        </w:rPr>
      </w:pPr>
      <w:r w:rsidRPr="006713C9">
        <w:rPr>
          <w:rFonts w:ascii="Times New Roman" w:hAnsi="Times New Roman"/>
          <w:sz w:val="28"/>
          <w:szCs w:val="28"/>
        </w:rPr>
        <w:tab/>
        <w:t>В настоящее время наметилась тенденция по снижению реализации продукции по причине отсутствия спроса.</w:t>
      </w:r>
    </w:p>
    <w:p w:rsidR="00EC223A" w:rsidRPr="006713C9" w:rsidRDefault="00EC223A" w:rsidP="00EC223A">
      <w:pPr>
        <w:spacing w:after="0"/>
        <w:jc w:val="both"/>
        <w:rPr>
          <w:rFonts w:ascii="Times New Roman" w:hAnsi="Times New Roman"/>
          <w:sz w:val="28"/>
          <w:szCs w:val="28"/>
        </w:rPr>
      </w:pPr>
      <w:r w:rsidRPr="006713C9">
        <w:rPr>
          <w:rFonts w:ascii="Times New Roman" w:hAnsi="Times New Roman"/>
          <w:b/>
          <w:sz w:val="28"/>
          <w:szCs w:val="28"/>
        </w:rPr>
        <w:t xml:space="preserve"> </w:t>
      </w:r>
      <w:r w:rsidRPr="006713C9">
        <w:rPr>
          <w:rFonts w:ascii="Times New Roman" w:hAnsi="Times New Roman"/>
          <w:b/>
          <w:sz w:val="28"/>
          <w:szCs w:val="28"/>
        </w:rPr>
        <w:tab/>
      </w:r>
      <w:r w:rsidRPr="006713C9">
        <w:rPr>
          <w:rFonts w:ascii="Times New Roman" w:hAnsi="Times New Roman"/>
          <w:sz w:val="28"/>
          <w:szCs w:val="28"/>
        </w:rPr>
        <w:t>В период за январь-</w:t>
      </w:r>
      <w:r w:rsidR="004059D7" w:rsidRPr="006713C9">
        <w:rPr>
          <w:rFonts w:ascii="Times New Roman" w:hAnsi="Times New Roman"/>
          <w:sz w:val="28"/>
          <w:szCs w:val="28"/>
        </w:rPr>
        <w:t>се</w:t>
      </w:r>
      <w:r w:rsidR="00AF4236" w:rsidRPr="006713C9">
        <w:rPr>
          <w:rFonts w:ascii="Times New Roman" w:hAnsi="Times New Roman"/>
          <w:sz w:val="28"/>
          <w:szCs w:val="28"/>
        </w:rPr>
        <w:t>н</w:t>
      </w:r>
      <w:r w:rsidR="004059D7" w:rsidRPr="006713C9">
        <w:rPr>
          <w:rFonts w:ascii="Times New Roman" w:hAnsi="Times New Roman"/>
          <w:sz w:val="28"/>
          <w:szCs w:val="28"/>
        </w:rPr>
        <w:t>тябрь</w:t>
      </w:r>
      <w:r w:rsidRPr="006713C9">
        <w:rPr>
          <w:rFonts w:ascii="Times New Roman" w:hAnsi="Times New Roman"/>
          <w:sz w:val="28"/>
          <w:szCs w:val="28"/>
        </w:rPr>
        <w:t xml:space="preserve"> 2015 года завод осуществлял   выпуск сборного железобетона.</w:t>
      </w:r>
    </w:p>
    <w:p w:rsidR="00EC223A" w:rsidRPr="006713C9" w:rsidRDefault="00EC223A" w:rsidP="00EC223A">
      <w:pPr>
        <w:spacing w:after="0"/>
        <w:jc w:val="both"/>
        <w:rPr>
          <w:rFonts w:ascii="Times New Roman" w:hAnsi="Times New Roman"/>
          <w:sz w:val="28"/>
          <w:szCs w:val="28"/>
        </w:rPr>
      </w:pPr>
      <w:r w:rsidRPr="006713C9">
        <w:rPr>
          <w:rFonts w:ascii="Times New Roman" w:hAnsi="Times New Roman"/>
          <w:sz w:val="28"/>
          <w:szCs w:val="28"/>
        </w:rPr>
        <w:t xml:space="preserve"> </w:t>
      </w:r>
      <w:r w:rsidRPr="006713C9">
        <w:rPr>
          <w:rFonts w:ascii="Times New Roman" w:hAnsi="Times New Roman"/>
          <w:sz w:val="28"/>
          <w:szCs w:val="28"/>
        </w:rPr>
        <w:tab/>
        <w:t>Выпуск продукции в натуральном выражении составил: сборный железобетон – 2</w:t>
      </w:r>
      <w:r w:rsidR="00F857AD" w:rsidRPr="006713C9">
        <w:rPr>
          <w:rFonts w:ascii="Times New Roman" w:hAnsi="Times New Roman"/>
          <w:sz w:val="28"/>
          <w:szCs w:val="28"/>
        </w:rPr>
        <w:t xml:space="preserve"> </w:t>
      </w:r>
      <w:r w:rsidR="00AF4236" w:rsidRPr="006713C9">
        <w:rPr>
          <w:rFonts w:ascii="Times New Roman" w:hAnsi="Times New Roman"/>
          <w:sz w:val="28"/>
          <w:szCs w:val="28"/>
        </w:rPr>
        <w:t>268</w:t>
      </w:r>
      <w:r w:rsidRPr="006713C9">
        <w:rPr>
          <w:rFonts w:ascii="Times New Roman" w:hAnsi="Times New Roman"/>
          <w:sz w:val="28"/>
          <w:szCs w:val="28"/>
        </w:rPr>
        <w:t>,68м3, сборный бетон- 3</w:t>
      </w:r>
      <w:r w:rsidR="00AF4236" w:rsidRPr="006713C9">
        <w:rPr>
          <w:rFonts w:ascii="Times New Roman" w:hAnsi="Times New Roman"/>
          <w:sz w:val="28"/>
          <w:szCs w:val="28"/>
        </w:rPr>
        <w:t>41</w:t>
      </w:r>
      <w:r w:rsidRPr="006713C9">
        <w:rPr>
          <w:rFonts w:ascii="Times New Roman" w:hAnsi="Times New Roman"/>
          <w:sz w:val="28"/>
          <w:szCs w:val="28"/>
        </w:rPr>
        <w:t>,</w:t>
      </w:r>
      <w:r w:rsidR="00AF4236" w:rsidRPr="006713C9">
        <w:rPr>
          <w:rFonts w:ascii="Times New Roman" w:hAnsi="Times New Roman"/>
          <w:sz w:val="28"/>
          <w:szCs w:val="28"/>
        </w:rPr>
        <w:t>0</w:t>
      </w:r>
      <w:r w:rsidRPr="006713C9">
        <w:rPr>
          <w:rFonts w:ascii="Times New Roman" w:hAnsi="Times New Roman"/>
          <w:sz w:val="28"/>
          <w:szCs w:val="28"/>
        </w:rPr>
        <w:t xml:space="preserve">2м3. </w:t>
      </w:r>
    </w:p>
    <w:p w:rsidR="00EC223A" w:rsidRPr="006713C9" w:rsidRDefault="00EC223A" w:rsidP="00EC223A">
      <w:pPr>
        <w:spacing w:after="0"/>
        <w:jc w:val="both"/>
        <w:rPr>
          <w:rFonts w:ascii="Times New Roman" w:hAnsi="Times New Roman"/>
          <w:sz w:val="28"/>
          <w:szCs w:val="28"/>
        </w:rPr>
      </w:pPr>
      <w:r w:rsidRPr="006713C9">
        <w:rPr>
          <w:rFonts w:ascii="Times New Roman" w:hAnsi="Times New Roman"/>
          <w:sz w:val="28"/>
          <w:szCs w:val="28"/>
        </w:rPr>
        <w:tab/>
        <w:t xml:space="preserve"> Выручка  от  продажи  продукции, товаров, работ, услуг  за январь-</w:t>
      </w:r>
      <w:r w:rsidR="00AF4236" w:rsidRPr="006713C9">
        <w:rPr>
          <w:rFonts w:ascii="Times New Roman" w:hAnsi="Times New Roman"/>
          <w:sz w:val="28"/>
          <w:szCs w:val="28"/>
        </w:rPr>
        <w:t>сентябрь</w:t>
      </w:r>
      <w:r w:rsidRPr="006713C9">
        <w:rPr>
          <w:rFonts w:ascii="Times New Roman" w:hAnsi="Times New Roman"/>
          <w:sz w:val="28"/>
          <w:szCs w:val="28"/>
        </w:rPr>
        <w:t xml:space="preserve"> 2015 года составила </w:t>
      </w:r>
      <w:r w:rsidR="00AF4236" w:rsidRPr="006713C9">
        <w:rPr>
          <w:rFonts w:ascii="Times New Roman" w:hAnsi="Times New Roman"/>
          <w:sz w:val="28"/>
          <w:szCs w:val="28"/>
        </w:rPr>
        <w:t>16 868,2</w:t>
      </w:r>
      <w:r w:rsidRPr="006713C9">
        <w:rPr>
          <w:rFonts w:ascii="Times New Roman" w:hAnsi="Times New Roman"/>
          <w:sz w:val="28"/>
          <w:szCs w:val="28"/>
        </w:rPr>
        <w:t xml:space="preserve">тыс. руб. </w:t>
      </w:r>
    </w:p>
    <w:p w:rsidR="00EC223A" w:rsidRPr="006713C9" w:rsidRDefault="00EC223A" w:rsidP="00EC223A">
      <w:pPr>
        <w:spacing w:after="0"/>
        <w:jc w:val="both"/>
        <w:rPr>
          <w:rFonts w:ascii="Times New Roman" w:hAnsi="Times New Roman"/>
          <w:sz w:val="28"/>
          <w:szCs w:val="28"/>
        </w:rPr>
      </w:pPr>
      <w:r w:rsidRPr="006713C9">
        <w:rPr>
          <w:rFonts w:ascii="Times New Roman" w:hAnsi="Times New Roman"/>
          <w:sz w:val="28"/>
          <w:szCs w:val="28"/>
        </w:rPr>
        <w:tab/>
        <w:t>Чистая прибыль от реализации продукции январь-</w:t>
      </w:r>
      <w:r w:rsidR="00BB0DCE" w:rsidRPr="006713C9">
        <w:rPr>
          <w:rFonts w:ascii="Times New Roman" w:hAnsi="Times New Roman"/>
          <w:sz w:val="28"/>
          <w:szCs w:val="28"/>
        </w:rPr>
        <w:t>сентябрь</w:t>
      </w:r>
      <w:r w:rsidRPr="006713C9">
        <w:rPr>
          <w:rFonts w:ascii="Times New Roman" w:hAnsi="Times New Roman"/>
          <w:sz w:val="28"/>
          <w:szCs w:val="28"/>
        </w:rPr>
        <w:t xml:space="preserve"> 2015 года составила - </w:t>
      </w:r>
      <w:r w:rsidR="00BB0DCE" w:rsidRPr="006713C9">
        <w:rPr>
          <w:rFonts w:ascii="Times New Roman" w:hAnsi="Times New Roman"/>
          <w:sz w:val="28"/>
          <w:szCs w:val="28"/>
        </w:rPr>
        <w:t>93</w:t>
      </w:r>
      <w:r w:rsidRPr="006713C9">
        <w:rPr>
          <w:rFonts w:ascii="Times New Roman" w:hAnsi="Times New Roman"/>
          <w:sz w:val="28"/>
          <w:szCs w:val="28"/>
        </w:rPr>
        <w:t xml:space="preserve">,0 тыс. руб. </w:t>
      </w:r>
    </w:p>
    <w:p w:rsidR="00EC223A" w:rsidRPr="006713C9" w:rsidRDefault="00EC223A" w:rsidP="00EC223A">
      <w:pPr>
        <w:spacing w:after="0"/>
        <w:rPr>
          <w:rFonts w:ascii="Times New Roman" w:hAnsi="Times New Roman"/>
          <w:sz w:val="28"/>
          <w:szCs w:val="28"/>
        </w:rPr>
      </w:pPr>
      <w:r w:rsidRPr="006713C9">
        <w:rPr>
          <w:rFonts w:ascii="Times New Roman" w:hAnsi="Times New Roman"/>
          <w:sz w:val="28"/>
          <w:szCs w:val="28"/>
        </w:rPr>
        <w:t>Кредиторская задолженность составляет - 10 863,2тыс. руб.</w:t>
      </w:r>
    </w:p>
    <w:p w:rsidR="00EC223A" w:rsidRPr="006713C9" w:rsidRDefault="00EC223A" w:rsidP="00EC223A">
      <w:pPr>
        <w:spacing w:after="0"/>
        <w:rPr>
          <w:rFonts w:ascii="Times New Roman" w:hAnsi="Times New Roman"/>
          <w:sz w:val="28"/>
          <w:szCs w:val="28"/>
        </w:rPr>
      </w:pPr>
      <w:r w:rsidRPr="006713C9">
        <w:rPr>
          <w:rFonts w:ascii="Times New Roman" w:hAnsi="Times New Roman"/>
          <w:sz w:val="28"/>
          <w:szCs w:val="28"/>
        </w:rPr>
        <w:t>Дебиторская задолженность составляет - 10 948,0тыс. руб.</w:t>
      </w:r>
    </w:p>
    <w:p w:rsidR="004B4FAB" w:rsidRPr="006713C9" w:rsidRDefault="004B4FAB" w:rsidP="00CD6B73">
      <w:pPr>
        <w:pStyle w:val="a4"/>
        <w:contextualSpacing/>
        <w:rPr>
          <w:rFonts w:ascii="Times New Roman" w:hAnsi="Times New Roman"/>
          <w:sz w:val="16"/>
          <w:szCs w:val="16"/>
        </w:rPr>
      </w:pPr>
    </w:p>
    <w:p w:rsidR="004B4FAB" w:rsidRPr="006713C9" w:rsidRDefault="0005090B" w:rsidP="0005090B">
      <w:pPr>
        <w:pStyle w:val="a4"/>
        <w:contextualSpacing/>
        <w:rPr>
          <w:rFonts w:ascii="Times New Roman" w:hAnsi="Times New Roman"/>
          <w:b/>
          <w:sz w:val="28"/>
          <w:szCs w:val="28"/>
        </w:rPr>
      </w:pPr>
      <w:r w:rsidRPr="006713C9">
        <w:rPr>
          <w:rFonts w:ascii="Times New Roman" w:hAnsi="Times New Roman"/>
          <w:sz w:val="28"/>
          <w:szCs w:val="28"/>
        </w:rPr>
        <w:tab/>
        <w:t xml:space="preserve"> </w:t>
      </w:r>
      <w:r w:rsidRPr="006713C9">
        <w:rPr>
          <w:rFonts w:ascii="Times New Roman" w:hAnsi="Times New Roman"/>
          <w:b/>
          <w:sz w:val="28"/>
          <w:szCs w:val="28"/>
        </w:rPr>
        <w:t xml:space="preserve">6.9 </w:t>
      </w:r>
      <w:r w:rsidR="00AE73B6" w:rsidRPr="006713C9">
        <w:rPr>
          <w:rFonts w:ascii="Times New Roman" w:hAnsi="Times New Roman"/>
          <w:b/>
          <w:sz w:val="28"/>
          <w:szCs w:val="28"/>
        </w:rPr>
        <w:t xml:space="preserve"> </w:t>
      </w:r>
      <w:r w:rsidR="004B4FAB" w:rsidRPr="006713C9">
        <w:rPr>
          <w:rFonts w:ascii="Times New Roman" w:hAnsi="Times New Roman"/>
          <w:b/>
          <w:sz w:val="28"/>
          <w:szCs w:val="28"/>
        </w:rPr>
        <w:t>ГУП «</w:t>
      </w:r>
      <w:proofErr w:type="spellStart"/>
      <w:r w:rsidR="004B4FAB" w:rsidRPr="006713C9">
        <w:rPr>
          <w:rFonts w:ascii="Times New Roman" w:hAnsi="Times New Roman"/>
          <w:b/>
          <w:sz w:val="28"/>
          <w:szCs w:val="28"/>
        </w:rPr>
        <w:t>Аргунский</w:t>
      </w:r>
      <w:proofErr w:type="spellEnd"/>
      <w:r w:rsidR="004B4FAB" w:rsidRPr="006713C9">
        <w:rPr>
          <w:rFonts w:ascii="Times New Roman" w:hAnsi="Times New Roman"/>
          <w:b/>
          <w:sz w:val="28"/>
          <w:szCs w:val="28"/>
        </w:rPr>
        <w:t xml:space="preserve"> завод железобетонных изделий»</w:t>
      </w:r>
      <w:r w:rsidRPr="006713C9">
        <w:rPr>
          <w:rFonts w:ascii="Times New Roman" w:hAnsi="Times New Roman"/>
          <w:b/>
          <w:sz w:val="28"/>
          <w:szCs w:val="28"/>
        </w:rPr>
        <w:t>.</w:t>
      </w:r>
    </w:p>
    <w:p w:rsidR="004B4FAB" w:rsidRPr="006713C9" w:rsidRDefault="004B4FAB" w:rsidP="00CD6B73">
      <w:pPr>
        <w:pStyle w:val="a4"/>
        <w:contextualSpacing/>
        <w:jc w:val="center"/>
        <w:rPr>
          <w:rFonts w:ascii="Times New Roman" w:hAnsi="Times New Roman"/>
          <w:sz w:val="16"/>
          <w:szCs w:val="16"/>
        </w:rPr>
      </w:pPr>
    </w:p>
    <w:p w:rsidR="0005090B" w:rsidRPr="006713C9" w:rsidRDefault="0005090B" w:rsidP="0005090B">
      <w:pPr>
        <w:spacing w:after="0"/>
        <w:jc w:val="both"/>
        <w:rPr>
          <w:rFonts w:ascii="Times New Roman" w:hAnsi="Times New Roman"/>
          <w:sz w:val="28"/>
          <w:szCs w:val="28"/>
        </w:rPr>
      </w:pPr>
      <w:r w:rsidRPr="006713C9">
        <w:rPr>
          <w:rFonts w:ascii="Times New Roman" w:hAnsi="Times New Roman"/>
          <w:sz w:val="28"/>
          <w:szCs w:val="28"/>
        </w:rPr>
        <w:tab/>
        <w:t xml:space="preserve">Государственное унитарное предприятие </w:t>
      </w:r>
      <w:r w:rsidR="0010757D" w:rsidRPr="006713C9">
        <w:rPr>
          <w:rFonts w:ascii="Times New Roman" w:hAnsi="Times New Roman"/>
          <w:sz w:val="28"/>
          <w:szCs w:val="28"/>
        </w:rPr>
        <w:t xml:space="preserve">ГУП </w:t>
      </w:r>
      <w:r w:rsidRPr="006713C9">
        <w:rPr>
          <w:rFonts w:ascii="Times New Roman" w:hAnsi="Times New Roman"/>
          <w:sz w:val="28"/>
          <w:szCs w:val="28"/>
        </w:rPr>
        <w:t xml:space="preserve">«АЗЖБИ» находится в ведомственном подчинении Министерства строительства и ЖКХ Чеченской Республики. </w:t>
      </w:r>
    </w:p>
    <w:p w:rsidR="0005090B" w:rsidRPr="006713C9" w:rsidRDefault="0005090B" w:rsidP="0005090B">
      <w:pPr>
        <w:pStyle w:val="a4"/>
        <w:ind w:left="360" w:firstLine="60"/>
        <w:contextualSpacing/>
        <w:jc w:val="both"/>
        <w:rPr>
          <w:rFonts w:ascii="Times New Roman" w:hAnsi="Times New Roman"/>
          <w:sz w:val="28"/>
          <w:szCs w:val="28"/>
        </w:rPr>
      </w:pPr>
      <w:r w:rsidRPr="006713C9">
        <w:rPr>
          <w:rFonts w:ascii="Times New Roman" w:hAnsi="Times New Roman"/>
          <w:sz w:val="28"/>
          <w:szCs w:val="28"/>
        </w:rPr>
        <w:tab/>
        <w:t>Номенклатура выпускаемой продукции:</w:t>
      </w:r>
    </w:p>
    <w:p w:rsidR="0005090B" w:rsidRPr="006713C9" w:rsidRDefault="0005090B" w:rsidP="0005090B">
      <w:pPr>
        <w:pStyle w:val="a4"/>
        <w:contextualSpacing/>
        <w:rPr>
          <w:rFonts w:ascii="Times New Roman" w:hAnsi="Times New Roman"/>
          <w:sz w:val="28"/>
          <w:szCs w:val="28"/>
        </w:rPr>
      </w:pPr>
      <w:r w:rsidRPr="006713C9">
        <w:rPr>
          <w:rFonts w:ascii="Times New Roman" w:hAnsi="Times New Roman"/>
          <w:sz w:val="28"/>
          <w:szCs w:val="28"/>
        </w:rPr>
        <w:t xml:space="preserve">                                             плиты перекрытия       – ПК-59-12, ПК-63-12;</w:t>
      </w:r>
    </w:p>
    <w:p w:rsidR="0005090B" w:rsidRPr="006713C9" w:rsidRDefault="0005090B" w:rsidP="0005090B">
      <w:pPr>
        <w:pStyle w:val="a4"/>
        <w:contextualSpacing/>
        <w:rPr>
          <w:rFonts w:ascii="Times New Roman" w:hAnsi="Times New Roman"/>
          <w:sz w:val="28"/>
          <w:szCs w:val="28"/>
        </w:rPr>
      </w:pPr>
      <w:r w:rsidRPr="006713C9">
        <w:rPr>
          <w:rFonts w:ascii="Times New Roman" w:hAnsi="Times New Roman"/>
          <w:sz w:val="28"/>
          <w:szCs w:val="28"/>
        </w:rPr>
        <w:t xml:space="preserve">                                             кольца коллекторные   – </w:t>
      </w:r>
      <w:r w:rsidRPr="006713C9">
        <w:rPr>
          <w:rFonts w:ascii="Times New Roman" w:hAnsi="Times New Roman"/>
          <w:sz w:val="28"/>
          <w:szCs w:val="28"/>
          <w:lang w:val="en-US"/>
        </w:rPr>
        <w:t>d</w:t>
      </w:r>
      <w:r w:rsidRPr="006713C9">
        <w:rPr>
          <w:rFonts w:ascii="Times New Roman" w:hAnsi="Times New Roman"/>
          <w:sz w:val="28"/>
          <w:szCs w:val="28"/>
        </w:rPr>
        <w:t>=1.0м; 1,5м; 2,0м;</w:t>
      </w:r>
    </w:p>
    <w:p w:rsidR="0005090B" w:rsidRPr="006713C9" w:rsidRDefault="0005090B" w:rsidP="0005090B">
      <w:pPr>
        <w:pStyle w:val="a4"/>
        <w:contextualSpacing/>
        <w:rPr>
          <w:rFonts w:ascii="Times New Roman" w:hAnsi="Times New Roman"/>
          <w:sz w:val="28"/>
          <w:szCs w:val="28"/>
        </w:rPr>
      </w:pPr>
      <w:r w:rsidRPr="006713C9">
        <w:rPr>
          <w:rFonts w:ascii="Times New Roman" w:hAnsi="Times New Roman"/>
          <w:sz w:val="28"/>
          <w:szCs w:val="28"/>
        </w:rPr>
        <w:t xml:space="preserve">                                             бордюры дорожные     – 3 м; БР-300-150-120;</w:t>
      </w:r>
    </w:p>
    <w:p w:rsidR="0005090B" w:rsidRPr="006713C9" w:rsidRDefault="0005090B" w:rsidP="0005090B">
      <w:pPr>
        <w:pStyle w:val="a4"/>
        <w:contextualSpacing/>
        <w:rPr>
          <w:rFonts w:ascii="Times New Roman" w:hAnsi="Times New Roman"/>
          <w:sz w:val="28"/>
          <w:szCs w:val="28"/>
        </w:rPr>
      </w:pPr>
      <w:r w:rsidRPr="006713C9">
        <w:rPr>
          <w:rFonts w:ascii="Times New Roman" w:hAnsi="Times New Roman"/>
          <w:sz w:val="28"/>
          <w:szCs w:val="28"/>
        </w:rPr>
        <w:t xml:space="preserve">                                             фундаментные блоки   – ФС-3; ФС-4; ФС-5.</w:t>
      </w:r>
    </w:p>
    <w:p w:rsidR="004B4FAB" w:rsidRPr="006713C9" w:rsidRDefault="004B4FAB" w:rsidP="000D2B4D">
      <w:pPr>
        <w:pStyle w:val="a4"/>
        <w:ind w:firstLine="567"/>
        <w:contextualSpacing/>
        <w:jc w:val="both"/>
        <w:rPr>
          <w:rFonts w:ascii="Times New Roman" w:hAnsi="Times New Roman"/>
          <w:sz w:val="28"/>
          <w:szCs w:val="28"/>
        </w:rPr>
      </w:pPr>
      <w:r w:rsidRPr="006713C9">
        <w:rPr>
          <w:rFonts w:ascii="Times New Roman" w:hAnsi="Times New Roman"/>
          <w:sz w:val="28"/>
          <w:szCs w:val="28"/>
        </w:rPr>
        <w:t>Мощность</w:t>
      </w:r>
      <w:r w:rsidR="000D2B4D" w:rsidRPr="006713C9">
        <w:rPr>
          <w:rFonts w:ascii="Times New Roman" w:hAnsi="Times New Roman"/>
          <w:sz w:val="28"/>
          <w:szCs w:val="28"/>
        </w:rPr>
        <w:t xml:space="preserve"> предприятия составляет </w:t>
      </w:r>
      <w:r w:rsidRPr="006713C9">
        <w:rPr>
          <w:rFonts w:ascii="Times New Roman" w:hAnsi="Times New Roman"/>
          <w:sz w:val="28"/>
          <w:szCs w:val="28"/>
        </w:rPr>
        <w:t xml:space="preserve"> -</w:t>
      </w:r>
      <w:r w:rsidR="000D2B4D" w:rsidRPr="006713C9">
        <w:rPr>
          <w:rFonts w:ascii="Times New Roman" w:hAnsi="Times New Roman"/>
          <w:sz w:val="28"/>
          <w:szCs w:val="28"/>
        </w:rPr>
        <w:t xml:space="preserve"> </w:t>
      </w:r>
      <w:r w:rsidRPr="006713C9">
        <w:rPr>
          <w:rFonts w:ascii="Times New Roman" w:hAnsi="Times New Roman"/>
          <w:sz w:val="28"/>
          <w:szCs w:val="28"/>
        </w:rPr>
        <w:t>7 тыс. м3</w:t>
      </w:r>
      <w:r w:rsidR="000D2B4D" w:rsidRPr="006713C9">
        <w:rPr>
          <w:rFonts w:ascii="Times New Roman" w:hAnsi="Times New Roman"/>
          <w:sz w:val="28"/>
          <w:szCs w:val="28"/>
        </w:rPr>
        <w:t xml:space="preserve">. в </w:t>
      </w:r>
      <w:r w:rsidRPr="006713C9">
        <w:rPr>
          <w:rFonts w:ascii="Times New Roman" w:hAnsi="Times New Roman"/>
          <w:sz w:val="28"/>
          <w:szCs w:val="28"/>
        </w:rPr>
        <w:t>год сборного железобетон</w:t>
      </w:r>
      <w:r w:rsidR="000D2B4D" w:rsidRPr="006713C9">
        <w:rPr>
          <w:rFonts w:ascii="Times New Roman" w:hAnsi="Times New Roman"/>
          <w:sz w:val="28"/>
          <w:szCs w:val="28"/>
        </w:rPr>
        <w:t xml:space="preserve">а и 10 тыс. м3 товарного бетона. С начало года выпущено продукции </w:t>
      </w:r>
      <w:r w:rsidR="00391973" w:rsidRPr="006713C9">
        <w:rPr>
          <w:rFonts w:ascii="Times New Roman" w:hAnsi="Times New Roman"/>
          <w:sz w:val="28"/>
          <w:szCs w:val="28"/>
        </w:rPr>
        <w:t>770</w:t>
      </w:r>
      <w:r w:rsidR="000D2B4D" w:rsidRPr="006713C9">
        <w:rPr>
          <w:rFonts w:ascii="Times New Roman" w:hAnsi="Times New Roman"/>
          <w:sz w:val="28"/>
          <w:szCs w:val="28"/>
        </w:rPr>
        <w:t xml:space="preserve">м3 сборного железобетона. </w:t>
      </w:r>
    </w:p>
    <w:p w:rsidR="004B4FAB" w:rsidRPr="006713C9" w:rsidRDefault="004B4FAB" w:rsidP="00CD6B73">
      <w:pPr>
        <w:pStyle w:val="a4"/>
        <w:ind w:left="348"/>
        <w:contextualSpacing/>
        <w:rPr>
          <w:rFonts w:ascii="Times New Roman" w:hAnsi="Times New Roman"/>
          <w:sz w:val="28"/>
          <w:szCs w:val="28"/>
        </w:rPr>
      </w:pPr>
      <w:r w:rsidRPr="006713C9">
        <w:rPr>
          <w:rFonts w:ascii="Times New Roman" w:hAnsi="Times New Roman"/>
          <w:sz w:val="28"/>
          <w:szCs w:val="28"/>
        </w:rPr>
        <w:t>Численность работников ГУП «АЗЖБИ» - 14 человек.</w:t>
      </w:r>
    </w:p>
    <w:p w:rsidR="004B4FAB" w:rsidRPr="006713C9" w:rsidRDefault="004B4FAB" w:rsidP="00CD6B73">
      <w:pPr>
        <w:pStyle w:val="a4"/>
        <w:ind w:right="-144"/>
        <w:contextualSpacing/>
        <w:rPr>
          <w:rFonts w:ascii="Times New Roman" w:hAnsi="Times New Roman"/>
          <w:b/>
          <w:sz w:val="28"/>
          <w:szCs w:val="28"/>
        </w:rPr>
      </w:pPr>
      <w:r w:rsidRPr="006713C9">
        <w:rPr>
          <w:rFonts w:ascii="Times New Roman" w:hAnsi="Times New Roman"/>
          <w:sz w:val="28"/>
          <w:szCs w:val="28"/>
        </w:rPr>
        <w:lastRenderedPageBreak/>
        <w:t xml:space="preserve">      Выручка на 01.</w:t>
      </w:r>
      <w:r w:rsidR="006E157A" w:rsidRPr="006713C9">
        <w:rPr>
          <w:rFonts w:ascii="Times New Roman" w:hAnsi="Times New Roman"/>
          <w:sz w:val="28"/>
          <w:szCs w:val="28"/>
        </w:rPr>
        <w:t>10</w:t>
      </w:r>
      <w:r w:rsidRPr="006713C9">
        <w:rPr>
          <w:rFonts w:ascii="Times New Roman" w:hAnsi="Times New Roman"/>
          <w:sz w:val="28"/>
          <w:szCs w:val="28"/>
        </w:rPr>
        <w:t>.2015</w:t>
      </w:r>
      <w:r w:rsidR="000D2B4D" w:rsidRPr="006713C9">
        <w:rPr>
          <w:rFonts w:ascii="Times New Roman" w:hAnsi="Times New Roman"/>
          <w:sz w:val="28"/>
          <w:szCs w:val="28"/>
        </w:rPr>
        <w:t xml:space="preserve"> </w:t>
      </w:r>
      <w:r w:rsidRPr="006713C9">
        <w:rPr>
          <w:rFonts w:ascii="Times New Roman" w:hAnsi="Times New Roman"/>
          <w:sz w:val="28"/>
          <w:szCs w:val="28"/>
        </w:rPr>
        <w:t xml:space="preserve">г. – </w:t>
      </w:r>
      <w:r w:rsidR="00391973" w:rsidRPr="006713C9">
        <w:rPr>
          <w:rFonts w:ascii="Times New Roman" w:hAnsi="Times New Roman"/>
          <w:sz w:val="28"/>
          <w:szCs w:val="28"/>
        </w:rPr>
        <w:t>3878</w:t>
      </w:r>
      <w:r w:rsidRPr="006713C9">
        <w:rPr>
          <w:rFonts w:ascii="Times New Roman" w:hAnsi="Times New Roman"/>
          <w:sz w:val="28"/>
          <w:szCs w:val="28"/>
        </w:rPr>
        <w:t xml:space="preserve">,0 тыс. руб. </w:t>
      </w:r>
    </w:p>
    <w:p w:rsidR="004B4FAB" w:rsidRPr="006713C9" w:rsidRDefault="004B4FAB" w:rsidP="000D2B4D">
      <w:pPr>
        <w:pStyle w:val="a4"/>
        <w:contextualSpacing/>
        <w:rPr>
          <w:rFonts w:ascii="Times New Roman" w:hAnsi="Times New Roman"/>
          <w:sz w:val="28"/>
          <w:szCs w:val="28"/>
        </w:rPr>
      </w:pPr>
      <w:r w:rsidRPr="006713C9">
        <w:rPr>
          <w:rFonts w:ascii="Times New Roman" w:hAnsi="Times New Roman"/>
          <w:sz w:val="28"/>
          <w:szCs w:val="28"/>
        </w:rPr>
        <w:t xml:space="preserve">  </w:t>
      </w:r>
      <w:r w:rsidR="000D2B4D" w:rsidRPr="006713C9">
        <w:rPr>
          <w:rFonts w:ascii="Times New Roman" w:hAnsi="Times New Roman"/>
          <w:sz w:val="28"/>
          <w:szCs w:val="28"/>
        </w:rPr>
        <w:t xml:space="preserve">    </w:t>
      </w:r>
      <w:r w:rsidRPr="006713C9">
        <w:rPr>
          <w:rFonts w:ascii="Times New Roman" w:hAnsi="Times New Roman"/>
          <w:sz w:val="28"/>
          <w:szCs w:val="28"/>
        </w:rPr>
        <w:t>Прибыль на 01.</w:t>
      </w:r>
      <w:r w:rsidR="006E157A" w:rsidRPr="006713C9">
        <w:rPr>
          <w:rFonts w:ascii="Times New Roman" w:hAnsi="Times New Roman"/>
          <w:sz w:val="28"/>
          <w:szCs w:val="28"/>
        </w:rPr>
        <w:t>10</w:t>
      </w:r>
      <w:r w:rsidRPr="006713C9">
        <w:rPr>
          <w:rFonts w:ascii="Times New Roman" w:hAnsi="Times New Roman"/>
          <w:sz w:val="28"/>
          <w:szCs w:val="28"/>
        </w:rPr>
        <w:t>.2015</w:t>
      </w:r>
      <w:r w:rsidR="000D2B4D" w:rsidRPr="006713C9">
        <w:rPr>
          <w:rFonts w:ascii="Times New Roman" w:hAnsi="Times New Roman"/>
          <w:sz w:val="28"/>
          <w:szCs w:val="28"/>
        </w:rPr>
        <w:t xml:space="preserve"> </w:t>
      </w:r>
      <w:r w:rsidRPr="006713C9">
        <w:rPr>
          <w:rFonts w:ascii="Times New Roman" w:hAnsi="Times New Roman"/>
          <w:sz w:val="28"/>
          <w:szCs w:val="28"/>
        </w:rPr>
        <w:t xml:space="preserve">г. –  0,0 млн. руб. </w:t>
      </w:r>
    </w:p>
    <w:p w:rsidR="000D2B4D" w:rsidRPr="006713C9" w:rsidRDefault="000D2B4D" w:rsidP="000D2B4D">
      <w:pPr>
        <w:pStyle w:val="a4"/>
        <w:ind w:left="360"/>
        <w:contextualSpacing/>
        <w:rPr>
          <w:rFonts w:ascii="Times New Roman" w:hAnsi="Times New Roman"/>
          <w:sz w:val="28"/>
          <w:szCs w:val="28"/>
        </w:rPr>
      </w:pPr>
      <w:r w:rsidRPr="006713C9">
        <w:rPr>
          <w:rFonts w:ascii="Times New Roman" w:hAnsi="Times New Roman"/>
          <w:sz w:val="28"/>
          <w:szCs w:val="28"/>
        </w:rPr>
        <w:t>Дебиторская задолженность на 01.</w:t>
      </w:r>
      <w:r w:rsidR="006E157A" w:rsidRPr="006713C9">
        <w:rPr>
          <w:rFonts w:ascii="Times New Roman" w:hAnsi="Times New Roman"/>
          <w:sz w:val="28"/>
          <w:szCs w:val="28"/>
        </w:rPr>
        <w:t>10</w:t>
      </w:r>
      <w:r w:rsidRPr="006713C9">
        <w:rPr>
          <w:rFonts w:ascii="Times New Roman" w:hAnsi="Times New Roman"/>
          <w:sz w:val="28"/>
          <w:szCs w:val="28"/>
        </w:rPr>
        <w:t>.201</w:t>
      </w:r>
      <w:r w:rsidR="0010757D" w:rsidRPr="006713C9">
        <w:rPr>
          <w:rFonts w:ascii="Times New Roman" w:hAnsi="Times New Roman"/>
          <w:sz w:val="28"/>
          <w:szCs w:val="28"/>
        </w:rPr>
        <w:t xml:space="preserve">5 </w:t>
      </w:r>
      <w:r w:rsidRPr="006713C9">
        <w:rPr>
          <w:rFonts w:ascii="Times New Roman" w:hAnsi="Times New Roman"/>
          <w:sz w:val="28"/>
          <w:szCs w:val="28"/>
        </w:rPr>
        <w:t xml:space="preserve">г.  </w:t>
      </w:r>
      <w:r w:rsidR="0010757D" w:rsidRPr="006713C9">
        <w:rPr>
          <w:rFonts w:ascii="Times New Roman" w:hAnsi="Times New Roman"/>
          <w:sz w:val="28"/>
          <w:szCs w:val="28"/>
        </w:rPr>
        <w:t xml:space="preserve">    </w:t>
      </w:r>
      <w:r w:rsidRPr="006713C9">
        <w:rPr>
          <w:rFonts w:ascii="Times New Roman" w:hAnsi="Times New Roman"/>
          <w:sz w:val="28"/>
          <w:szCs w:val="28"/>
        </w:rPr>
        <w:softHyphen/>
        <w:t xml:space="preserve">– </w:t>
      </w:r>
      <w:r w:rsidR="0010757D" w:rsidRPr="006713C9">
        <w:rPr>
          <w:rFonts w:ascii="Times New Roman" w:hAnsi="Times New Roman"/>
          <w:sz w:val="28"/>
          <w:szCs w:val="28"/>
        </w:rPr>
        <w:t xml:space="preserve"> </w:t>
      </w:r>
      <w:r w:rsidRPr="006713C9">
        <w:rPr>
          <w:rFonts w:ascii="Times New Roman" w:hAnsi="Times New Roman"/>
          <w:sz w:val="28"/>
          <w:szCs w:val="28"/>
        </w:rPr>
        <w:t>0,0 тыс. руб.</w:t>
      </w:r>
    </w:p>
    <w:p w:rsidR="000D2B4D" w:rsidRPr="006713C9" w:rsidRDefault="000D2B4D" w:rsidP="000D2B4D">
      <w:pPr>
        <w:pStyle w:val="a4"/>
        <w:ind w:left="360"/>
        <w:contextualSpacing/>
        <w:rPr>
          <w:rFonts w:ascii="Times New Roman" w:hAnsi="Times New Roman"/>
          <w:sz w:val="28"/>
          <w:szCs w:val="28"/>
        </w:rPr>
      </w:pPr>
      <w:r w:rsidRPr="006713C9">
        <w:rPr>
          <w:rFonts w:ascii="Times New Roman" w:hAnsi="Times New Roman"/>
          <w:sz w:val="28"/>
          <w:szCs w:val="28"/>
        </w:rPr>
        <w:t>Кредиторская задолженность на 01.</w:t>
      </w:r>
      <w:r w:rsidR="006E157A" w:rsidRPr="006713C9">
        <w:rPr>
          <w:rFonts w:ascii="Times New Roman" w:hAnsi="Times New Roman"/>
          <w:sz w:val="28"/>
          <w:szCs w:val="28"/>
        </w:rPr>
        <w:t>10</w:t>
      </w:r>
      <w:r w:rsidRPr="006713C9">
        <w:rPr>
          <w:rFonts w:ascii="Times New Roman" w:hAnsi="Times New Roman"/>
          <w:sz w:val="28"/>
          <w:szCs w:val="28"/>
        </w:rPr>
        <w:t>.201</w:t>
      </w:r>
      <w:r w:rsidR="0010757D" w:rsidRPr="006713C9">
        <w:rPr>
          <w:rFonts w:ascii="Times New Roman" w:hAnsi="Times New Roman"/>
          <w:sz w:val="28"/>
          <w:szCs w:val="28"/>
        </w:rPr>
        <w:t xml:space="preserve">5 </w:t>
      </w:r>
      <w:r w:rsidRPr="006713C9">
        <w:rPr>
          <w:rFonts w:ascii="Times New Roman" w:hAnsi="Times New Roman"/>
          <w:sz w:val="28"/>
          <w:szCs w:val="28"/>
        </w:rPr>
        <w:t xml:space="preserve">г.  </w:t>
      </w:r>
      <w:r w:rsidR="0010757D" w:rsidRPr="006713C9">
        <w:rPr>
          <w:rFonts w:ascii="Times New Roman" w:hAnsi="Times New Roman"/>
          <w:sz w:val="28"/>
          <w:szCs w:val="28"/>
        </w:rPr>
        <w:t xml:space="preserve"> </w:t>
      </w:r>
      <w:r w:rsidRPr="006713C9">
        <w:rPr>
          <w:rFonts w:ascii="Times New Roman" w:hAnsi="Times New Roman"/>
          <w:sz w:val="28"/>
          <w:szCs w:val="28"/>
        </w:rPr>
        <w:t xml:space="preserve"> </w:t>
      </w:r>
      <w:r w:rsidRPr="006713C9">
        <w:rPr>
          <w:rFonts w:ascii="Times New Roman" w:hAnsi="Times New Roman"/>
          <w:sz w:val="28"/>
          <w:szCs w:val="28"/>
        </w:rPr>
        <w:softHyphen/>
        <w:t xml:space="preserve">– </w:t>
      </w:r>
      <w:r w:rsidR="0010757D" w:rsidRPr="006713C9">
        <w:rPr>
          <w:rFonts w:ascii="Times New Roman" w:hAnsi="Times New Roman"/>
          <w:sz w:val="28"/>
          <w:szCs w:val="28"/>
        </w:rPr>
        <w:t>3</w:t>
      </w:r>
      <w:r w:rsidR="00C50A5C" w:rsidRPr="006713C9">
        <w:rPr>
          <w:rFonts w:ascii="Times New Roman" w:hAnsi="Times New Roman"/>
          <w:sz w:val="28"/>
          <w:szCs w:val="28"/>
        </w:rPr>
        <w:t>270</w:t>
      </w:r>
      <w:r w:rsidRPr="006713C9">
        <w:rPr>
          <w:rFonts w:ascii="Times New Roman" w:hAnsi="Times New Roman"/>
          <w:sz w:val="28"/>
          <w:szCs w:val="28"/>
        </w:rPr>
        <w:t>,0 тыс. руб.</w:t>
      </w:r>
    </w:p>
    <w:p w:rsidR="004B4FAB" w:rsidRPr="006713C9" w:rsidRDefault="00501AC2" w:rsidP="00501AC2">
      <w:pPr>
        <w:pStyle w:val="a4"/>
        <w:contextualSpacing/>
        <w:rPr>
          <w:rFonts w:ascii="Times New Roman" w:hAnsi="Times New Roman"/>
          <w:sz w:val="28"/>
          <w:szCs w:val="28"/>
        </w:rPr>
      </w:pPr>
      <w:r w:rsidRPr="006713C9">
        <w:rPr>
          <w:rFonts w:ascii="Times New Roman" w:hAnsi="Times New Roman"/>
          <w:sz w:val="28"/>
          <w:szCs w:val="28"/>
        </w:rPr>
        <w:t xml:space="preserve">    </w:t>
      </w:r>
      <w:r w:rsidR="004B4FAB" w:rsidRPr="006713C9">
        <w:rPr>
          <w:rFonts w:ascii="Times New Roman" w:hAnsi="Times New Roman"/>
          <w:sz w:val="28"/>
          <w:szCs w:val="28"/>
        </w:rPr>
        <w:t>Мероприятия, связанные с регистрацией и учетом имущества завершены.</w:t>
      </w:r>
    </w:p>
    <w:p w:rsidR="004B4FAB" w:rsidRPr="006713C9" w:rsidRDefault="004B4FAB" w:rsidP="00CD6B73">
      <w:pPr>
        <w:pStyle w:val="a4"/>
        <w:contextualSpacing/>
        <w:rPr>
          <w:rFonts w:ascii="Times New Roman" w:hAnsi="Times New Roman"/>
          <w:sz w:val="16"/>
          <w:szCs w:val="16"/>
        </w:rPr>
      </w:pPr>
    </w:p>
    <w:p w:rsidR="000D2B4D" w:rsidRPr="006713C9" w:rsidRDefault="00544623" w:rsidP="0010757D">
      <w:pPr>
        <w:pStyle w:val="a4"/>
        <w:contextualSpacing/>
        <w:rPr>
          <w:rFonts w:ascii="Times New Roman" w:hAnsi="Times New Roman"/>
          <w:sz w:val="28"/>
          <w:szCs w:val="28"/>
        </w:rPr>
      </w:pPr>
      <w:r w:rsidRPr="006713C9">
        <w:rPr>
          <w:rFonts w:ascii="Times New Roman" w:hAnsi="Times New Roman"/>
          <w:b/>
          <w:sz w:val="28"/>
          <w:szCs w:val="28"/>
        </w:rPr>
        <w:tab/>
      </w:r>
      <w:r w:rsidR="0010757D" w:rsidRPr="006713C9">
        <w:rPr>
          <w:rFonts w:ascii="Times New Roman" w:hAnsi="Times New Roman"/>
          <w:b/>
          <w:sz w:val="28"/>
          <w:szCs w:val="28"/>
        </w:rPr>
        <w:t xml:space="preserve">6.10 </w:t>
      </w:r>
      <w:r w:rsidR="004B4FAB" w:rsidRPr="006713C9">
        <w:rPr>
          <w:rFonts w:ascii="Times New Roman" w:hAnsi="Times New Roman"/>
          <w:b/>
          <w:sz w:val="28"/>
          <w:szCs w:val="28"/>
        </w:rPr>
        <w:t>ГУП «</w:t>
      </w:r>
      <w:proofErr w:type="spellStart"/>
      <w:r w:rsidR="004B4FAB" w:rsidRPr="006713C9">
        <w:rPr>
          <w:rFonts w:ascii="Times New Roman" w:hAnsi="Times New Roman"/>
          <w:b/>
          <w:sz w:val="28"/>
          <w:szCs w:val="28"/>
        </w:rPr>
        <w:t>Чеченцемент</w:t>
      </w:r>
      <w:proofErr w:type="spellEnd"/>
      <w:r w:rsidR="004B4FAB" w:rsidRPr="006713C9">
        <w:rPr>
          <w:rFonts w:ascii="Times New Roman" w:hAnsi="Times New Roman"/>
          <w:b/>
          <w:sz w:val="28"/>
          <w:szCs w:val="28"/>
        </w:rPr>
        <w:t>»</w:t>
      </w:r>
    </w:p>
    <w:p w:rsidR="004B4FAB" w:rsidRPr="006713C9" w:rsidRDefault="004B4FAB" w:rsidP="00CD6B73">
      <w:pPr>
        <w:pStyle w:val="a4"/>
        <w:ind w:left="360"/>
        <w:contextualSpacing/>
        <w:rPr>
          <w:rFonts w:ascii="Times New Roman" w:hAnsi="Times New Roman"/>
          <w:sz w:val="16"/>
          <w:szCs w:val="16"/>
        </w:rPr>
      </w:pPr>
    </w:p>
    <w:p w:rsidR="0010757D" w:rsidRPr="006713C9" w:rsidRDefault="0010757D" w:rsidP="0010757D">
      <w:pPr>
        <w:pStyle w:val="a4"/>
        <w:contextualSpacing/>
        <w:jc w:val="both"/>
        <w:rPr>
          <w:rFonts w:ascii="Times New Roman" w:hAnsi="Times New Roman"/>
          <w:sz w:val="28"/>
          <w:szCs w:val="28"/>
        </w:rPr>
      </w:pPr>
      <w:r w:rsidRPr="006713C9">
        <w:rPr>
          <w:rFonts w:ascii="Times New Roman" w:hAnsi="Times New Roman"/>
          <w:sz w:val="28"/>
          <w:szCs w:val="28"/>
        </w:rPr>
        <w:tab/>
        <w:t xml:space="preserve">Государственное унитарное предприятие ГУП </w:t>
      </w:r>
      <w:r w:rsidRPr="006713C9">
        <w:rPr>
          <w:rFonts w:ascii="Times New Roman" w:hAnsi="Times New Roman"/>
          <w:b/>
          <w:sz w:val="28"/>
          <w:szCs w:val="28"/>
        </w:rPr>
        <w:t>«</w:t>
      </w:r>
      <w:proofErr w:type="spellStart"/>
      <w:r w:rsidRPr="006713C9">
        <w:rPr>
          <w:rFonts w:ascii="Times New Roman" w:hAnsi="Times New Roman"/>
          <w:b/>
          <w:sz w:val="28"/>
          <w:szCs w:val="28"/>
        </w:rPr>
        <w:t>Чеченцемент</w:t>
      </w:r>
      <w:proofErr w:type="spellEnd"/>
      <w:r w:rsidRPr="006713C9">
        <w:rPr>
          <w:rFonts w:ascii="Times New Roman" w:hAnsi="Times New Roman"/>
          <w:b/>
          <w:sz w:val="28"/>
          <w:szCs w:val="28"/>
        </w:rPr>
        <w:t xml:space="preserve">» </w:t>
      </w:r>
      <w:r w:rsidRPr="006713C9">
        <w:rPr>
          <w:rFonts w:ascii="Times New Roman" w:hAnsi="Times New Roman"/>
          <w:sz w:val="28"/>
          <w:szCs w:val="28"/>
        </w:rPr>
        <w:t xml:space="preserve">находится в ведомственном подчинении Министерства строительства и ЖКХ Чеченской Республики. </w:t>
      </w:r>
    </w:p>
    <w:p w:rsidR="0010757D" w:rsidRPr="006713C9" w:rsidRDefault="0010757D" w:rsidP="0010757D">
      <w:pPr>
        <w:shd w:val="clear" w:color="auto" w:fill="FFFFFF"/>
        <w:spacing w:line="312" w:lineRule="exact"/>
        <w:ind w:left="139" w:right="125" w:firstLine="278"/>
        <w:jc w:val="both"/>
        <w:rPr>
          <w:rFonts w:ascii="Times New Roman" w:eastAsia="Calibri" w:hAnsi="Times New Roman"/>
          <w:sz w:val="28"/>
          <w:szCs w:val="28"/>
          <w:lang w:eastAsia="en-US"/>
        </w:rPr>
      </w:pPr>
      <w:r w:rsidRPr="006713C9">
        <w:rPr>
          <w:rFonts w:ascii="Times New Roman" w:eastAsia="Calibri" w:hAnsi="Times New Roman"/>
          <w:sz w:val="28"/>
          <w:szCs w:val="28"/>
          <w:lang w:eastAsia="en-US"/>
        </w:rPr>
        <w:t>Плановая мощность ГУП «</w:t>
      </w:r>
      <w:proofErr w:type="spellStart"/>
      <w:r w:rsidRPr="006713C9">
        <w:rPr>
          <w:rFonts w:ascii="Times New Roman" w:eastAsia="Calibri" w:hAnsi="Times New Roman"/>
          <w:sz w:val="28"/>
          <w:szCs w:val="28"/>
          <w:lang w:eastAsia="en-US"/>
        </w:rPr>
        <w:t>Чеченцемент</w:t>
      </w:r>
      <w:proofErr w:type="spellEnd"/>
      <w:r w:rsidRPr="006713C9">
        <w:rPr>
          <w:rFonts w:ascii="Times New Roman" w:eastAsia="Calibri" w:hAnsi="Times New Roman"/>
          <w:sz w:val="28"/>
          <w:szCs w:val="28"/>
          <w:lang w:eastAsia="en-US"/>
        </w:rPr>
        <w:t xml:space="preserve">»  составляет - 1000,0 тыс. т. цемента марки М - 500Д0 в год (при 2-х постоянно работающих печах и отсутствии шлаковых добавок в технологии производства) или 83,33 тыс. г в среднем за месяц. </w:t>
      </w:r>
      <w:r w:rsidR="00DA4CC8" w:rsidRPr="006713C9">
        <w:rPr>
          <w:rFonts w:ascii="Times New Roman" w:eastAsia="Calibri" w:hAnsi="Times New Roman"/>
          <w:sz w:val="28"/>
          <w:szCs w:val="28"/>
          <w:lang w:eastAsia="en-US"/>
        </w:rPr>
        <w:t>Выпуск продукции в 2015 г. составил:</w:t>
      </w:r>
    </w:p>
    <w:tbl>
      <w:tblPr>
        <w:tblW w:w="0" w:type="auto"/>
        <w:tblInd w:w="40" w:type="dxa"/>
        <w:tblLayout w:type="fixed"/>
        <w:tblCellMar>
          <w:left w:w="40" w:type="dxa"/>
          <w:right w:w="40" w:type="dxa"/>
        </w:tblCellMar>
        <w:tblLook w:val="0000" w:firstRow="0" w:lastRow="0" w:firstColumn="0" w:lastColumn="0" w:noHBand="0" w:noVBand="0"/>
      </w:tblPr>
      <w:tblGrid>
        <w:gridCol w:w="2462"/>
        <w:gridCol w:w="2333"/>
        <w:gridCol w:w="2131"/>
        <w:gridCol w:w="2386"/>
      </w:tblGrid>
      <w:tr w:rsidR="0010757D" w:rsidRPr="006713C9" w:rsidTr="00E43650">
        <w:trPr>
          <w:trHeight w:hRule="exact" w:val="778"/>
        </w:trPr>
        <w:tc>
          <w:tcPr>
            <w:tcW w:w="2462" w:type="dxa"/>
            <w:tcBorders>
              <w:top w:val="single" w:sz="6" w:space="0" w:color="auto"/>
              <w:left w:val="single" w:sz="4" w:space="0" w:color="auto"/>
              <w:bottom w:val="single" w:sz="6" w:space="0" w:color="auto"/>
              <w:right w:val="single" w:sz="4" w:space="0" w:color="auto"/>
            </w:tcBorders>
            <w:shd w:val="clear" w:color="auto" w:fill="FFFFFF"/>
          </w:tcPr>
          <w:p w:rsidR="0010757D" w:rsidRPr="006713C9" w:rsidRDefault="0010757D" w:rsidP="00DA4CC8">
            <w:pPr>
              <w:shd w:val="clear" w:color="auto" w:fill="FFFFFF"/>
              <w:jc w:val="center"/>
              <w:rPr>
                <w:rFonts w:ascii="Times New Roman" w:hAnsi="Times New Roman"/>
              </w:rPr>
            </w:pPr>
            <w:r w:rsidRPr="006713C9">
              <w:rPr>
                <w:rFonts w:ascii="Times New Roman" w:hAnsi="Times New Roman"/>
              </w:rPr>
              <w:t>Период</w:t>
            </w:r>
          </w:p>
          <w:p w:rsidR="0010757D" w:rsidRPr="006713C9" w:rsidRDefault="0010757D" w:rsidP="00DA4CC8">
            <w:pPr>
              <w:shd w:val="clear" w:color="auto" w:fill="FFFFFF"/>
              <w:jc w:val="center"/>
              <w:rPr>
                <w:rFonts w:ascii="Times New Roman" w:hAnsi="Times New Roman"/>
              </w:rPr>
            </w:pPr>
          </w:p>
        </w:tc>
        <w:tc>
          <w:tcPr>
            <w:tcW w:w="2333" w:type="dxa"/>
            <w:tcBorders>
              <w:top w:val="single" w:sz="6" w:space="0" w:color="auto"/>
              <w:left w:val="single" w:sz="4" w:space="0" w:color="auto"/>
              <w:bottom w:val="single" w:sz="6" w:space="0" w:color="auto"/>
              <w:right w:val="single" w:sz="4" w:space="0" w:color="auto"/>
            </w:tcBorders>
            <w:shd w:val="clear" w:color="auto" w:fill="FFFFFF"/>
          </w:tcPr>
          <w:p w:rsidR="0010757D" w:rsidRPr="006713C9" w:rsidRDefault="0010757D" w:rsidP="00DA4CC8">
            <w:pPr>
              <w:shd w:val="clear" w:color="auto" w:fill="FFFFFF"/>
              <w:spacing w:line="259" w:lineRule="exact"/>
              <w:ind w:right="82"/>
              <w:jc w:val="center"/>
              <w:rPr>
                <w:rFonts w:ascii="Times New Roman" w:hAnsi="Times New Roman"/>
              </w:rPr>
            </w:pPr>
            <w:r w:rsidRPr="006713C9">
              <w:rPr>
                <w:rFonts w:ascii="Times New Roman" w:hAnsi="Times New Roman"/>
              </w:rPr>
              <w:t>Сумма отгрузки (с НДС), млн. руб.</w:t>
            </w:r>
          </w:p>
          <w:p w:rsidR="0010757D" w:rsidRPr="006713C9" w:rsidRDefault="0010757D" w:rsidP="00DA4CC8">
            <w:pPr>
              <w:shd w:val="clear" w:color="auto" w:fill="FFFFFF"/>
              <w:tabs>
                <w:tab w:val="left" w:leader="dot" w:pos="811"/>
              </w:tabs>
              <w:spacing w:line="259" w:lineRule="exact"/>
              <w:jc w:val="center"/>
              <w:rPr>
                <w:rFonts w:ascii="Times New Roman" w:hAnsi="Times New Roman"/>
              </w:rPr>
            </w:pPr>
            <w:r w:rsidRPr="006713C9">
              <w:rPr>
                <w:rFonts w:ascii="Times New Roman" w:hAnsi="Times New Roman"/>
              </w:rPr>
              <w:t>'</w:t>
            </w:r>
            <w:r w:rsidRPr="006713C9">
              <w:rPr>
                <w:rFonts w:ascii="Times New Roman" w:hAnsi="Times New Roman"/>
              </w:rPr>
              <w:tab/>
              <w:t>279.57</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10757D" w:rsidRPr="006713C9" w:rsidRDefault="0010757D" w:rsidP="00DA4CC8">
            <w:pPr>
              <w:shd w:val="clear" w:color="auto" w:fill="FFFFFF"/>
              <w:spacing w:line="269" w:lineRule="exact"/>
              <w:jc w:val="center"/>
              <w:rPr>
                <w:rFonts w:ascii="Times New Roman" w:hAnsi="Times New Roman"/>
              </w:rPr>
            </w:pPr>
            <w:r w:rsidRPr="006713C9">
              <w:rPr>
                <w:rFonts w:ascii="Times New Roman" w:hAnsi="Times New Roman"/>
              </w:rPr>
              <w:t xml:space="preserve">Объём </w:t>
            </w:r>
            <w:r w:rsidR="00DA4CC8" w:rsidRPr="006713C9">
              <w:rPr>
                <w:rFonts w:ascii="Times New Roman" w:hAnsi="Times New Roman"/>
              </w:rPr>
              <w:t xml:space="preserve">отгрузки </w:t>
            </w:r>
            <w:r w:rsidRPr="006713C9">
              <w:rPr>
                <w:rFonts w:ascii="Times New Roman" w:hAnsi="Times New Roman"/>
                <w:smallCaps/>
                <w:spacing w:val="20"/>
              </w:rPr>
              <w:t xml:space="preserve"> </w:t>
            </w:r>
            <w:r w:rsidRPr="006713C9">
              <w:rPr>
                <w:rFonts w:ascii="Times New Roman" w:hAnsi="Times New Roman"/>
              </w:rPr>
              <w:t xml:space="preserve">тыс. </w:t>
            </w:r>
            <w:r w:rsidR="00DA4CC8" w:rsidRPr="006713C9">
              <w:rPr>
                <w:rFonts w:ascii="Times New Roman" w:hAnsi="Times New Roman"/>
              </w:rPr>
              <w:t>тонн</w:t>
            </w:r>
          </w:p>
          <w:p w:rsidR="0010757D" w:rsidRPr="006713C9" w:rsidRDefault="0010757D" w:rsidP="00DA4CC8">
            <w:pPr>
              <w:shd w:val="clear" w:color="auto" w:fill="FFFFFF"/>
              <w:tabs>
                <w:tab w:val="left" w:leader="dot" w:pos="682"/>
                <w:tab w:val="left" w:leader="dot" w:pos="2045"/>
              </w:tabs>
              <w:spacing w:line="269" w:lineRule="exact"/>
              <w:jc w:val="center"/>
              <w:rPr>
                <w:rFonts w:ascii="Times New Roman" w:hAnsi="Times New Roman"/>
              </w:rPr>
            </w:pPr>
          </w:p>
        </w:tc>
        <w:tc>
          <w:tcPr>
            <w:tcW w:w="2386" w:type="dxa"/>
            <w:tcBorders>
              <w:top w:val="single" w:sz="6" w:space="0" w:color="auto"/>
              <w:left w:val="single" w:sz="4" w:space="0" w:color="auto"/>
              <w:bottom w:val="single" w:sz="6" w:space="0" w:color="auto"/>
              <w:right w:val="single" w:sz="4" w:space="0" w:color="auto"/>
            </w:tcBorders>
            <w:shd w:val="clear" w:color="auto" w:fill="FFFFFF"/>
          </w:tcPr>
          <w:p w:rsidR="0010757D" w:rsidRPr="006713C9" w:rsidRDefault="0010757D" w:rsidP="00DA4CC8">
            <w:pPr>
              <w:shd w:val="clear" w:color="auto" w:fill="FFFFFF"/>
              <w:spacing w:line="274" w:lineRule="exact"/>
              <w:ind w:right="197"/>
              <w:jc w:val="center"/>
              <w:rPr>
                <w:rFonts w:ascii="Times New Roman" w:hAnsi="Times New Roman"/>
              </w:rPr>
            </w:pPr>
            <w:r w:rsidRPr="006713C9">
              <w:rPr>
                <w:rFonts w:ascii="Times New Roman" w:hAnsi="Times New Roman"/>
              </w:rPr>
              <w:t>Объём выпуска, тыс. тонн</w:t>
            </w:r>
          </w:p>
        </w:tc>
      </w:tr>
      <w:tr w:rsidR="00DA4CC8" w:rsidRPr="006713C9" w:rsidTr="0010757D">
        <w:trPr>
          <w:trHeight w:hRule="exact" w:val="283"/>
        </w:trPr>
        <w:tc>
          <w:tcPr>
            <w:tcW w:w="2462" w:type="dxa"/>
            <w:tcBorders>
              <w:top w:val="single" w:sz="6" w:space="0" w:color="auto"/>
              <w:left w:val="single" w:sz="4" w:space="0" w:color="auto"/>
              <w:bottom w:val="single" w:sz="6" w:space="0" w:color="auto"/>
              <w:right w:val="single" w:sz="4" w:space="0" w:color="auto"/>
            </w:tcBorders>
            <w:shd w:val="clear" w:color="auto" w:fill="FFFFFF"/>
          </w:tcPr>
          <w:p w:rsidR="00DA4CC8" w:rsidRPr="006713C9" w:rsidRDefault="00DA4CC8" w:rsidP="00DA4CC8">
            <w:pPr>
              <w:shd w:val="clear" w:color="auto" w:fill="FFFFFF"/>
              <w:jc w:val="center"/>
              <w:rPr>
                <w:rFonts w:ascii="Times New Roman" w:hAnsi="Times New Roman"/>
                <w:sz w:val="24"/>
                <w:szCs w:val="24"/>
              </w:rPr>
            </w:pPr>
            <w:r w:rsidRPr="006713C9">
              <w:rPr>
                <w:rFonts w:ascii="Times New Roman" w:hAnsi="Times New Roman"/>
                <w:sz w:val="24"/>
                <w:szCs w:val="24"/>
              </w:rPr>
              <w:t>1-ый квартал 2015 г</w:t>
            </w:r>
            <w:r w:rsidRPr="006713C9">
              <w:rPr>
                <w:rFonts w:ascii="Times New Roman" w:hAnsi="Times New Roman"/>
                <w:sz w:val="24"/>
                <w:szCs w:val="24"/>
                <w:lang w:val="en-US"/>
              </w:rPr>
              <w:t>.</w:t>
            </w:r>
          </w:p>
        </w:tc>
        <w:tc>
          <w:tcPr>
            <w:tcW w:w="2333" w:type="dxa"/>
            <w:tcBorders>
              <w:top w:val="single" w:sz="6" w:space="0" w:color="auto"/>
              <w:left w:val="single" w:sz="4" w:space="0" w:color="auto"/>
              <w:bottom w:val="single" w:sz="6" w:space="0" w:color="auto"/>
              <w:right w:val="single" w:sz="4" w:space="0" w:color="auto"/>
            </w:tcBorders>
            <w:shd w:val="clear" w:color="auto" w:fill="FFFFFF"/>
          </w:tcPr>
          <w:p w:rsidR="00DA4CC8" w:rsidRPr="006713C9" w:rsidRDefault="00DA4CC8" w:rsidP="00DA4CC8">
            <w:pPr>
              <w:shd w:val="clear" w:color="auto" w:fill="FFFFFF"/>
              <w:ind w:left="754"/>
              <w:rPr>
                <w:rFonts w:ascii="Times New Roman" w:hAnsi="Times New Roman"/>
                <w:sz w:val="24"/>
                <w:szCs w:val="24"/>
              </w:rPr>
            </w:pPr>
            <w:r w:rsidRPr="006713C9">
              <w:rPr>
                <w:rFonts w:ascii="Times New Roman" w:hAnsi="Times New Roman"/>
                <w:sz w:val="24"/>
                <w:szCs w:val="24"/>
              </w:rPr>
              <w:t xml:space="preserve">  241,83</w:t>
            </w:r>
          </w:p>
        </w:tc>
        <w:tc>
          <w:tcPr>
            <w:tcW w:w="2131" w:type="dxa"/>
            <w:tcBorders>
              <w:top w:val="single" w:sz="6" w:space="0" w:color="auto"/>
              <w:left w:val="single" w:sz="4" w:space="0" w:color="auto"/>
              <w:bottom w:val="single" w:sz="6" w:space="0" w:color="auto"/>
              <w:right w:val="single" w:sz="4" w:space="0" w:color="auto"/>
            </w:tcBorders>
            <w:shd w:val="clear" w:color="auto" w:fill="FFFFFF"/>
          </w:tcPr>
          <w:p w:rsidR="00DA4CC8" w:rsidRPr="006713C9" w:rsidRDefault="00DA4CC8" w:rsidP="00DA4CC8">
            <w:pPr>
              <w:shd w:val="clear" w:color="auto" w:fill="FFFFFF"/>
              <w:ind w:left="710"/>
              <w:rPr>
                <w:rFonts w:ascii="Times New Roman" w:hAnsi="Times New Roman"/>
                <w:sz w:val="24"/>
                <w:szCs w:val="24"/>
              </w:rPr>
            </w:pPr>
            <w:r w:rsidRPr="006713C9">
              <w:rPr>
                <w:rFonts w:ascii="Times New Roman" w:hAnsi="Times New Roman"/>
                <w:sz w:val="24"/>
                <w:szCs w:val="24"/>
              </w:rPr>
              <w:t>65,75</w:t>
            </w:r>
          </w:p>
        </w:tc>
        <w:tc>
          <w:tcPr>
            <w:tcW w:w="2386" w:type="dxa"/>
            <w:tcBorders>
              <w:top w:val="single" w:sz="6" w:space="0" w:color="auto"/>
              <w:left w:val="single" w:sz="4" w:space="0" w:color="auto"/>
              <w:bottom w:val="single" w:sz="6" w:space="0" w:color="auto"/>
              <w:right w:val="single" w:sz="4" w:space="0" w:color="auto"/>
            </w:tcBorders>
            <w:shd w:val="clear" w:color="auto" w:fill="FFFFFF"/>
          </w:tcPr>
          <w:p w:rsidR="00DA4CC8" w:rsidRPr="006713C9" w:rsidRDefault="00DA4CC8" w:rsidP="00DA4CC8">
            <w:pPr>
              <w:shd w:val="clear" w:color="auto" w:fill="FFFFFF"/>
              <w:rPr>
                <w:rFonts w:ascii="Times New Roman" w:hAnsi="Times New Roman"/>
                <w:sz w:val="24"/>
                <w:szCs w:val="24"/>
              </w:rPr>
            </w:pPr>
            <w:r w:rsidRPr="006713C9">
              <w:rPr>
                <w:rFonts w:ascii="Times New Roman" w:hAnsi="Times New Roman"/>
                <w:sz w:val="24"/>
                <w:szCs w:val="24"/>
              </w:rPr>
              <w:t xml:space="preserve">                65,76</w:t>
            </w:r>
          </w:p>
        </w:tc>
      </w:tr>
      <w:tr w:rsidR="00DA4CC8" w:rsidRPr="006713C9" w:rsidTr="0010757D">
        <w:trPr>
          <w:trHeight w:hRule="exact" w:val="250"/>
        </w:trPr>
        <w:tc>
          <w:tcPr>
            <w:tcW w:w="2462" w:type="dxa"/>
            <w:tcBorders>
              <w:top w:val="single" w:sz="6" w:space="0" w:color="auto"/>
              <w:left w:val="single" w:sz="4" w:space="0" w:color="auto"/>
              <w:bottom w:val="single" w:sz="6" w:space="0" w:color="auto"/>
              <w:right w:val="single" w:sz="4" w:space="0" w:color="auto"/>
            </w:tcBorders>
            <w:shd w:val="clear" w:color="auto" w:fill="FFFFFF"/>
          </w:tcPr>
          <w:p w:rsidR="00DA4CC8" w:rsidRPr="006713C9" w:rsidRDefault="00DA4CC8" w:rsidP="00DA4CC8">
            <w:pPr>
              <w:shd w:val="clear" w:color="auto" w:fill="FFFFFF"/>
              <w:jc w:val="center"/>
              <w:rPr>
                <w:rFonts w:ascii="Times New Roman" w:hAnsi="Times New Roman"/>
                <w:sz w:val="24"/>
                <w:szCs w:val="24"/>
              </w:rPr>
            </w:pPr>
            <w:r w:rsidRPr="006713C9">
              <w:rPr>
                <w:rFonts w:ascii="Times New Roman" w:hAnsi="Times New Roman"/>
                <w:sz w:val="24"/>
                <w:szCs w:val="24"/>
              </w:rPr>
              <w:t>2-ой квартал 2015 г.</w:t>
            </w:r>
          </w:p>
        </w:tc>
        <w:tc>
          <w:tcPr>
            <w:tcW w:w="2333" w:type="dxa"/>
            <w:tcBorders>
              <w:top w:val="single" w:sz="6" w:space="0" w:color="auto"/>
              <w:left w:val="single" w:sz="4" w:space="0" w:color="auto"/>
              <w:bottom w:val="single" w:sz="4" w:space="0" w:color="auto"/>
              <w:right w:val="single" w:sz="4" w:space="0" w:color="auto"/>
            </w:tcBorders>
            <w:shd w:val="clear" w:color="auto" w:fill="FFFFFF"/>
          </w:tcPr>
          <w:p w:rsidR="00DA4CC8" w:rsidRPr="006713C9" w:rsidRDefault="00DA4CC8" w:rsidP="00DA4CC8">
            <w:pPr>
              <w:shd w:val="clear" w:color="auto" w:fill="FFFFFF"/>
              <w:jc w:val="center"/>
              <w:rPr>
                <w:rFonts w:ascii="Times New Roman" w:hAnsi="Times New Roman"/>
                <w:sz w:val="24"/>
                <w:szCs w:val="24"/>
              </w:rPr>
            </w:pPr>
            <w:r w:rsidRPr="006713C9">
              <w:rPr>
                <w:rFonts w:ascii="Times New Roman" w:hAnsi="Times New Roman"/>
                <w:sz w:val="24"/>
                <w:szCs w:val="24"/>
              </w:rPr>
              <w:t>413,48</w:t>
            </w:r>
          </w:p>
          <w:p w:rsidR="00DA4CC8" w:rsidRPr="006713C9" w:rsidRDefault="00DA4CC8" w:rsidP="00DA4CC8">
            <w:pPr>
              <w:shd w:val="clear" w:color="auto" w:fill="FFFFFF"/>
              <w:jc w:val="center"/>
              <w:rPr>
                <w:rFonts w:ascii="Times New Roman" w:hAnsi="Times New Roman"/>
                <w:sz w:val="24"/>
                <w:szCs w:val="24"/>
              </w:rPr>
            </w:pPr>
          </w:p>
          <w:p w:rsidR="00DA4CC8" w:rsidRPr="006713C9" w:rsidRDefault="00DA4CC8" w:rsidP="00DA4CC8">
            <w:pPr>
              <w:shd w:val="clear" w:color="auto" w:fill="FFFFFF"/>
              <w:jc w:val="center"/>
              <w:rPr>
                <w:rFonts w:ascii="Times New Roman" w:hAnsi="Times New Roman"/>
                <w:sz w:val="24"/>
                <w:szCs w:val="24"/>
              </w:rPr>
            </w:pPr>
          </w:p>
          <w:p w:rsidR="00DA4CC8" w:rsidRPr="006713C9" w:rsidRDefault="00DA4CC8" w:rsidP="00DA4CC8">
            <w:pPr>
              <w:shd w:val="clear" w:color="auto" w:fill="FFFFFF"/>
              <w:jc w:val="center"/>
              <w:rPr>
                <w:rFonts w:ascii="Times New Roman" w:hAnsi="Times New Roman"/>
                <w:sz w:val="24"/>
                <w:szCs w:val="24"/>
              </w:rPr>
            </w:pPr>
          </w:p>
          <w:p w:rsidR="00DA4CC8" w:rsidRPr="006713C9" w:rsidRDefault="00DA4CC8" w:rsidP="00DA4CC8">
            <w:pPr>
              <w:shd w:val="clear" w:color="auto" w:fill="FFFFFF"/>
              <w:jc w:val="center"/>
              <w:rPr>
                <w:rFonts w:ascii="Times New Roman" w:hAnsi="Times New Roman"/>
                <w:sz w:val="24"/>
                <w:szCs w:val="24"/>
              </w:rPr>
            </w:pPr>
          </w:p>
          <w:p w:rsidR="00DA4CC8" w:rsidRPr="006713C9" w:rsidRDefault="00DA4CC8" w:rsidP="00DA4CC8">
            <w:pPr>
              <w:shd w:val="clear" w:color="auto" w:fill="FFFFFF"/>
              <w:tabs>
                <w:tab w:val="left" w:leader="dot" w:pos="826"/>
                <w:tab w:val="left" w:leader="dot" w:pos="2318"/>
              </w:tabs>
              <w:jc w:val="center"/>
              <w:rPr>
                <w:rFonts w:ascii="Times New Roman" w:hAnsi="Times New Roman"/>
                <w:sz w:val="24"/>
                <w:szCs w:val="24"/>
              </w:rPr>
            </w:pPr>
            <w:r w:rsidRPr="006713C9">
              <w:rPr>
                <w:rFonts w:ascii="Times New Roman" w:hAnsi="Times New Roman"/>
                <w:spacing w:val="-3"/>
                <w:w w:val="83"/>
                <w:sz w:val="24"/>
                <w:szCs w:val="24"/>
              </w:rPr>
              <w:t>718794</w:t>
            </w:r>
          </w:p>
        </w:tc>
        <w:tc>
          <w:tcPr>
            <w:tcW w:w="2131" w:type="dxa"/>
            <w:tcBorders>
              <w:top w:val="single" w:sz="6" w:space="0" w:color="auto"/>
              <w:left w:val="single" w:sz="4" w:space="0" w:color="auto"/>
              <w:bottom w:val="single" w:sz="6" w:space="0" w:color="auto"/>
              <w:right w:val="single" w:sz="4" w:space="0" w:color="auto"/>
            </w:tcBorders>
            <w:shd w:val="clear" w:color="auto" w:fill="FFFFFF"/>
          </w:tcPr>
          <w:p w:rsidR="00DA4CC8" w:rsidRPr="006713C9" w:rsidRDefault="00DA4CC8" w:rsidP="00DA4CC8">
            <w:pPr>
              <w:shd w:val="clear" w:color="auto" w:fill="FFFFFF"/>
              <w:ind w:left="677"/>
              <w:rPr>
                <w:rFonts w:ascii="Times New Roman" w:hAnsi="Times New Roman"/>
                <w:sz w:val="24"/>
                <w:szCs w:val="24"/>
              </w:rPr>
            </w:pPr>
            <w:r w:rsidRPr="006713C9">
              <w:rPr>
                <w:rFonts w:ascii="Times New Roman" w:hAnsi="Times New Roman"/>
                <w:spacing w:val="10"/>
                <w:sz w:val="24"/>
                <w:szCs w:val="24"/>
              </w:rPr>
              <w:t>112,26</w:t>
            </w:r>
          </w:p>
        </w:tc>
        <w:tc>
          <w:tcPr>
            <w:tcW w:w="2386" w:type="dxa"/>
            <w:tcBorders>
              <w:top w:val="single" w:sz="6" w:space="0" w:color="auto"/>
              <w:left w:val="single" w:sz="4" w:space="0" w:color="auto"/>
              <w:bottom w:val="single" w:sz="6" w:space="0" w:color="auto"/>
              <w:right w:val="single" w:sz="4" w:space="0" w:color="auto"/>
            </w:tcBorders>
            <w:shd w:val="clear" w:color="auto" w:fill="FFFFFF"/>
          </w:tcPr>
          <w:p w:rsidR="00DA4CC8" w:rsidRPr="006713C9" w:rsidRDefault="00DA4CC8" w:rsidP="00DA4CC8">
            <w:pPr>
              <w:shd w:val="clear" w:color="auto" w:fill="FFFFFF"/>
              <w:ind w:left="816"/>
              <w:rPr>
                <w:rFonts w:ascii="Times New Roman" w:hAnsi="Times New Roman"/>
                <w:sz w:val="24"/>
                <w:szCs w:val="24"/>
              </w:rPr>
            </w:pPr>
            <w:r w:rsidRPr="006713C9">
              <w:rPr>
                <w:rFonts w:ascii="Times New Roman" w:hAnsi="Times New Roman"/>
                <w:sz w:val="24"/>
                <w:szCs w:val="24"/>
              </w:rPr>
              <w:t>1 16,23</w:t>
            </w:r>
          </w:p>
        </w:tc>
      </w:tr>
      <w:tr w:rsidR="00DA4CC8" w:rsidRPr="006713C9" w:rsidTr="00DA4CC8">
        <w:trPr>
          <w:trHeight w:hRule="exact" w:val="312"/>
        </w:trPr>
        <w:tc>
          <w:tcPr>
            <w:tcW w:w="2462" w:type="dxa"/>
            <w:tcBorders>
              <w:top w:val="single" w:sz="6" w:space="0" w:color="auto"/>
              <w:left w:val="single" w:sz="4" w:space="0" w:color="auto"/>
              <w:bottom w:val="single" w:sz="6" w:space="0" w:color="auto"/>
              <w:right w:val="single" w:sz="4" w:space="0" w:color="auto"/>
            </w:tcBorders>
            <w:shd w:val="clear" w:color="auto" w:fill="FFFFFF"/>
          </w:tcPr>
          <w:p w:rsidR="00DA4CC8" w:rsidRPr="006713C9" w:rsidRDefault="002720A8" w:rsidP="00DA4CC8">
            <w:pPr>
              <w:shd w:val="clear" w:color="auto" w:fill="FFFFFF"/>
              <w:jc w:val="center"/>
              <w:rPr>
                <w:rFonts w:ascii="Times New Roman" w:hAnsi="Times New Roman"/>
                <w:sz w:val="24"/>
                <w:szCs w:val="24"/>
              </w:rPr>
            </w:pPr>
            <w:r w:rsidRPr="006713C9">
              <w:rPr>
                <w:rFonts w:ascii="Times New Roman" w:hAnsi="Times New Roman"/>
                <w:sz w:val="24"/>
                <w:szCs w:val="24"/>
              </w:rPr>
              <w:t>3-ой квартал</w:t>
            </w:r>
            <w:r w:rsidR="00DA4CC8" w:rsidRPr="006713C9">
              <w:rPr>
                <w:rFonts w:ascii="Times New Roman" w:hAnsi="Times New Roman"/>
                <w:sz w:val="24"/>
                <w:szCs w:val="24"/>
              </w:rPr>
              <w:t xml:space="preserve"> 2015 г.</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DA4CC8" w:rsidRPr="006713C9" w:rsidRDefault="002720A8" w:rsidP="00DA4CC8">
            <w:pPr>
              <w:shd w:val="clear" w:color="auto" w:fill="FFFFFF"/>
              <w:jc w:val="center"/>
              <w:rPr>
                <w:rFonts w:ascii="Times New Roman" w:hAnsi="Times New Roman"/>
                <w:sz w:val="24"/>
                <w:szCs w:val="24"/>
              </w:rPr>
            </w:pPr>
            <w:r w:rsidRPr="006713C9">
              <w:rPr>
                <w:rFonts w:ascii="Times New Roman" w:hAnsi="Times New Roman"/>
                <w:sz w:val="24"/>
                <w:szCs w:val="24"/>
              </w:rPr>
              <w:t>423,97</w:t>
            </w:r>
          </w:p>
        </w:tc>
        <w:tc>
          <w:tcPr>
            <w:tcW w:w="2131" w:type="dxa"/>
            <w:tcBorders>
              <w:top w:val="single" w:sz="6" w:space="0" w:color="auto"/>
              <w:left w:val="single" w:sz="4" w:space="0" w:color="auto"/>
              <w:bottom w:val="single" w:sz="6" w:space="0" w:color="auto"/>
              <w:right w:val="single" w:sz="4" w:space="0" w:color="auto"/>
            </w:tcBorders>
            <w:shd w:val="clear" w:color="auto" w:fill="FFFFFF"/>
          </w:tcPr>
          <w:p w:rsidR="00DA4CC8" w:rsidRPr="006713C9" w:rsidRDefault="002720A8" w:rsidP="00DA4CC8">
            <w:pPr>
              <w:shd w:val="clear" w:color="auto" w:fill="FFFFFF"/>
              <w:ind w:left="706"/>
              <w:rPr>
                <w:rFonts w:ascii="Times New Roman" w:hAnsi="Times New Roman"/>
                <w:sz w:val="24"/>
                <w:szCs w:val="24"/>
              </w:rPr>
            </w:pPr>
            <w:r w:rsidRPr="006713C9">
              <w:rPr>
                <w:rFonts w:ascii="Times New Roman" w:hAnsi="Times New Roman"/>
                <w:sz w:val="24"/>
                <w:szCs w:val="24"/>
              </w:rPr>
              <w:t>115,83</w:t>
            </w:r>
          </w:p>
        </w:tc>
        <w:tc>
          <w:tcPr>
            <w:tcW w:w="2386" w:type="dxa"/>
            <w:tcBorders>
              <w:top w:val="single" w:sz="6" w:space="0" w:color="auto"/>
              <w:left w:val="single" w:sz="4" w:space="0" w:color="auto"/>
              <w:bottom w:val="single" w:sz="6" w:space="0" w:color="auto"/>
              <w:right w:val="single" w:sz="4" w:space="0" w:color="auto"/>
            </w:tcBorders>
            <w:shd w:val="clear" w:color="auto" w:fill="FFFFFF"/>
          </w:tcPr>
          <w:p w:rsidR="00DA4CC8" w:rsidRPr="006713C9" w:rsidRDefault="002720A8" w:rsidP="00DA4CC8">
            <w:pPr>
              <w:shd w:val="clear" w:color="auto" w:fill="FFFFFF"/>
              <w:rPr>
                <w:rFonts w:ascii="Times New Roman" w:hAnsi="Times New Roman"/>
                <w:sz w:val="24"/>
                <w:szCs w:val="24"/>
              </w:rPr>
            </w:pPr>
            <w:r w:rsidRPr="006713C9">
              <w:rPr>
                <w:rFonts w:ascii="Times New Roman" w:hAnsi="Times New Roman"/>
                <w:sz w:val="24"/>
                <w:szCs w:val="24"/>
              </w:rPr>
              <w:t xml:space="preserve">              116,5</w:t>
            </w:r>
          </w:p>
        </w:tc>
      </w:tr>
    </w:tbl>
    <w:p w:rsidR="00B2395E" w:rsidRPr="006713C9" w:rsidRDefault="00544623" w:rsidP="00B2395E">
      <w:pPr>
        <w:pStyle w:val="a4"/>
        <w:contextualSpacing/>
        <w:jc w:val="both"/>
        <w:rPr>
          <w:rFonts w:ascii="Times New Roman" w:hAnsi="Times New Roman"/>
          <w:sz w:val="28"/>
          <w:szCs w:val="28"/>
        </w:rPr>
      </w:pPr>
      <w:r w:rsidRPr="006713C9">
        <w:rPr>
          <w:rFonts w:ascii="Times New Roman" w:hAnsi="Times New Roman"/>
          <w:sz w:val="28"/>
          <w:szCs w:val="28"/>
        </w:rPr>
        <w:tab/>
      </w:r>
      <w:r w:rsidR="00B2395E" w:rsidRPr="006713C9">
        <w:rPr>
          <w:rFonts w:ascii="Times New Roman" w:hAnsi="Times New Roman"/>
          <w:sz w:val="28"/>
          <w:szCs w:val="28"/>
        </w:rPr>
        <w:t>Численность работников ГУП «</w:t>
      </w:r>
      <w:proofErr w:type="spellStart"/>
      <w:r w:rsidR="00B2395E" w:rsidRPr="006713C9">
        <w:rPr>
          <w:rFonts w:ascii="Times New Roman" w:hAnsi="Times New Roman"/>
          <w:sz w:val="28"/>
          <w:szCs w:val="28"/>
        </w:rPr>
        <w:t>Чеченцемент</w:t>
      </w:r>
      <w:proofErr w:type="spellEnd"/>
      <w:r w:rsidR="00B2395E" w:rsidRPr="006713C9">
        <w:rPr>
          <w:rFonts w:ascii="Times New Roman" w:hAnsi="Times New Roman"/>
          <w:sz w:val="28"/>
          <w:szCs w:val="28"/>
        </w:rPr>
        <w:t>» составляет  7</w:t>
      </w:r>
      <w:r w:rsidR="003D3739" w:rsidRPr="006713C9">
        <w:rPr>
          <w:rFonts w:ascii="Times New Roman" w:hAnsi="Times New Roman"/>
          <w:sz w:val="28"/>
          <w:szCs w:val="28"/>
        </w:rPr>
        <w:t>55</w:t>
      </w:r>
      <w:r w:rsidR="00B2395E" w:rsidRPr="006713C9">
        <w:rPr>
          <w:rFonts w:ascii="Times New Roman" w:hAnsi="Times New Roman"/>
          <w:sz w:val="28"/>
          <w:szCs w:val="28"/>
        </w:rPr>
        <w:t xml:space="preserve"> человека в т.ч.: ИТР </w:t>
      </w:r>
      <w:r w:rsidR="003D3739" w:rsidRPr="006713C9">
        <w:rPr>
          <w:rFonts w:ascii="Times New Roman" w:hAnsi="Times New Roman"/>
          <w:sz w:val="28"/>
          <w:szCs w:val="28"/>
        </w:rPr>
        <w:t>7</w:t>
      </w:r>
      <w:r w:rsidR="00B2395E" w:rsidRPr="006713C9">
        <w:rPr>
          <w:rFonts w:ascii="Times New Roman" w:hAnsi="Times New Roman"/>
          <w:sz w:val="28"/>
          <w:szCs w:val="28"/>
        </w:rPr>
        <w:t>9 чел.</w:t>
      </w:r>
    </w:p>
    <w:p w:rsidR="00544623" w:rsidRPr="006713C9" w:rsidRDefault="004B4FAB" w:rsidP="00DA4CC8">
      <w:pPr>
        <w:pStyle w:val="a4"/>
        <w:ind w:left="357"/>
        <w:contextualSpacing/>
        <w:rPr>
          <w:rFonts w:ascii="Times New Roman" w:hAnsi="Times New Roman"/>
          <w:sz w:val="28"/>
          <w:szCs w:val="28"/>
        </w:rPr>
      </w:pPr>
      <w:r w:rsidRPr="006713C9">
        <w:rPr>
          <w:rFonts w:ascii="Times New Roman" w:hAnsi="Times New Roman"/>
          <w:sz w:val="28"/>
          <w:szCs w:val="28"/>
        </w:rPr>
        <w:t>Дебиторская задолженность на 01.</w:t>
      </w:r>
      <w:r w:rsidR="003D3739" w:rsidRPr="006713C9">
        <w:rPr>
          <w:rFonts w:ascii="Times New Roman" w:hAnsi="Times New Roman"/>
          <w:sz w:val="28"/>
          <w:szCs w:val="28"/>
        </w:rPr>
        <w:t>10</w:t>
      </w:r>
      <w:r w:rsidRPr="006713C9">
        <w:rPr>
          <w:rFonts w:ascii="Times New Roman" w:hAnsi="Times New Roman"/>
          <w:sz w:val="28"/>
          <w:szCs w:val="28"/>
        </w:rPr>
        <w:t>.201</w:t>
      </w:r>
      <w:r w:rsidR="00B2395E" w:rsidRPr="006713C9">
        <w:rPr>
          <w:rFonts w:ascii="Times New Roman" w:hAnsi="Times New Roman"/>
          <w:sz w:val="28"/>
          <w:szCs w:val="28"/>
        </w:rPr>
        <w:t xml:space="preserve">5  </w:t>
      </w:r>
      <w:r w:rsidRPr="006713C9">
        <w:rPr>
          <w:rFonts w:ascii="Times New Roman" w:hAnsi="Times New Roman"/>
          <w:sz w:val="28"/>
          <w:szCs w:val="28"/>
        </w:rPr>
        <w:t xml:space="preserve">г. </w:t>
      </w:r>
      <w:r w:rsidR="00B2395E" w:rsidRPr="006713C9">
        <w:rPr>
          <w:rFonts w:ascii="Times New Roman" w:hAnsi="Times New Roman"/>
          <w:sz w:val="28"/>
          <w:szCs w:val="28"/>
        </w:rPr>
        <w:t xml:space="preserve">   </w:t>
      </w:r>
      <w:r w:rsidRPr="006713C9">
        <w:rPr>
          <w:rFonts w:ascii="Times New Roman" w:hAnsi="Times New Roman"/>
          <w:sz w:val="28"/>
          <w:szCs w:val="28"/>
        </w:rPr>
        <w:t xml:space="preserve"> </w:t>
      </w:r>
      <w:r w:rsidRPr="006713C9">
        <w:rPr>
          <w:rFonts w:ascii="Times New Roman" w:hAnsi="Times New Roman"/>
          <w:sz w:val="28"/>
          <w:szCs w:val="28"/>
        </w:rPr>
        <w:softHyphen/>
        <w:t xml:space="preserve">– </w:t>
      </w:r>
      <w:r w:rsidR="00B2395E" w:rsidRPr="006713C9">
        <w:rPr>
          <w:rFonts w:ascii="Times New Roman" w:hAnsi="Times New Roman"/>
          <w:sz w:val="28"/>
          <w:szCs w:val="28"/>
        </w:rPr>
        <w:t xml:space="preserve">  </w:t>
      </w:r>
      <w:r w:rsidR="003D144D" w:rsidRPr="006713C9">
        <w:rPr>
          <w:rFonts w:ascii="Times New Roman" w:hAnsi="Times New Roman"/>
          <w:sz w:val="28"/>
          <w:szCs w:val="28"/>
        </w:rPr>
        <w:t>140 092,79</w:t>
      </w:r>
      <w:r w:rsidRPr="006713C9">
        <w:rPr>
          <w:rFonts w:ascii="Times New Roman" w:hAnsi="Times New Roman"/>
          <w:sz w:val="28"/>
          <w:szCs w:val="28"/>
        </w:rPr>
        <w:t xml:space="preserve"> тыс. руб.</w:t>
      </w:r>
      <w:r w:rsidR="00DA4CC8" w:rsidRPr="006713C9">
        <w:rPr>
          <w:rFonts w:ascii="Times New Roman" w:hAnsi="Times New Roman"/>
          <w:sz w:val="28"/>
          <w:szCs w:val="28"/>
        </w:rPr>
        <w:t xml:space="preserve"> </w:t>
      </w:r>
    </w:p>
    <w:p w:rsidR="004B4FAB" w:rsidRPr="006713C9" w:rsidRDefault="004B4FAB" w:rsidP="00DA4CC8">
      <w:pPr>
        <w:pStyle w:val="a4"/>
        <w:ind w:left="357"/>
        <w:contextualSpacing/>
        <w:rPr>
          <w:rFonts w:ascii="Times New Roman" w:hAnsi="Times New Roman"/>
          <w:sz w:val="28"/>
          <w:szCs w:val="28"/>
        </w:rPr>
      </w:pPr>
      <w:r w:rsidRPr="006713C9">
        <w:rPr>
          <w:rFonts w:ascii="Times New Roman" w:hAnsi="Times New Roman"/>
          <w:sz w:val="28"/>
          <w:szCs w:val="28"/>
        </w:rPr>
        <w:t>Кредиторская задолженность на 01.</w:t>
      </w:r>
      <w:r w:rsidR="003D3739" w:rsidRPr="006713C9">
        <w:rPr>
          <w:rFonts w:ascii="Times New Roman" w:hAnsi="Times New Roman"/>
          <w:sz w:val="28"/>
          <w:szCs w:val="28"/>
        </w:rPr>
        <w:t>10</w:t>
      </w:r>
      <w:r w:rsidRPr="006713C9">
        <w:rPr>
          <w:rFonts w:ascii="Times New Roman" w:hAnsi="Times New Roman"/>
          <w:sz w:val="28"/>
          <w:szCs w:val="28"/>
        </w:rPr>
        <w:t>.201</w:t>
      </w:r>
      <w:r w:rsidR="00B2395E" w:rsidRPr="006713C9">
        <w:rPr>
          <w:rFonts w:ascii="Times New Roman" w:hAnsi="Times New Roman"/>
          <w:sz w:val="28"/>
          <w:szCs w:val="28"/>
        </w:rPr>
        <w:t xml:space="preserve">5 </w:t>
      </w:r>
      <w:r w:rsidRPr="006713C9">
        <w:rPr>
          <w:rFonts w:ascii="Times New Roman" w:hAnsi="Times New Roman"/>
          <w:sz w:val="28"/>
          <w:szCs w:val="28"/>
        </w:rPr>
        <w:t xml:space="preserve">г.   </w:t>
      </w:r>
      <w:r w:rsidRPr="006713C9">
        <w:rPr>
          <w:rFonts w:ascii="Times New Roman" w:hAnsi="Times New Roman"/>
          <w:sz w:val="28"/>
          <w:szCs w:val="28"/>
        </w:rPr>
        <w:softHyphen/>
        <w:t xml:space="preserve">– </w:t>
      </w:r>
      <w:r w:rsidR="00B2395E" w:rsidRPr="006713C9">
        <w:rPr>
          <w:rFonts w:ascii="Times New Roman" w:hAnsi="Times New Roman"/>
          <w:sz w:val="28"/>
          <w:szCs w:val="28"/>
        </w:rPr>
        <w:t xml:space="preserve">  </w:t>
      </w:r>
      <w:r w:rsidR="00501AC2" w:rsidRPr="006713C9">
        <w:rPr>
          <w:rFonts w:ascii="Times New Roman" w:hAnsi="Times New Roman"/>
          <w:sz w:val="28"/>
          <w:szCs w:val="28"/>
        </w:rPr>
        <w:t xml:space="preserve"> </w:t>
      </w:r>
      <w:r w:rsidR="003D144D" w:rsidRPr="006713C9">
        <w:rPr>
          <w:rFonts w:ascii="Times New Roman" w:hAnsi="Times New Roman"/>
          <w:sz w:val="28"/>
          <w:szCs w:val="28"/>
        </w:rPr>
        <w:t>932 825,93</w:t>
      </w:r>
      <w:r w:rsidR="00501AC2" w:rsidRPr="006713C9">
        <w:rPr>
          <w:rFonts w:ascii="Times New Roman" w:hAnsi="Times New Roman"/>
          <w:sz w:val="28"/>
          <w:szCs w:val="28"/>
        </w:rPr>
        <w:t xml:space="preserve"> </w:t>
      </w:r>
      <w:r w:rsidRPr="006713C9">
        <w:rPr>
          <w:rFonts w:ascii="Times New Roman" w:hAnsi="Times New Roman"/>
          <w:sz w:val="28"/>
          <w:szCs w:val="28"/>
        </w:rPr>
        <w:t>тыс. руб.</w:t>
      </w:r>
    </w:p>
    <w:p w:rsidR="00DA4CC8" w:rsidRPr="006713C9" w:rsidRDefault="00DA4CC8" w:rsidP="00DA4CC8">
      <w:pPr>
        <w:pStyle w:val="a4"/>
        <w:contextualSpacing/>
        <w:rPr>
          <w:rFonts w:ascii="Times New Roman" w:hAnsi="Times New Roman"/>
          <w:sz w:val="28"/>
          <w:szCs w:val="28"/>
        </w:rPr>
      </w:pPr>
      <w:r w:rsidRPr="006713C9">
        <w:rPr>
          <w:rFonts w:ascii="Times New Roman" w:hAnsi="Times New Roman"/>
          <w:sz w:val="28"/>
          <w:szCs w:val="28"/>
        </w:rPr>
        <w:t xml:space="preserve">    </w:t>
      </w:r>
      <w:r w:rsidR="00B2395E" w:rsidRPr="006713C9">
        <w:rPr>
          <w:rFonts w:ascii="Times New Roman" w:hAnsi="Times New Roman"/>
          <w:sz w:val="28"/>
          <w:szCs w:val="28"/>
        </w:rPr>
        <w:t xml:space="preserve"> </w:t>
      </w:r>
      <w:r w:rsidRPr="006713C9">
        <w:rPr>
          <w:rFonts w:ascii="Times New Roman" w:hAnsi="Times New Roman"/>
          <w:sz w:val="28"/>
          <w:szCs w:val="28"/>
        </w:rPr>
        <w:t>Прибыль на 01.</w:t>
      </w:r>
      <w:r w:rsidR="003D144D" w:rsidRPr="006713C9">
        <w:rPr>
          <w:rFonts w:ascii="Times New Roman" w:hAnsi="Times New Roman"/>
          <w:sz w:val="28"/>
          <w:szCs w:val="28"/>
        </w:rPr>
        <w:t>10</w:t>
      </w:r>
      <w:r w:rsidRPr="006713C9">
        <w:rPr>
          <w:rFonts w:ascii="Times New Roman" w:hAnsi="Times New Roman"/>
          <w:sz w:val="28"/>
          <w:szCs w:val="28"/>
        </w:rPr>
        <w:t xml:space="preserve">.2015 г. –  </w:t>
      </w:r>
      <w:r w:rsidR="003D144D" w:rsidRPr="006713C9">
        <w:rPr>
          <w:rFonts w:ascii="Times New Roman" w:hAnsi="Times New Roman"/>
          <w:sz w:val="28"/>
          <w:szCs w:val="28"/>
        </w:rPr>
        <w:t xml:space="preserve">10 </w:t>
      </w:r>
      <w:r w:rsidR="00501AC2" w:rsidRPr="006713C9">
        <w:rPr>
          <w:rFonts w:ascii="Times New Roman" w:hAnsi="Times New Roman"/>
          <w:sz w:val="28"/>
          <w:szCs w:val="28"/>
        </w:rPr>
        <w:t>300,</w:t>
      </w:r>
      <w:r w:rsidRPr="006713C9">
        <w:rPr>
          <w:rFonts w:ascii="Times New Roman" w:hAnsi="Times New Roman"/>
          <w:sz w:val="28"/>
          <w:szCs w:val="28"/>
        </w:rPr>
        <w:t xml:space="preserve"> </w:t>
      </w:r>
      <w:r w:rsidR="00501AC2" w:rsidRPr="006713C9">
        <w:rPr>
          <w:rFonts w:ascii="Times New Roman" w:hAnsi="Times New Roman"/>
          <w:sz w:val="28"/>
          <w:szCs w:val="28"/>
        </w:rPr>
        <w:t>0 тыс.</w:t>
      </w:r>
      <w:r w:rsidRPr="006713C9">
        <w:rPr>
          <w:rFonts w:ascii="Times New Roman" w:hAnsi="Times New Roman"/>
          <w:sz w:val="28"/>
          <w:szCs w:val="28"/>
        </w:rPr>
        <w:t xml:space="preserve"> руб. </w:t>
      </w:r>
    </w:p>
    <w:p w:rsidR="004B4FAB" w:rsidRPr="006713C9" w:rsidRDefault="00B2395E" w:rsidP="00B2395E">
      <w:pPr>
        <w:tabs>
          <w:tab w:val="left" w:pos="0"/>
        </w:tabs>
        <w:spacing w:after="0" w:line="240" w:lineRule="auto"/>
        <w:ind w:firstLine="708"/>
        <w:contextualSpacing/>
        <w:jc w:val="both"/>
        <w:rPr>
          <w:rFonts w:ascii="Times New Roman" w:hAnsi="Times New Roman"/>
          <w:sz w:val="28"/>
          <w:szCs w:val="28"/>
        </w:rPr>
      </w:pPr>
      <w:r w:rsidRPr="006713C9">
        <w:rPr>
          <w:rFonts w:ascii="Times New Roman" w:hAnsi="Times New Roman"/>
          <w:sz w:val="28"/>
          <w:szCs w:val="28"/>
        </w:rPr>
        <w:t xml:space="preserve">Программа в области энергосбережения и повышения  </w:t>
      </w:r>
      <w:proofErr w:type="spellStart"/>
      <w:r w:rsidRPr="006713C9">
        <w:rPr>
          <w:rFonts w:ascii="Times New Roman" w:hAnsi="Times New Roman"/>
          <w:sz w:val="28"/>
          <w:szCs w:val="28"/>
        </w:rPr>
        <w:t>энергоэффективности</w:t>
      </w:r>
      <w:proofErr w:type="spellEnd"/>
      <w:r w:rsidRPr="006713C9">
        <w:rPr>
          <w:rFonts w:ascii="Times New Roman" w:hAnsi="Times New Roman"/>
          <w:sz w:val="28"/>
          <w:szCs w:val="28"/>
        </w:rPr>
        <w:t xml:space="preserve"> разработана до 2016 г. на перспективу до 2020 г. </w:t>
      </w:r>
    </w:p>
    <w:p w:rsidR="00501AC2" w:rsidRPr="006713C9" w:rsidRDefault="00501AC2" w:rsidP="0005090B">
      <w:pPr>
        <w:pStyle w:val="a4"/>
        <w:shd w:val="clear" w:color="auto" w:fill="FFFFFF"/>
        <w:contextualSpacing/>
        <w:rPr>
          <w:rFonts w:ascii="Times New Roman" w:hAnsi="Times New Roman"/>
          <w:sz w:val="16"/>
          <w:szCs w:val="16"/>
        </w:rPr>
      </w:pPr>
    </w:p>
    <w:p w:rsidR="0005090B" w:rsidRPr="006713C9" w:rsidRDefault="0005090B" w:rsidP="0005090B">
      <w:pPr>
        <w:pStyle w:val="a4"/>
        <w:shd w:val="clear" w:color="auto" w:fill="FFFFFF"/>
        <w:contextualSpacing/>
        <w:rPr>
          <w:rFonts w:ascii="Times New Roman" w:hAnsi="Times New Roman"/>
          <w:b/>
          <w:sz w:val="28"/>
          <w:szCs w:val="28"/>
        </w:rPr>
      </w:pPr>
      <w:r w:rsidRPr="006713C9">
        <w:rPr>
          <w:rFonts w:ascii="Times New Roman" w:hAnsi="Times New Roman"/>
          <w:sz w:val="28"/>
          <w:szCs w:val="28"/>
        </w:rPr>
        <w:tab/>
      </w:r>
      <w:r w:rsidR="00544623" w:rsidRPr="006713C9">
        <w:rPr>
          <w:rFonts w:ascii="Times New Roman" w:hAnsi="Times New Roman"/>
          <w:sz w:val="28"/>
          <w:szCs w:val="28"/>
        </w:rPr>
        <w:tab/>
      </w:r>
      <w:r w:rsidR="00D33307" w:rsidRPr="006713C9">
        <w:rPr>
          <w:rFonts w:ascii="Times New Roman" w:hAnsi="Times New Roman"/>
          <w:b/>
          <w:sz w:val="28"/>
          <w:szCs w:val="28"/>
        </w:rPr>
        <w:t xml:space="preserve">6.11 </w:t>
      </w:r>
      <w:r w:rsidR="004D2E48" w:rsidRPr="006713C9">
        <w:rPr>
          <w:rFonts w:ascii="Times New Roman" w:hAnsi="Times New Roman"/>
          <w:b/>
          <w:sz w:val="28"/>
          <w:szCs w:val="28"/>
        </w:rPr>
        <w:t>ГУП "</w:t>
      </w:r>
      <w:proofErr w:type="spellStart"/>
      <w:r w:rsidR="004D2E48" w:rsidRPr="006713C9">
        <w:rPr>
          <w:rFonts w:ascii="Times New Roman" w:hAnsi="Times New Roman"/>
          <w:b/>
          <w:sz w:val="28"/>
          <w:szCs w:val="28"/>
        </w:rPr>
        <w:t>Чеченкарьеруправление</w:t>
      </w:r>
      <w:proofErr w:type="spellEnd"/>
      <w:r w:rsidR="004D2E48" w:rsidRPr="006713C9">
        <w:rPr>
          <w:rFonts w:ascii="Times New Roman" w:hAnsi="Times New Roman"/>
          <w:b/>
          <w:sz w:val="28"/>
          <w:szCs w:val="28"/>
        </w:rPr>
        <w:t>"</w:t>
      </w:r>
      <w:r w:rsidRPr="006713C9">
        <w:rPr>
          <w:rFonts w:ascii="Times New Roman" w:hAnsi="Times New Roman"/>
          <w:b/>
          <w:sz w:val="28"/>
          <w:szCs w:val="28"/>
        </w:rPr>
        <w:t>.</w:t>
      </w:r>
      <w:r w:rsidR="004D2E48" w:rsidRPr="006713C9">
        <w:rPr>
          <w:rFonts w:ascii="Times New Roman" w:hAnsi="Times New Roman"/>
          <w:b/>
          <w:sz w:val="28"/>
          <w:szCs w:val="28"/>
        </w:rPr>
        <w:t xml:space="preserve"> </w:t>
      </w:r>
    </w:p>
    <w:p w:rsidR="00595617" w:rsidRPr="006713C9" w:rsidRDefault="00595617" w:rsidP="00595617">
      <w:pPr>
        <w:pStyle w:val="a4"/>
        <w:contextualSpacing/>
        <w:jc w:val="both"/>
        <w:rPr>
          <w:rFonts w:ascii="Times New Roman" w:hAnsi="Times New Roman"/>
          <w:sz w:val="16"/>
          <w:szCs w:val="16"/>
        </w:rPr>
      </w:pPr>
      <w:r w:rsidRPr="006713C9">
        <w:rPr>
          <w:rFonts w:ascii="Times New Roman" w:hAnsi="Times New Roman"/>
          <w:sz w:val="28"/>
          <w:szCs w:val="28"/>
        </w:rPr>
        <w:tab/>
      </w:r>
    </w:p>
    <w:p w:rsidR="00595617" w:rsidRPr="006713C9" w:rsidRDefault="00595617" w:rsidP="00595617">
      <w:pPr>
        <w:pStyle w:val="a4"/>
        <w:contextualSpacing/>
        <w:jc w:val="both"/>
        <w:rPr>
          <w:rFonts w:ascii="Times New Roman" w:hAnsi="Times New Roman"/>
          <w:sz w:val="28"/>
          <w:szCs w:val="28"/>
        </w:rPr>
      </w:pPr>
      <w:r w:rsidRPr="006713C9">
        <w:rPr>
          <w:rFonts w:ascii="Times New Roman" w:hAnsi="Times New Roman"/>
          <w:sz w:val="28"/>
          <w:szCs w:val="28"/>
        </w:rPr>
        <w:tab/>
        <w:t xml:space="preserve">Государственное унитарное предприятие </w:t>
      </w:r>
      <w:r w:rsidRPr="006713C9">
        <w:rPr>
          <w:rFonts w:ascii="Times New Roman" w:hAnsi="Times New Roman"/>
          <w:b/>
          <w:sz w:val="28"/>
          <w:szCs w:val="28"/>
        </w:rPr>
        <w:t xml:space="preserve">ГУП </w:t>
      </w:r>
      <w:r w:rsidRPr="006713C9">
        <w:rPr>
          <w:rFonts w:ascii="Times New Roman" w:hAnsi="Times New Roman"/>
          <w:sz w:val="28"/>
          <w:szCs w:val="28"/>
        </w:rPr>
        <w:t>"</w:t>
      </w:r>
      <w:proofErr w:type="spellStart"/>
      <w:r w:rsidRPr="006713C9">
        <w:rPr>
          <w:rFonts w:ascii="Times New Roman" w:hAnsi="Times New Roman"/>
          <w:sz w:val="28"/>
          <w:szCs w:val="28"/>
        </w:rPr>
        <w:t>Чеченкарьеруправление</w:t>
      </w:r>
      <w:proofErr w:type="spellEnd"/>
      <w:r w:rsidRPr="006713C9">
        <w:rPr>
          <w:rFonts w:ascii="Times New Roman" w:hAnsi="Times New Roman"/>
          <w:sz w:val="28"/>
          <w:szCs w:val="28"/>
        </w:rPr>
        <w:t xml:space="preserve">" находится в ведомственном подчинении Министерства строительства и ЖКХ Чеченской Республики. </w:t>
      </w:r>
    </w:p>
    <w:p w:rsidR="004D2E48" w:rsidRPr="006713C9" w:rsidRDefault="00A5551A" w:rsidP="00A5551A">
      <w:pPr>
        <w:pStyle w:val="a4"/>
        <w:shd w:val="clear" w:color="auto" w:fill="FFFFFF"/>
        <w:contextualSpacing/>
        <w:rPr>
          <w:rFonts w:ascii="Times New Roman" w:hAnsi="Times New Roman"/>
          <w:sz w:val="28"/>
          <w:szCs w:val="28"/>
        </w:rPr>
      </w:pPr>
      <w:r w:rsidRPr="006713C9">
        <w:rPr>
          <w:rFonts w:ascii="Times New Roman" w:hAnsi="Times New Roman"/>
          <w:sz w:val="28"/>
          <w:szCs w:val="28"/>
        </w:rPr>
        <w:t xml:space="preserve"> </w:t>
      </w:r>
      <w:r w:rsidRPr="006713C9">
        <w:rPr>
          <w:rFonts w:ascii="Times New Roman" w:hAnsi="Times New Roman"/>
          <w:sz w:val="28"/>
          <w:szCs w:val="28"/>
        </w:rPr>
        <w:tab/>
      </w:r>
      <w:r w:rsidR="00AD0BDF" w:rsidRPr="006713C9">
        <w:rPr>
          <w:rFonts w:ascii="Times New Roman" w:hAnsi="Times New Roman"/>
          <w:sz w:val="28"/>
          <w:szCs w:val="28"/>
        </w:rPr>
        <w:t>Плановая</w:t>
      </w:r>
      <w:r w:rsidRPr="006713C9">
        <w:rPr>
          <w:rFonts w:ascii="Times New Roman" w:hAnsi="Times New Roman"/>
          <w:sz w:val="28"/>
          <w:szCs w:val="28"/>
        </w:rPr>
        <w:t xml:space="preserve"> </w:t>
      </w:r>
      <w:r w:rsidR="00AD0BDF" w:rsidRPr="006713C9">
        <w:rPr>
          <w:rFonts w:ascii="Times New Roman" w:hAnsi="Times New Roman"/>
          <w:sz w:val="28"/>
          <w:szCs w:val="28"/>
        </w:rPr>
        <w:t>м</w:t>
      </w:r>
      <w:r w:rsidRPr="006713C9">
        <w:rPr>
          <w:rFonts w:ascii="Times New Roman" w:hAnsi="Times New Roman"/>
          <w:sz w:val="28"/>
          <w:szCs w:val="28"/>
        </w:rPr>
        <w:t>ощность предприятия составляет  -750 тыс.м3/ год щебня фр.5-20, 20-40.</w:t>
      </w:r>
      <w:r w:rsidR="00AD0BDF" w:rsidRPr="006713C9">
        <w:rPr>
          <w:rFonts w:ascii="Times New Roman" w:hAnsi="Times New Roman"/>
          <w:sz w:val="28"/>
          <w:szCs w:val="28"/>
        </w:rPr>
        <w:t xml:space="preserve"> Номенклатура выпускаемой продукции: щебень, балласт, ГПС, отсев.</w:t>
      </w:r>
      <w:r w:rsidRPr="006713C9">
        <w:rPr>
          <w:rFonts w:ascii="Times New Roman" w:hAnsi="Times New Roman"/>
          <w:sz w:val="28"/>
          <w:szCs w:val="28"/>
        </w:rPr>
        <w:tab/>
      </w:r>
      <w:r w:rsidR="00AD0BDF" w:rsidRPr="006713C9">
        <w:rPr>
          <w:rFonts w:ascii="Times New Roman" w:hAnsi="Times New Roman"/>
          <w:sz w:val="28"/>
          <w:szCs w:val="28"/>
        </w:rPr>
        <w:t>Численность работников ГУП «</w:t>
      </w:r>
      <w:proofErr w:type="spellStart"/>
      <w:r w:rsidR="00AD0BDF" w:rsidRPr="006713C9">
        <w:rPr>
          <w:rFonts w:ascii="Times New Roman" w:hAnsi="Times New Roman"/>
          <w:sz w:val="28"/>
          <w:szCs w:val="28"/>
        </w:rPr>
        <w:t>Чеченкарьеруправление</w:t>
      </w:r>
      <w:proofErr w:type="spellEnd"/>
      <w:r w:rsidR="00AD0BDF" w:rsidRPr="006713C9">
        <w:rPr>
          <w:rFonts w:ascii="Times New Roman" w:hAnsi="Times New Roman"/>
          <w:sz w:val="28"/>
          <w:szCs w:val="28"/>
        </w:rPr>
        <w:t>»  составляет -57 человек.</w:t>
      </w:r>
    </w:p>
    <w:p w:rsidR="00AD0BDF" w:rsidRPr="006713C9" w:rsidRDefault="00AD0BDF" w:rsidP="00CD6B73">
      <w:pPr>
        <w:pStyle w:val="a4"/>
        <w:shd w:val="clear" w:color="auto" w:fill="FFFFFF"/>
        <w:contextualSpacing/>
        <w:rPr>
          <w:rFonts w:ascii="Times New Roman" w:hAnsi="Times New Roman"/>
          <w:sz w:val="28"/>
          <w:szCs w:val="28"/>
        </w:rPr>
      </w:pPr>
      <w:r w:rsidRPr="006713C9">
        <w:rPr>
          <w:rFonts w:ascii="Times New Roman" w:hAnsi="Times New Roman"/>
          <w:b/>
          <w:i/>
          <w:sz w:val="28"/>
          <w:szCs w:val="28"/>
        </w:rPr>
        <w:tab/>
      </w:r>
      <w:r w:rsidR="00A5551A" w:rsidRPr="006713C9">
        <w:rPr>
          <w:rFonts w:ascii="Times New Roman" w:hAnsi="Times New Roman"/>
          <w:sz w:val="28"/>
          <w:szCs w:val="28"/>
        </w:rPr>
        <w:t xml:space="preserve">Выпуск продукции за январь - </w:t>
      </w:r>
      <w:r w:rsidR="00DC014D" w:rsidRPr="006713C9">
        <w:rPr>
          <w:rFonts w:ascii="Times New Roman" w:hAnsi="Times New Roman"/>
          <w:sz w:val="28"/>
          <w:szCs w:val="28"/>
        </w:rPr>
        <w:t>с</w:t>
      </w:r>
      <w:r w:rsidR="00A5551A" w:rsidRPr="006713C9">
        <w:rPr>
          <w:rFonts w:ascii="Times New Roman" w:hAnsi="Times New Roman"/>
          <w:sz w:val="28"/>
          <w:szCs w:val="28"/>
        </w:rPr>
        <w:t xml:space="preserve"> 2015 г. состав</w:t>
      </w:r>
      <w:r w:rsidRPr="006713C9">
        <w:rPr>
          <w:rFonts w:ascii="Times New Roman" w:hAnsi="Times New Roman"/>
          <w:sz w:val="28"/>
          <w:szCs w:val="28"/>
        </w:rPr>
        <w:t>и</w:t>
      </w:r>
      <w:r w:rsidR="00A5551A" w:rsidRPr="006713C9">
        <w:rPr>
          <w:rFonts w:ascii="Times New Roman" w:hAnsi="Times New Roman"/>
          <w:sz w:val="28"/>
          <w:szCs w:val="28"/>
        </w:rPr>
        <w:t>л</w:t>
      </w:r>
      <w:r w:rsidRPr="006713C9">
        <w:rPr>
          <w:rFonts w:ascii="Times New Roman" w:hAnsi="Times New Roman"/>
          <w:sz w:val="28"/>
          <w:szCs w:val="28"/>
        </w:rPr>
        <w:t xml:space="preserve"> </w:t>
      </w:r>
      <w:r w:rsidR="00A5551A" w:rsidRPr="006713C9">
        <w:rPr>
          <w:rFonts w:ascii="Times New Roman" w:hAnsi="Times New Roman"/>
          <w:sz w:val="28"/>
          <w:szCs w:val="28"/>
        </w:rPr>
        <w:t xml:space="preserve"> </w:t>
      </w:r>
      <w:r w:rsidRPr="006713C9">
        <w:rPr>
          <w:rFonts w:ascii="Times New Roman" w:hAnsi="Times New Roman"/>
          <w:sz w:val="28"/>
          <w:szCs w:val="28"/>
        </w:rPr>
        <w:t>- 9</w:t>
      </w:r>
      <w:r w:rsidR="00A478D0" w:rsidRPr="006713C9">
        <w:rPr>
          <w:rFonts w:ascii="Times New Roman" w:hAnsi="Times New Roman"/>
          <w:sz w:val="28"/>
          <w:szCs w:val="28"/>
        </w:rPr>
        <w:t>7</w:t>
      </w:r>
      <w:r w:rsidRPr="006713C9">
        <w:rPr>
          <w:rFonts w:ascii="Times New Roman" w:hAnsi="Times New Roman"/>
          <w:sz w:val="28"/>
          <w:szCs w:val="28"/>
        </w:rPr>
        <w:t xml:space="preserve"> 8</w:t>
      </w:r>
      <w:r w:rsidR="00A478D0" w:rsidRPr="006713C9">
        <w:rPr>
          <w:rFonts w:ascii="Times New Roman" w:hAnsi="Times New Roman"/>
          <w:sz w:val="28"/>
          <w:szCs w:val="28"/>
        </w:rPr>
        <w:t>99</w:t>
      </w:r>
      <w:r w:rsidRPr="006713C9">
        <w:rPr>
          <w:rFonts w:ascii="Times New Roman" w:hAnsi="Times New Roman"/>
          <w:sz w:val="28"/>
          <w:szCs w:val="28"/>
        </w:rPr>
        <w:t xml:space="preserve"> м</w:t>
      </w:r>
      <w:r w:rsidRPr="006713C9">
        <w:rPr>
          <w:rFonts w:ascii="Times New Roman" w:hAnsi="Times New Roman"/>
          <w:sz w:val="28"/>
          <w:szCs w:val="28"/>
          <w:vertAlign w:val="superscript"/>
        </w:rPr>
        <w:t xml:space="preserve">3 </w:t>
      </w:r>
      <w:r w:rsidRPr="006713C9">
        <w:rPr>
          <w:rFonts w:ascii="Times New Roman" w:hAnsi="Times New Roman"/>
          <w:sz w:val="28"/>
          <w:szCs w:val="28"/>
        </w:rPr>
        <w:t>на сумму              1</w:t>
      </w:r>
      <w:r w:rsidR="00A478D0" w:rsidRPr="006713C9">
        <w:rPr>
          <w:rFonts w:ascii="Times New Roman" w:hAnsi="Times New Roman"/>
          <w:sz w:val="28"/>
          <w:szCs w:val="28"/>
        </w:rPr>
        <w:t>8</w:t>
      </w:r>
      <w:r w:rsidRPr="006713C9">
        <w:rPr>
          <w:rFonts w:ascii="Times New Roman" w:hAnsi="Times New Roman"/>
          <w:sz w:val="28"/>
          <w:szCs w:val="28"/>
        </w:rPr>
        <w:t xml:space="preserve"> </w:t>
      </w:r>
      <w:r w:rsidR="00A478D0" w:rsidRPr="006713C9">
        <w:rPr>
          <w:rFonts w:ascii="Times New Roman" w:hAnsi="Times New Roman"/>
          <w:sz w:val="28"/>
          <w:szCs w:val="28"/>
        </w:rPr>
        <w:t>34</w:t>
      </w:r>
      <w:r w:rsidRPr="006713C9">
        <w:rPr>
          <w:rFonts w:ascii="Times New Roman" w:hAnsi="Times New Roman"/>
          <w:sz w:val="28"/>
          <w:szCs w:val="28"/>
        </w:rPr>
        <w:t>9,0 тыс.руб.</w:t>
      </w:r>
    </w:p>
    <w:p w:rsidR="004D2E48" w:rsidRPr="006713C9" w:rsidRDefault="00AD0BDF" w:rsidP="00CD6B73">
      <w:pPr>
        <w:pStyle w:val="a4"/>
        <w:shd w:val="clear" w:color="auto" w:fill="FFFFFF"/>
        <w:contextualSpacing/>
        <w:rPr>
          <w:rFonts w:ascii="Times New Roman" w:hAnsi="Times New Roman"/>
          <w:sz w:val="28"/>
          <w:szCs w:val="28"/>
        </w:rPr>
      </w:pPr>
      <w:r w:rsidRPr="006713C9">
        <w:rPr>
          <w:rFonts w:ascii="Times New Roman" w:hAnsi="Times New Roman"/>
          <w:b/>
          <w:i/>
          <w:sz w:val="28"/>
          <w:szCs w:val="28"/>
        </w:rPr>
        <w:t xml:space="preserve">  </w:t>
      </w:r>
      <w:r w:rsidR="004D2E48" w:rsidRPr="006713C9">
        <w:rPr>
          <w:rFonts w:ascii="Times New Roman" w:hAnsi="Times New Roman"/>
          <w:sz w:val="28"/>
          <w:szCs w:val="28"/>
        </w:rPr>
        <w:t>Дебиторская задолженность</w:t>
      </w:r>
      <w:r w:rsidRPr="006713C9">
        <w:rPr>
          <w:rFonts w:ascii="Times New Roman" w:hAnsi="Times New Roman"/>
          <w:sz w:val="28"/>
          <w:szCs w:val="28"/>
        </w:rPr>
        <w:t xml:space="preserve"> </w:t>
      </w:r>
      <w:r w:rsidR="004D2E48" w:rsidRPr="006713C9">
        <w:rPr>
          <w:rFonts w:ascii="Times New Roman" w:hAnsi="Times New Roman"/>
          <w:sz w:val="28"/>
          <w:szCs w:val="28"/>
        </w:rPr>
        <w:t xml:space="preserve"> на</w:t>
      </w:r>
      <w:r w:rsidRPr="006713C9">
        <w:rPr>
          <w:rFonts w:ascii="Times New Roman" w:hAnsi="Times New Roman"/>
          <w:sz w:val="28"/>
          <w:szCs w:val="28"/>
        </w:rPr>
        <w:t xml:space="preserve"> </w:t>
      </w:r>
      <w:r w:rsidR="004D2E48" w:rsidRPr="006713C9">
        <w:rPr>
          <w:rFonts w:ascii="Times New Roman" w:hAnsi="Times New Roman"/>
          <w:sz w:val="28"/>
          <w:szCs w:val="28"/>
        </w:rPr>
        <w:t>01.</w:t>
      </w:r>
      <w:r w:rsidR="00A478D0" w:rsidRPr="006713C9">
        <w:rPr>
          <w:rFonts w:ascii="Times New Roman" w:hAnsi="Times New Roman"/>
          <w:sz w:val="28"/>
          <w:szCs w:val="28"/>
        </w:rPr>
        <w:t>10</w:t>
      </w:r>
      <w:r w:rsidR="00973A56" w:rsidRPr="006713C9">
        <w:rPr>
          <w:rFonts w:ascii="Times New Roman" w:hAnsi="Times New Roman"/>
          <w:sz w:val="28"/>
          <w:szCs w:val="28"/>
        </w:rPr>
        <w:t>.2015</w:t>
      </w:r>
      <w:r w:rsidR="00D33307" w:rsidRPr="006713C9">
        <w:rPr>
          <w:rFonts w:ascii="Times New Roman" w:hAnsi="Times New Roman"/>
          <w:sz w:val="28"/>
          <w:szCs w:val="28"/>
        </w:rPr>
        <w:t xml:space="preserve"> </w:t>
      </w:r>
      <w:r w:rsidR="004D2E48" w:rsidRPr="006713C9">
        <w:rPr>
          <w:rFonts w:ascii="Times New Roman" w:hAnsi="Times New Roman"/>
          <w:sz w:val="28"/>
          <w:szCs w:val="28"/>
        </w:rPr>
        <w:t xml:space="preserve">г.  </w:t>
      </w:r>
      <w:r w:rsidRPr="006713C9">
        <w:rPr>
          <w:rFonts w:ascii="Times New Roman" w:hAnsi="Times New Roman"/>
          <w:sz w:val="28"/>
          <w:szCs w:val="28"/>
        </w:rPr>
        <w:t xml:space="preserve">составила </w:t>
      </w:r>
      <w:r w:rsidR="004D2E48" w:rsidRPr="006713C9">
        <w:rPr>
          <w:rFonts w:ascii="Times New Roman" w:hAnsi="Times New Roman"/>
          <w:sz w:val="28"/>
          <w:szCs w:val="28"/>
        </w:rPr>
        <w:t xml:space="preserve">-  </w:t>
      </w:r>
      <w:r w:rsidR="00A478D0" w:rsidRPr="006713C9">
        <w:rPr>
          <w:rFonts w:ascii="Times New Roman" w:hAnsi="Times New Roman"/>
          <w:sz w:val="28"/>
          <w:szCs w:val="28"/>
        </w:rPr>
        <w:t>81 070</w:t>
      </w:r>
      <w:r w:rsidRPr="006713C9">
        <w:rPr>
          <w:rFonts w:ascii="Times New Roman" w:hAnsi="Times New Roman"/>
          <w:sz w:val="28"/>
          <w:szCs w:val="28"/>
        </w:rPr>
        <w:t>,0</w:t>
      </w:r>
      <w:r w:rsidR="004D2E48" w:rsidRPr="006713C9">
        <w:rPr>
          <w:rFonts w:ascii="Times New Roman" w:hAnsi="Times New Roman"/>
          <w:sz w:val="28"/>
          <w:szCs w:val="28"/>
        </w:rPr>
        <w:t xml:space="preserve"> тыс. руб.   </w:t>
      </w:r>
    </w:p>
    <w:p w:rsidR="004D2E48" w:rsidRPr="006713C9" w:rsidRDefault="004D2E48" w:rsidP="00CD6B73">
      <w:pPr>
        <w:pStyle w:val="a4"/>
        <w:shd w:val="clear" w:color="auto" w:fill="FFFFFF"/>
        <w:contextualSpacing/>
        <w:rPr>
          <w:rFonts w:ascii="Times New Roman" w:hAnsi="Times New Roman"/>
          <w:sz w:val="28"/>
          <w:szCs w:val="28"/>
        </w:rPr>
      </w:pPr>
      <w:r w:rsidRPr="006713C9">
        <w:rPr>
          <w:rFonts w:ascii="Times New Roman" w:hAnsi="Times New Roman"/>
          <w:sz w:val="28"/>
          <w:szCs w:val="28"/>
        </w:rPr>
        <w:t xml:space="preserve">  Кредиторская задолженность</w:t>
      </w:r>
      <w:r w:rsidR="00AD0BDF" w:rsidRPr="006713C9">
        <w:rPr>
          <w:rFonts w:ascii="Times New Roman" w:hAnsi="Times New Roman"/>
          <w:sz w:val="28"/>
          <w:szCs w:val="28"/>
        </w:rPr>
        <w:t xml:space="preserve"> </w:t>
      </w:r>
      <w:r w:rsidRPr="006713C9">
        <w:rPr>
          <w:rFonts w:ascii="Times New Roman" w:hAnsi="Times New Roman"/>
          <w:sz w:val="28"/>
          <w:szCs w:val="28"/>
        </w:rPr>
        <w:t xml:space="preserve"> на 01.</w:t>
      </w:r>
      <w:r w:rsidR="00A478D0" w:rsidRPr="006713C9">
        <w:rPr>
          <w:rFonts w:ascii="Times New Roman" w:hAnsi="Times New Roman"/>
          <w:sz w:val="28"/>
          <w:szCs w:val="28"/>
        </w:rPr>
        <w:t>10</w:t>
      </w:r>
      <w:r w:rsidR="00973A56" w:rsidRPr="006713C9">
        <w:rPr>
          <w:rFonts w:ascii="Times New Roman" w:hAnsi="Times New Roman"/>
          <w:sz w:val="28"/>
          <w:szCs w:val="28"/>
        </w:rPr>
        <w:t>.2015</w:t>
      </w:r>
      <w:r w:rsidR="00D33307" w:rsidRPr="006713C9">
        <w:rPr>
          <w:rFonts w:ascii="Times New Roman" w:hAnsi="Times New Roman"/>
          <w:sz w:val="28"/>
          <w:szCs w:val="28"/>
        </w:rPr>
        <w:t xml:space="preserve"> </w:t>
      </w:r>
      <w:r w:rsidRPr="006713C9">
        <w:rPr>
          <w:rFonts w:ascii="Times New Roman" w:hAnsi="Times New Roman"/>
          <w:sz w:val="28"/>
          <w:szCs w:val="28"/>
        </w:rPr>
        <w:t>г.</w:t>
      </w:r>
      <w:r w:rsidR="00AD0BDF" w:rsidRPr="006713C9">
        <w:rPr>
          <w:rFonts w:ascii="Times New Roman" w:hAnsi="Times New Roman"/>
          <w:sz w:val="28"/>
          <w:szCs w:val="28"/>
        </w:rPr>
        <w:t xml:space="preserve"> составила</w:t>
      </w:r>
      <w:r w:rsidRPr="006713C9">
        <w:rPr>
          <w:rFonts w:ascii="Times New Roman" w:hAnsi="Times New Roman"/>
          <w:sz w:val="28"/>
          <w:szCs w:val="28"/>
        </w:rPr>
        <w:t xml:space="preserve"> -   </w:t>
      </w:r>
      <w:r w:rsidR="00A478D0" w:rsidRPr="006713C9">
        <w:rPr>
          <w:rFonts w:ascii="Times New Roman" w:hAnsi="Times New Roman"/>
          <w:sz w:val="28"/>
          <w:szCs w:val="28"/>
        </w:rPr>
        <w:t>7 114</w:t>
      </w:r>
      <w:r w:rsidR="00D33307" w:rsidRPr="006713C9">
        <w:rPr>
          <w:rFonts w:ascii="Times New Roman" w:hAnsi="Times New Roman"/>
          <w:sz w:val="28"/>
          <w:szCs w:val="28"/>
        </w:rPr>
        <w:t>,0</w:t>
      </w:r>
      <w:r w:rsidRPr="006713C9">
        <w:rPr>
          <w:rFonts w:ascii="Times New Roman" w:hAnsi="Times New Roman"/>
          <w:sz w:val="28"/>
          <w:szCs w:val="28"/>
        </w:rPr>
        <w:t xml:space="preserve"> тыс. руб.</w:t>
      </w:r>
    </w:p>
    <w:p w:rsidR="004D2E48" w:rsidRPr="006713C9" w:rsidRDefault="004D2E48" w:rsidP="00AD0BDF">
      <w:pPr>
        <w:pStyle w:val="a4"/>
        <w:shd w:val="clear" w:color="auto" w:fill="FFFFFF"/>
        <w:contextualSpacing/>
        <w:rPr>
          <w:rFonts w:ascii="Times New Roman" w:hAnsi="Times New Roman"/>
          <w:sz w:val="28"/>
          <w:szCs w:val="28"/>
        </w:rPr>
      </w:pPr>
      <w:r w:rsidRPr="006713C9">
        <w:rPr>
          <w:rFonts w:ascii="Times New Roman" w:hAnsi="Times New Roman"/>
          <w:sz w:val="28"/>
          <w:szCs w:val="28"/>
        </w:rPr>
        <w:t xml:space="preserve">          </w:t>
      </w:r>
      <w:r w:rsidR="00A478D0" w:rsidRPr="006713C9">
        <w:rPr>
          <w:rFonts w:ascii="Times New Roman" w:hAnsi="Times New Roman"/>
          <w:sz w:val="28"/>
          <w:szCs w:val="28"/>
        </w:rPr>
        <w:t xml:space="preserve"> Прибыль на 01.10</w:t>
      </w:r>
      <w:r w:rsidR="00AD0BDF" w:rsidRPr="006713C9">
        <w:rPr>
          <w:rFonts w:ascii="Times New Roman" w:hAnsi="Times New Roman"/>
          <w:sz w:val="28"/>
          <w:szCs w:val="28"/>
        </w:rPr>
        <w:t>.2015</w:t>
      </w:r>
      <w:r w:rsidR="00D33307" w:rsidRPr="006713C9">
        <w:rPr>
          <w:rFonts w:ascii="Times New Roman" w:hAnsi="Times New Roman"/>
          <w:sz w:val="28"/>
          <w:szCs w:val="28"/>
        </w:rPr>
        <w:t xml:space="preserve"> </w:t>
      </w:r>
      <w:r w:rsidR="00AD0BDF" w:rsidRPr="006713C9">
        <w:rPr>
          <w:rFonts w:ascii="Times New Roman" w:hAnsi="Times New Roman"/>
          <w:sz w:val="28"/>
          <w:szCs w:val="28"/>
        </w:rPr>
        <w:t xml:space="preserve">г.  -  </w:t>
      </w:r>
      <w:r w:rsidR="00501AC2" w:rsidRPr="006713C9">
        <w:rPr>
          <w:rFonts w:ascii="Times New Roman" w:hAnsi="Times New Roman"/>
          <w:sz w:val="28"/>
          <w:szCs w:val="28"/>
        </w:rPr>
        <w:t xml:space="preserve"> 0</w:t>
      </w:r>
      <w:r w:rsidR="00AD0BDF" w:rsidRPr="006713C9">
        <w:rPr>
          <w:rFonts w:ascii="Times New Roman" w:hAnsi="Times New Roman"/>
          <w:sz w:val="28"/>
          <w:szCs w:val="28"/>
        </w:rPr>
        <w:t xml:space="preserve">,00 тыс.руб. </w:t>
      </w:r>
    </w:p>
    <w:p w:rsidR="004D2E48" w:rsidRPr="006713C9" w:rsidRDefault="004D2E48" w:rsidP="00CD6B73">
      <w:pPr>
        <w:pStyle w:val="a4"/>
        <w:shd w:val="clear" w:color="auto" w:fill="FFFFFF"/>
        <w:contextualSpacing/>
        <w:rPr>
          <w:rFonts w:ascii="Times New Roman" w:hAnsi="Times New Roman"/>
          <w:sz w:val="16"/>
          <w:szCs w:val="16"/>
        </w:rPr>
      </w:pPr>
    </w:p>
    <w:p w:rsidR="004D2E48" w:rsidRPr="006713C9" w:rsidRDefault="004D2E48" w:rsidP="00991CA9">
      <w:pPr>
        <w:pStyle w:val="a4"/>
        <w:shd w:val="clear" w:color="auto" w:fill="FFFFFF"/>
        <w:contextualSpacing/>
        <w:rPr>
          <w:rFonts w:ascii="Times New Roman" w:hAnsi="Times New Roman"/>
          <w:b/>
          <w:bCs/>
          <w:sz w:val="28"/>
          <w:szCs w:val="28"/>
        </w:rPr>
      </w:pPr>
      <w:r w:rsidRPr="006713C9">
        <w:rPr>
          <w:rFonts w:ascii="Times New Roman" w:hAnsi="Times New Roman"/>
          <w:sz w:val="28"/>
          <w:szCs w:val="28"/>
        </w:rPr>
        <w:t xml:space="preserve">  </w:t>
      </w:r>
      <w:r w:rsidR="00991CA9" w:rsidRPr="006713C9">
        <w:rPr>
          <w:rFonts w:ascii="Times New Roman" w:hAnsi="Times New Roman"/>
          <w:sz w:val="28"/>
          <w:szCs w:val="28"/>
        </w:rPr>
        <w:tab/>
      </w:r>
      <w:r w:rsidR="00322227" w:rsidRPr="006713C9">
        <w:rPr>
          <w:rFonts w:ascii="Times New Roman" w:hAnsi="Times New Roman"/>
          <w:sz w:val="28"/>
          <w:szCs w:val="28"/>
        </w:rPr>
        <w:t xml:space="preserve">6.12 </w:t>
      </w:r>
      <w:r w:rsidRPr="006713C9">
        <w:rPr>
          <w:rFonts w:ascii="Times New Roman" w:hAnsi="Times New Roman"/>
          <w:b/>
          <w:bCs/>
          <w:spacing w:val="-4"/>
          <w:sz w:val="28"/>
          <w:szCs w:val="28"/>
        </w:rPr>
        <w:t>ГУП «</w:t>
      </w:r>
      <w:proofErr w:type="spellStart"/>
      <w:r w:rsidRPr="006713C9">
        <w:rPr>
          <w:rFonts w:ascii="Times New Roman" w:hAnsi="Times New Roman"/>
          <w:b/>
          <w:bCs/>
          <w:spacing w:val="-4"/>
          <w:sz w:val="28"/>
          <w:szCs w:val="28"/>
        </w:rPr>
        <w:t>Чеченгражданпроект</w:t>
      </w:r>
      <w:proofErr w:type="spellEnd"/>
      <w:r w:rsidRPr="006713C9">
        <w:rPr>
          <w:rFonts w:ascii="Times New Roman" w:hAnsi="Times New Roman"/>
          <w:b/>
          <w:bCs/>
          <w:spacing w:val="-4"/>
          <w:sz w:val="28"/>
          <w:szCs w:val="28"/>
        </w:rPr>
        <w:t xml:space="preserve">» </w:t>
      </w:r>
      <w:r w:rsidR="001E0CB3" w:rsidRPr="006713C9">
        <w:rPr>
          <w:rFonts w:ascii="Times New Roman" w:hAnsi="Times New Roman"/>
          <w:b/>
          <w:bCs/>
          <w:spacing w:val="-4"/>
          <w:sz w:val="28"/>
          <w:szCs w:val="28"/>
        </w:rPr>
        <w:t>.</w:t>
      </w:r>
    </w:p>
    <w:p w:rsidR="00973A56" w:rsidRPr="006713C9" w:rsidRDefault="00973A56" w:rsidP="00991CA9">
      <w:pPr>
        <w:pStyle w:val="a4"/>
        <w:contextualSpacing/>
        <w:jc w:val="both"/>
        <w:rPr>
          <w:rFonts w:ascii="Times New Roman" w:hAnsi="Times New Roman"/>
          <w:sz w:val="16"/>
          <w:szCs w:val="16"/>
        </w:rPr>
      </w:pPr>
    </w:p>
    <w:p w:rsidR="00991CA9" w:rsidRPr="006713C9" w:rsidRDefault="00973A56" w:rsidP="00991CA9">
      <w:pPr>
        <w:pStyle w:val="a4"/>
        <w:contextualSpacing/>
        <w:jc w:val="both"/>
        <w:rPr>
          <w:rFonts w:ascii="Times New Roman" w:hAnsi="Times New Roman"/>
          <w:sz w:val="28"/>
          <w:szCs w:val="28"/>
        </w:rPr>
      </w:pPr>
      <w:r w:rsidRPr="006713C9">
        <w:rPr>
          <w:rFonts w:ascii="Times New Roman" w:hAnsi="Times New Roman"/>
          <w:sz w:val="28"/>
          <w:szCs w:val="28"/>
        </w:rPr>
        <w:tab/>
      </w:r>
      <w:r w:rsidR="00991CA9" w:rsidRPr="006713C9">
        <w:rPr>
          <w:rFonts w:ascii="Times New Roman" w:hAnsi="Times New Roman"/>
          <w:sz w:val="28"/>
          <w:szCs w:val="28"/>
        </w:rPr>
        <w:t xml:space="preserve">Государственное унитарное предприятие </w:t>
      </w:r>
      <w:r w:rsidRPr="006713C9">
        <w:rPr>
          <w:rFonts w:ascii="Times New Roman" w:hAnsi="Times New Roman"/>
          <w:sz w:val="28"/>
          <w:szCs w:val="28"/>
        </w:rPr>
        <w:t>ГУП «</w:t>
      </w:r>
      <w:proofErr w:type="spellStart"/>
      <w:r w:rsidRPr="006713C9">
        <w:rPr>
          <w:rFonts w:ascii="Times New Roman" w:hAnsi="Times New Roman"/>
          <w:sz w:val="28"/>
          <w:szCs w:val="28"/>
        </w:rPr>
        <w:t>Чеченгражданпроект</w:t>
      </w:r>
      <w:proofErr w:type="spellEnd"/>
      <w:r w:rsidRPr="006713C9">
        <w:rPr>
          <w:rFonts w:ascii="Times New Roman" w:hAnsi="Times New Roman"/>
          <w:sz w:val="28"/>
          <w:szCs w:val="28"/>
        </w:rPr>
        <w:t>»</w:t>
      </w:r>
      <w:r w:rsidRPr="006713C9">
        <w:rPr>
          <w:rFonts w:ascii="Times New Roman" w:hAnsi="Times New Roman"/>
          <w:b/>
          <w:bCs/>
          <w:spacing w:val="-4"/>
          <w:sz w:val="28"/>
          <w:szCs w:val="28"/>
        </w:rPr>
        <w:t xml:space="preserve"> </w:t>
      </w:r>
      <w:r w:rsidR="00991CA9" w:rsidRPr="006713C9">
        <w:rPr>
          <w:rFonts w:ascii="Times New Roman" w:hAnsi="Times New Roman"/>
          <w:sz w:val="28"/>
          <w:szCs w:val="28"/>
        </w:rPr>
        <w:t xml:space="preserve">находится в ведомственном подчинении Министерства строительства и ЖКХ Чеченской Республики. </w:t>
      </w:r>
    </w:p>
    <w:p w:rsidR="004D2E48" w:rsidRPr="006713C9" w:rsidRDefault="004D2E48" w:rsidP="00CD6B73">
      <w:pPr>
        <w:shd w:val="clear" w:color="auto" w:fill="FFFFFF"/>
        <w:spacing w:line="240" w:lineRule="auto"/>
        <w:ind w:left="62" w:firstLine="542"/>
        <w:contextualSpacing/>
        <w:jc w:val="both"/>
        <w:rPr>
          <w:rFonts w:ascii="Times New Roman" w:hAnsi="Times New Roman"/>
          <w:sz w:val="28"/>
          <w:szCs w:val="28"/>
        </w:rPr>
      </w:pPr>
      <w:r w:rsidRPr="006713C9">
        <w:rPr>
          <w:rFonts w:ascii="Times New Roman" w:hAnsi="Times New Roman"/>
          <w:sz w:val="28"/>
          <w:szCs w:val="28"/>
        </w:rPr>
        <w:lastRenderedPageBreak/>
        <w:t>ГУП «</w:t>
      </w:r>
      <w:proofErr w:type="spellStart"/>
      <w:r w:rsidRPr="006713C9">
        <w:rPr>
          <w:rFonts w:ascii="Times New Roman" w:hAnsi="Times New Roman"/>
          <w:sz w:val="28"/>
          <w:szCs w:val="28"/>
        </w:rPr>
        <w:t>Чеченгражданпроект</w:t>
      </w:r>
      <w:proofErr w:type="spellEnd"/>
      <w:r w:rsidRPr="006713C9">
        <w:rPr>
          <w:rFonts w:ascii="Times New Roman" w:hAnsi="Times New Roman"/>
          <w:sz w:val="28"/>
          <w:szCs w:val="28"/>
        </w:rPr>
        <w:t xml:space="preserve">» создана 13 июня 2007 году и </w:t>
      </w:r>
      <w:r w:rsidRPr="006713C9">
        <w:rPr>
          <w:rFonts w:ascii="Times New Roman" w:hAnsi="Times New Roman"/>
          <w:spacing w:val="-4"/>
          <w:sz w:val="28"/>
          <w:szCs w:val="28"/>
        </w:rPr>
        <w:t xml:space="preserve">является </w:t>
      </w:r>
      <w:r w:rsidRPr="006713C9">
        <w:rPr>
          <w:rFonts w:ascii="Times New Roman" w:hAnsi="Times New Roman"/>
          <w:spacing w:val="-5"/>
          <w:sz w:val="28"/>
          <w:szCs w:val="28"/>
        </w:rPr>
        <w:t>коммерческой организацией,</w:t>
      </w:r>
      <w:r w:rsidRPr="006713C9">
        <w:rPr>
          <w:rFonts w:ascii="Times New Roman" w:hAnsi="Times New Roman"/>
          <w:sz w:val="28"/>
          <w:szCs w:val="28"/>
        </w:rPr>
        <w:t xml:space="preserve"> </w:t>
      </w:r>
      <w:r w:rsidRPr="006713C9">
        <w:rPr>
          <w:rFonts w:ascii="Times New Roman" w:hAnsi="Times New Roman"/>
          <w:spacing w:val="-5"/>
          <w:sz w:val="28"/>
          <w:szCs w:val="28"/>
        </w:rPr>
        <w:t>осуществляет финансово-</w:t>
      </w:r>
      <w:r w:rsidRPr="006713C9">
        <w:rPr>
          <w:rFonts w:ascii="Times New Roman" w:hAnsi="Times New Roman"/>
          <w:spacing w:val="-6"/>
          <w:sz w:val="28"/>
          <w:szCs w:val="28"/>
        </w:rPr>
        <w:t xml:space="preserve">хозяйственную деятельность </w:t>
      </w:r>
      <w:r w:rsidRPr="006713C9">
        <w:rPr>
          <w:rFonts w:ascii="Times New Roman" w:hAnsi="Times New Roman"/>
          <w:sz w:val="28"/>
          <w:szCs w:val="28"/>
        </w:rPr>
        <w:t>на основании Устава.</w:t>
      </w:r>
    </w:p>
    <w:p w:rsidR="004D2E48" w:rsidRPr="006713C9" w:rsidRDefault="004D2E48" w:rsidP="00CD6B73">
      <w:pPr>
        <w:shd w:val="clear" w:color="auto" w:fill="FFFFFF"/>
        <w:spacing w:line="240" w:lineRule="auto"/>
        <w:ind w:left="10" w:right="34" w:firstLine="547"/>
        <w:contextualSpacing/>
        <w:jc w:val="both"/>
        <w:rPr>
          <w:rFonts w:ascii="Times New Roman" w:hAnsi="Times New Roman"/>
          <w:sz w:val="28"/>
          <w:szCs w:val="28"/>
        </w:rPr>
      </w:pPr>
      <w:r w:rsidRPr="006713C9">
        <w:rPr>
          <w:rFonts w:ascii="Times New Roman" w:hAnsi="Times New Roman"/>
          <w:spacing w:val="-2"/>
          <w:sz w:val="28"/>
          <w:szCs w:val="28"/>
        </w:rPr>
        <w:t xml:space="preserve">Юридический адрес Предприятия: РФ, 364051, Чеченская Республика,        г. Грозный, </w:t>
      </w:r>
      <w:r w:rsidRPr="006713C9">
        <w:rPr>
          <w:rFonts w:ascii="Times New Roman" w:hAnsi="Times New Roman"/>
          <w:spacing w:val="-6"/>
          <w:sz w:val="28"/>
          <w:szCs w:val="28"/>
        </w:rPr>
        <w:t xml:space="preserve">ул. Э. </w:t>
      </w:r>
      <w:proofErr w:type="spellStart"/>
      <w:r w:rsidRPr="006713C9">
        <w:rPr>
          <w:rFonts w:ascii="Times New Roman" w:hAnsi="Times New Roman"/>
          <w:spacing w:val="-6"/>
          <w:sz w:val="28"/>
          <w:szCs w:val="28"/>
        </w:rPr>
        <w:t>Исмаилова</w:t>
      </w:r>
      <w:proofErr w:type="spellEnd"/>
      <w:r w:rsidRPr="006713C9">
        <w:rPr>
          <w:rFonts w:ascii="Times New Roman" w:hAnsi="Times New Roman"/>
          <w:spacing w:val="-6"/>
          <w:sz w:val="28"/>
          <w:szCs w:val="28"/>
        </w:rPr>
        <w:t>, 17/19.</w:t>
      </w:r>
    </w:p>
    <w:p w:rsidR="004D2E48" w:rsidRPr="006713C9" w:rsidRDefault="004D2E48" w:rsidP="00CD6B73">
      <w:pPr>
        <w:shd w:val="clear" w:color="auto" w:fill="FFFFFF"/>
        <w:spacing w:line="240" w:lineRule="auto"/>
        <w:ind w:left="14" w:right="43" w:firstLine="552"/>
        <w:contextualSpacing/>
        <w:jc w:val="both"/>
        <w:rPr>
          <w:rFonts w:ascii="Times New Roman" w:hAnsi="Times New Roman"/>
          <w:spacing w:val="-5"/>
          <w:sz w:val="28"/>
          <w:szCs w:val="28"/>
        </w:rPr>
      </w:pPr>
      <w:r w:rsidRPr="006713C9">
        <w:rPr>
          <w:rFonts w:ascii="Times New Roman" w:hAnsi="Times New Roman"/>
          <w:spacing w:val="-6"/>
          <w:sz w:val="28"/>
          <w:szCs w:val="28"/>
        </w:rPr>
        <w:t xml:space="preserve">Фактический адрес Предприятия: РФ, 364051, Чеченская Республика,                           г. Грозный, ул. </w:t>
      </w:r>
      <w:r w:rsidRPr="006713C9">
        <w:rPr>
          <w:rFonts w:ascii="Times New Roman" w:hAnsi="Times New Roman"/>
          <w:spacing w:val="-5"/>
          <w:sz w:val="28"/>
          <w:szCs w:val="28"/>
        </w:rPr>
        <w:t xml:space="preserve">Э. </w:t>
      </w:r>
      <w:proofErr w:type="spellStart"/>
      <w:r w:rsidRPr="006713C9">
        <w:rPr>
          <w:rFonts w:ascii="Times New Roman" w:hAnsi="Times New Roman"/>
          <w:spacing w:val="-5"/>
          <w:sz w:val="28"/>
          <w:szCs w:val="28"/>
        </w:rPr>
        <w:t>Исмаилова</w:t>
      </w:r>
      <w:proofErr w:type="spellEnd"/>
      <w:r w:rsidRPr="006713C9">
        <w:rPr>
          <w:rFonts w:ascii="Times New Roman" w:hAnsi="Times New Roman"/>
          <w:spacing w:val="-5"/>
          <w:sz w:val="28"/>
          <w:szCs w:val="28"/>
        </w:rPr>
        <w:t>, 17/19.</w:t>
      </w:r>
    </w:p>
    <w:p w:rsidR="004D2E48" w:rsidRPr="006713C9" w:rsidRDefault="004D2E48" w:rsidP="00CD6B73">
      <w:pPr>
        <w:shd w:val="clear" w:color="auto" w:fill="FFFFFF"/>
        <w:tabs>
          <w:tab w:val="left" w:pos="730"/>
        </w:tabs>
        <w:spacing w:line="240" w:lineRule="auto"/>
        <w:ind w:firstLine="571"/>
        <w:contextualSpacing/>
        <w:jc w:val="both"/>
        <w:rPr>
          <w:rFonts w:ascii="Times New Roman" w:hAnsi="Times New Roman"/>
          <w:sz w:val="28"/>
          <w:szCs w:val="28"/>
        </w:rPr>
      </w:pPr>
      <w:r w:rsidRPr="006713C9">
        <w:rPr>
          <w:rFonts w:ascii="Times New Roman" w:hAnsi="Times New Roman"/>
          <w:spacing w:val="-6"/>
          <w:sz w:val="28"/>
          <w:szCs w:val="28"/>
        </w:rPr>
        <w:t>Предприятие  согласно Устава выполняет следующие виды деятельности:</w:t>
      </w:r>
    </w:p>
    <w:p w:rsidR="004D2E48" w:rsidRPr="006713C9" w:rsidRDefault="004D2E48" w:rsidP="00BE0170">
      <w:pPr>
        <w:widowControl w:val="0"/>
        <w:numPr>
          <w:ilvl w:val="0"/>
          <w:numId w:val="3"/>
        </w:numPr>
        <w:shd w:val="clear" w:color="auto" w:fill="FFFFFF"/>
        <w:tabs>
          <w:tab w:val="left" w:pos="730"/>
        </w:tabs>
        <w:autoSpaceDE w:val="0"/>
        <w:autoSpaceDN w:val="0"/>
        <w:adjustRightInd w:val="0"/>
        <w:spacing w:after="0" w:line="240" w:lineRule="auto"/>
        <w:ind w:left="571"/>
        <w:contextualSpacing/>
        <w:jc w:val="both"/>
        <w:rPr>
          <w:rFonts w:ascii="Times New Roman" w:hAnsi="Times New Roman"/>
          <w:sz w:val="28"/>
          <w:szCs w:val="28"/>
        </w:rPr>
      </w:pPr>
      <w:r w:rsidRPr="006713C9">
        <w:rPr>
          <w:rFonts w:ascii="Times New Roman" w:hAnsi="Times New Roman"/>
          <w:spacing w:val="-6"/>
          <w:sz w:val="28"/>
          <w:szCs w:val="28"/>
        </w:rPr>
        <w:t>проектирование зданий и сооружений;</w:t>
      </w:r>
    </w:p>
    <w:p w:rsidR="004D2E48" w:rsidRPr="006713C9" w:rsidRDefault="004D2E48" w:rsidP="00BE0170">
      <w:pPr>
        <w:widowControl w:val="0"/>
        <w:numPr>
          <w:ilvl w:val="0"/>
          <w:numId w:val="3"/>
        </w:numPr>
        <w:shd w:val="clear" w:color="auto" w:fill="FFFFFF"/>
        <w:tabs>
          <w:tab w:val="left" w:pos="730"/>
        </w:tabs>
        <w:autoSpaceDE w:val="0"/>
        <w:autoSpaceDN w:val="0"/>
        <w:adjustRightInd w:val="0"/>
        <w:spacing w:after="0" w:line="240" w:lineRule="auto"/>
        <w:ind w:left="571"/>
        <w:contextualSpacing/>
        <w:jc w:val="both"/>
        <w:rPr>
          <w:rFonts w:ascii="Times New Roman" w:hAnsi="Times New Roman"/>
          <w:sz w:val="28"/>
          <w:szCs w:val="28"/>
        </w:rPr>
      </w:pPr>
      <w:r w:rsidRPr="006713C9">
        <w:rPr>
          <w:rFonts w:ascii="Times New Roman" w:hAnsi="Times New Roman"/>
          <w:sz w:val="28"/>
          <w:szCs w:val="28"/>
        </w:rPr>
        <w:t>геолого-геодезические изыскания;</w:t>
      </w:r>
    </w:p>
    <w:p w:rsidR="004D2E48" w:rsidRPr="006713C9" w:rsidRDefault="004D2E48" w:rsidP="00BE0170">
      <w:pPr>
        <w:widowControl w:val="0"/>
        <w:numPr>
          <w:ilvl w:val="0"/>
          <w:numId w:val="3"/>
        </w:numPr>
        <w:shd w:val="clear" w:color="auto" w:fill="FFFFFF"/>
        <w:tabs>
          <w:tab w:val="left" w:pos="730"/>
        </w:tabs>
        <w:autoSpaceDE w:val="0"/>
        <w:autoSpaceDN w:val="0"/>
        <w:adjustRightInd w:val="0"/>
        <w:spacing w:after="0" w:line="240" w:lineRule="auto"/>
        <w:ind w:left="571"/>
        <w:contextualSpacing/>
        <w:jc w:val="both"/>
        <w:rPr>
          <w:rFonts w:ascii="Times New Roman" w:hAnsi="Times New Roman"/>
          <w:sz w:val="28"/>
          <w:szCs w:val="28"/>
        </w:rPr>
      </w:pPr>
      <w:r w:rsidRPr="006713C9">
        <w:rPr>
          <w:rFonts w:ascii="Times New Roman" w:hAnsi="Times New Roman"/>
          <w:sz w:val="28"/>
          <w:szCs w:val="28"/>
        </w:rPr>
        <w:t>инструментальное обследование объектов;</w:t>
      </w:r>
    </w:p>
    <w:p w:rsidR="004D2E48" w:rsidRPr="006713C9" w:rsidRDefault="004D2E48" w:rsidP="00BE0170">
      <w:pPr>
        <w:widowControl w:val="0"/>
        <w:numPr>
          <w:ilvl w:val="0"/>
          <w:numId w:val="3"/>
        </w:numPr>
        <w:shd w:val="clear" w:color="auto" w:fill="FFFFFF"/>
        <w:tabs>
          <w:tab w:val="left" w:pos="730"/>
        </w:tabs>
        <w:autoSpaceDE w:val="0"/>
        <w:autoSpaceDN w:val="0"/>
        <w:adjustRightInd w:val="0"/>
        <w:spacing w:after="0" w:line="240" w:lineRule="auto"/>
        <w:ind w:left="571"/>
        <w:contextualSpacing/>
        <w:jc w:val="both"/>
        <w:rPr>
          <w:rFonts w:ascii="Times New Roman" w:hAnsi="Times New Roman"/>
          <w:sz w:val="28"/>
          <w:szCs w:val="28"/>
        </w:rPr>
      </w:pPr>
      <w:r w:rsidRPr="006713C9">
        <w:rPr>
          <w:rFonts w:ascii="Times New Roman" w:hAnsi="Times New Roman"/>
          <w:sz w:val="28"/>
          <w:szCs w:val="28"/>
        </w:rPr>
        <w:t>лабораторные испытания грунтов, строительных материалов и изделий;</w:t>
      </w:r>
    </w:p>
    <w:p w:rsidR="00973A56" w:rsidRPr="006713C9" w:rsidRDefault="004D2E48" w:rsidP="00973A56">
      <w:pPr>
        <w:shd w:val="clear" w:color="auto" w:fill="FFFFFF"/>
        <w:spacing w:line="240" w:lineRule="auto"/>
        <w:ind w:left="24" w:firstLine="518"/>
        <w:contextualSpacing/>
        <w:jc w:val="both"/>
        <w:rPr>
          <w:rFonts w:ascii="Times New Roman" w:hAnsi="Times New Roman"/>
          <w:spacing w:val="-6"/>
          <w:sz w:val="28"/>
          <w:szCs w:val="28"/>
        </w:rPr>
      </w:pPr>
      <w:r w:rsidRPr="006713C9">
        <w:rPr>
          <w:rFonts w:ascii="Times New Roman" w:hAnsi="Times New Roman"/>
          <w:sz w:val="28"/>
          <w:szCs w:val="28"/>
        </w:rPr>
        <w:t>производство рекламной и художественной продукции.</w:t>
      </w:r>
      <w:r w:rsidR="00973A56" w:rsidRPr="006713C9">
        <w:rPr>
          <w:rFonts w:ascii="Times New Roman" w:hAnsi="Times New Roman"/>
          <w:spacing w:val="-6"/>
          <w:sz w:val="28"/>
          <w:szCs w:val="28"/>
        </w:rPr>
        <w:t xml:space="preserve"> </w:t>
      </w:r>
      <w:r w:rsidR="00207670" w:rsidRPr="006713C9">
        <w:rPr>
          <w:rFonts w:ascii="Times New Roman" w:hAnsi="Times New Roman"/>
          <w:spacing w:val="-6"/>
          <w:sz w:val="28"/>
          <w:szCs w:val="28"/>
        </w:rPr>
        <w:t xml:space="preserve"> </w:t>
      </w:r>
    </w:p>
    <w:p w:rsidR="00207670" w:rsidRPr="006713C9" w:rsidRDefault="00207670" w:rsidP="00973A56">
      <w:pPr>
        <w:shd w:val="clear" w:color="auto" w:fill="FFFFFF"/>
        <w:spacing w:line="240" w:lineRule="auto"/>
        <w:ind w:left="24" w:firstLine="518"/>
        <w:contextualSpacing/>
        <w:jc w:val="both"/>
        <w:rPr>
          <w:rFonts w:ascii="Times New Roman" w:hAnsi="Times New Roman"/>
          <w:spacing w:val="-6"/>
          <w:sz w:val="28"/>
          <w:szCs w:val="28"/>
        </w:rPr>
      </w:pPr>
      <w:r w:rsidRPr="006713C9">
        <w:rPr>
          <w:rFonts w:ascii="Times New Roman" w:hAnsi="Times New Roman"/>
          <w:spacing w:val="-6"/>
          <w:sz w:val="28"/>
          <w:szCs w:val="28"/>
        </w:rPr>
        <w:t>Плановая мощность предприятия составляет 1</w:t>
      </w:r>
      <w:r w:rsidR="00BD2806" w:rsidRPr="006713C9">
        <w:rPr>
          <w:rFonts w:ascii="Times New Roman" w:hAnsi="Times New Roman"/>
          <w:spacing w:val="-6"/>
          <w:sz w:val="28"/>
          <w:szCs w:val="28"/>
        </w:rPr>
        <w:t>8</w:t>
      </w:r>
      <w:r w:rsidRPr="006713C9">
        <w:rPr>
          <w:rFonts w:ascii="Times New Roman" w:hAnsi="Times New Roman"/>
          <w:spacing w:val="-6"/>
          <w:sz w:val="28"/>
          <w:szCs w:val="28"/>
        </w:rPr>
        <w:t xml:space="preserve"> </w:t>
      </w:r>
      <w:r w:rsidR="00BD2806" w:rsidRPr="006713C9">
        <w:rPr>
          <w:rFonts w:ascii="Times New Roman" w:hAnsi="Times New Roman"/>
          <w:spacing w:val="-6"/>
          <w:sz w:val="28"/>
          <w:szCs w:val="28"/>
        </w:rPr>
        <w:t>22</w:t>
      </w:r>
      <w:r w:rsidRPr="006713C9">
        <w:rPr>
          <w:rFonts w:ascii="Times New Roman" w:hAnsi="Times New Roman"/>
          <w:spacing w:val="-6"/>
          <w:sz w:val="28"/>
          <w:szCs w:val="28"/>
        </w:rPr>
        <w:t>0 руб. в месяц.</w:t>
      </w:r>
    </w:p>
    <w:p w:rsidR="00973A56" w:rsidRPr="006713C9" w:rsidRDefault="00207670" w:rsidP="00973A56">
      <w:pPr>
        <w:shd w:val="clear" w:color="auto" w:fill="FFFFFF"/>
        <w:spacing w:line="240" w:lineRule="auto"/>
        <w:ind w:left="24" w:firstLine="518"/>
        <w:contextualSpacing/>
        <w:jc w:val="both"/>
        <w:rPr>
          <w:rFonts w:ascii="Times New Roman" w:hAnsi="Times New Roman"/>
          <w:spacing w:val="-6"/>
          <w:sz w:val="28"/>
          <w:szCs w:val="28"/>
        </w:rPr>
      </w:pPr>
      <w:r w:rsidRPr="006713C9">
        <w:rPr>
          <w:rFonts w:ascii="Times New Roman" w:hAnsi="Times New Roman"/>
          <w:spacing w:val="-6"/>
          <w:sz w:val="28"/>
          <w:szCs w:val="28"/>
        </w:rPr>
        <w:t xml:space="preserve">   </w:t>
      </w:r>
      <w:r w:rsidR="00973A56" w:rsidRPr="006713C9">
        <w:rPr>
          <w:rFonts w:ascii="Times New Roman" w:hAnsi="Times New Roman"/>
          <w:spacing w:val="-6"/>
          <w:sz w:val="28"/>
          <w:szCs w:val="28"/>
        </w:rPr>
        <w:t>Штатная численность работников составляет – 3</w:t>
      </w:r>
      <w:r w:rsidR="00142718" w:rsidRPr="006713C9">
        <w:rPr>
          <w:rFonts w:ascii="Times New Roman" w:hAnsi="Times New Roman"/>
          <w:spacing w:val="-6"/>
          <w:sz w:val="28"/>
          <w:szCs w:val="28"/>
        </w:rPr>
        <w:t>6</w:t>
      </w:r>
      <w:r w:rsidR="00973A56" w:rsidRPr="006713C9">
        <w:rPr>
          <w:rFonts w:ascii="Times New Roman" w:hAnsi="Times New Roman"/>
          <w:spacing w:val="-6"/>
          <w:sz w:val="28"/>
          <w:szCs w:val="28"/>
        </w:rPr>
        <w:t xml:space="preserve"> человек.</w:t>
      </w:r>
    </w:p>
    <w:p w:rsidR="004D2E48" w:rsidRPr="006713C9" w:rsidRDefault="00973A56" w:rsidP="00973A56">
      <w:pPr>
        <w:widowControl w:val="0"/>
        <w:shd w:val="clear" w:color="auto" w:fill="FFFFFF"/>
        <w:tabs>
          <w:tab w:val="left" w:pos="730"/>
        </w:tabs>
        <w:autoSpaceDE w:val="0"/>
        <w:autoSpaceDN w:val="0"/>
        <w:adjustRightInd w:val="0"/>
        <w:spacing w:after="0" w:line="240" w:lineRule="auto"/>
        <w:contextualSpacing/>
        <w:jc w:val="both"/>
        <w:rPr>
          <w:rFonts w:ascii="Times New Roman" w:hAnsi="Times New Roman"/>
          <w:sz w:val="28"/>
          <w:szCs w:val="28"/>
        </w:rPr>
      </w:pPr>
      <w:r w:rsidRPr="006713C9">
        <w:rPr>
          <w:rFonts w:ascii="Times New Roman" w:hAnsi="Times New Roman"/>
          <w:spacing w:val="-6"/>
          <w:sz w:val="28"/>
          <w:szCs w:val="28"/>
        </w:rPr>
        <w:tab/>
        <w:t xml:space="preserve"> Фонд оплаты труда в месяц – </w:t>
      </w:r>
      <w:r w:rsidR="00142718" w:rsidRPr="006713C9">
        <w:rPr>
          <w:rFonts w:ascii="Times New Roman" w:hAnsi="Times New Roman"/>
          <w:spacing w:val="-6"/>
          <w:sz w:val="28"/>
          <w:szCs w:val="28"/>
        </w:rPr>
        <w:t>6 408</w:t>
      </w:r>
      <w:r w:rsidRPr="006713C9">
        <w:rPr>
          <w:rFonts w:ascii="Times New Roman" w:hAnsi="Times New Roman"/>
          <w:spacing w:val="-6"/>
          <w:sz w:val="28"/>
          <w:szCs w:val="28"/>
        </w:rPr>
        <w:t xml:space="preserve"> тыс.руб.</w:t>
      </w:r>
    </w:p>
    <w:p w:rsidR="004D2E48" w:rsidRPr="006713C9" w:rsidRDefault="004D2E48" w:rsidP="00CD6B73">
      <w:pPr>
        <w:shd w:val="clear" w:color="auto" w:fill="FFFFFF"/>
        <w:spacing w:line="240" w:lineRule="auto"/>
        <w:ind w:left="24" w:firstLine="518"/>
        <w:contextualSpacing/>
        <w:jc w:val="both"/>
        <w:rPr>
          <w:rFonts w:ascii="Times New Roman" w:hAnsi="Times New Roman"/>
          <w:spacing w:val="-6"/>
          <w:sz w:val="28"/>
          <w:szCs w:val="28"/>
        </w:rPr>
      </w:pPr>
      <w:r w:rsidRPr="006713C9">
        <w:rPr>
          <w:rFonts w:ascii="Times New Roman" w:hAnsi="Times New Roman"/>
          <w:spacing w:val="-6"/>
          <w:sz w:val="28"/>
          <w:szCs w:val="28"/>
        </w:rPr>
        <w:t xml:space="preserve">Выручка от реализации (работ, услуг)  </w:t>
      </w:r>
      <w:r w:rsidR="00207670" w:rsidRPr="006713C9">
        <w:rPr>
          <w:rFonts w:ascii="Times New Roman" w:hAnsi="Times New Roman"/>
          <w:spacing w:val="-6"/>
          <w:sz w:val="28"/>
          <w:szCs w:val="28"/>
        </w:rPr>
        <w:t xml:space="preserve">на </w:t>
      </w:r>
      <w:r w:rsidR="00973A56" w:rsidRPr="006713C9">
        <w:rPr>
          <w:rFonts w:ascii="Times New Roman" w:hAnsi="Times New Roman"/>
          <w:sz w:val="28"/>
          <w:szCs w:val="28"/>
        </w:rPr>
        <w:t>01.</w:t>
      </w:r>
      <w:r w:rsidR="00556355">
        <w:rPr>
          <w:rFonts w:ascii="Times New Roman" w:hAnsi="Times New Roman"/>
          <w:sz w:val="28"/>
          <w:szCs w:val="28"/>
        </w:rPr>
        <w:t>10</w:t>
      </w:r>
      <w:r w:rsidR="00973A56" w:rsidRPr="006713C9">
        <w:rPr>
          <w:rFonts w:ascii="Times New Roman" w:hAnsi="Times New Roman"/>
          <w:sz w:val="28"/>
          <w:szCs w:val="28"/>
        </w:rPr>
        <w:t xml:space="preserve">.2015 г.  </w:t>
      </w:r>
      <w:r w:rsidRPr="006713C9">
        <w:rPr>
          <w:rFonts w:ascii="Times New Roman" w:hAnsi="Times New Roman"/>
          <w:spacing w:val="-6"/>
          <w:sz w:val="28"/>
          <w:szCs w:val="28"/>
        </w:rPr>
        <w:t>составила</w:t>
      </w:r>
      <w:r w:rsidR="00973A56" w:rsidRPr="006713C9">
        <w:rPr>
          <w:rFonts w:ascii="Times New Roman" w:hAnsi="Times New Roman"/>
          <w:spacing w:val="-6"/>
          <w:sz w:val="28"/>
          <w:szCs w:val="28"/>
        </w:rPr>
        <w:t xml:space="preserve"> </w:t>
      </w:r>
      <w:r w:rsidRPr="006713C9">
        <w:rPr>
          <w:rFonts w:ascii="Times New Roman" w:hAnsi="Times New Roman"/>
          <w:spacing w:val="-6"/>
          <w:sz w:val="28"/>
          <w:szCs w:val="28"/>
        </w:rPr>
        <w:t>-  1</w:t>
      </w:r>
      <w:r w:rsidR="00142718" w:rsidRPr="006713C9">
        <w:rPr>
          <w:rFonts w:ascii="Times New Roman" w:hAnsi="Times New Roman"/>
          <w:spacing w:val="-6"/>
          <w:sz w:val="28"/>
          <w:szCs w:val="28"/>
        </w:rPr>
        <w:t>4 465</w:t>
      </w:r>
      <w:r w:rsidRPr="006713C9">
        <w:rPr>
          <w:rFonts w:ascii="Times New Roman" w:hAnsi="Times New Roman"/>
          <w:spacing w:val="-6"/>
          <w:sz w:val="28"/>
          <w:szCs w:val="28"/>
        </w:rPr>
        <w:t xml:space="preserve"> тыс. руб., себестоимость продаж – 1</w:t>
      </w:r>
      <w:r w:rsidR="00756099" w:rsidRPr="006713C9">
        <w:rPr>
          <w:rFonts w:ascii="Times New Roman" w:hAnsi="Times New Roman"/>
          <w:spacing w:val="-6"/>
          <w:sz w:val="28"/>
          <w:szCs w:val="28"/>
        </w:rPr>
        <w:t>2</w:t>
      </w:r>
      <w:r w:rsidRPr="006713C9">
        <w:rPr>
          <w:rFonts w:ascii="Times New Roman" w:hAnsi="Times New Roman"/>
          <w:spacing w:val="-6"/>
          <w:sz w:val="28"/>
          <w:szCs w:val="28"/>
        </w:rPr>
        <w:t xml:space="preserve"> </w:t>
      </w:r>
      <w:r w:rsidR="00756099" w:rsidRPr="006713C9">
        <w:rPr>
          <w:rFonts w:ascii="Times New Roman" w:hAnsi="Times New Roman"/>
          <w:spacing w:val="-6"/>
          <w:sz w:val="28"/>
          <w:szCs w:val="28"/>
        </w:rPr>
        <w:t>450</w:t>
      </w:r>
      <w:r w:rsidRPr="006713C9">
        <w:rPr>
          <w:rFonts w:ascii="Times New Roman" w:hAnsi="Times New Roman"/>
          <w:spacing w:val="-6"/>
          <w:sz w:val="28"/>
          <w:szCs w:val="28"/>
        </w:rPr>
        <w:t xml:space="preserve"> тыс. руб.</w:t>
      </w:r>
    </w:p>
    <w:p w:rsidR="004D2E48" w:rsidRPr="006713C9" w:rsidRDefault="004D2E48" w:rsidP="00207670">
      <w:pPr>
        <w:shd w:val="clear" w:color="auto" w:fill="FFFFFF"/>
        <w:spacing w:after="0" w:line="240" w:lineRule="auto"/>
        <w:ind w:left="23" w:firstLine="516"/>
        <w:contextualSpacing/>
        <w:jc w:val="both"/>
        <w:rPr>
          <w:rFonts w:ascii="Times New Roman" w:hAnsi="Times New Roman"/>
          <w:spacing w:val="-6"/>
          <w:sz w:val="28"/>
          <w:szCs w:val="28"/>
        </w:rPr>
      </w:pPr>
      <w:r w:rsidRPr="006713C9">
        <w:rPr>
          <w:rFonts w:ascii="Times New Roman" w:hAnsi="Times New Roman"/>
          <w:spacing w:val="-6"/>
          <w:sz w:val="28"/>
          <w:szCs w:val="28"/>
        </w:rPr>
        <w:t xml:space="preserve">По результатам финансово-хозяйственной деятельности за первое полугодие 2015 г. прибыль отчетного периода составила - 415 тыс. руб., текущий налог на прибыль – </w:t>
      </w:r>
      <w:r w:rsidR="00BD2806" w:rsidRPr="006713C9">
        <w:rPr>
          <w:rFonts w:ascii="Times New Roman" w:hAnsi="Times New Roman"/>
          <w:spacing w:val="-6"/>
          <w:sz w:val="28"/>
          <w:szCs w:val="28"/>
        </w:rPr>
        <w:t xml:space="preserve">12 ,9 </w:t>
      </w:r>
      <w:r w:rsidRPr="006713C9">
        <w:rPr>
          <w:rFonts w:ascii="Times New Roman" w:hAnsi="Times New Roman"/>
          <w:spacing w:val="-6"/>
          <w:sz w:val="28"/>
          <w:szCs w:val="28"/>
        </w:rPr>
        <w:t>тыс. руб.</w:t>
      </w:r>
    </w:p>
    <w:p w:rsidR="004D2E48" w:rsidRPr="006713C9" w:rsidRDefault="004D2E48" w:rsidP="00207670">
      <w:pPr>
        <w:shd w:val="clear" w:color="auto" w:fill="FFFFFF"/>
        <w:spacing w:after="0" w:line="240" w:lineRule="auto"/>
        <w:ind w:left="23" w:firstLine="516"/>
        <w:contextualSpacing/>
        <w:jc w:val="both"/>
        <w:rPr>
          <w:rFonts w:ascii="Times New Roman" w:hAnsi="Times New Roman"/>
          <w:spacing w:val="-6"/>
          <w:sz w:val="28"/>
          <w:szCs w:val="28"/>
        </w:rPr>
      </w:pPr>
      <w:r w:rsidRPr="006713C9">
        <w:rPr>
          <w:rFonts w:ascii="Times New Roman" w:hAnsi="Times New Roman"/>
          <w:spacing w:val="-6"/>
          <w:sz w:val="28"/>
          <w:szCs w:val="28"/>
        </w:rPr>
        <w:t xml:space="preserve">Дебиторская задолженность за первое полугодие </w:t>
      </w:r>
      <w:r w:rsidR="00207670" w:rsidRPr="006713C9">
        <w:rPr>
          <w:rFonts w:ascii="Times New Roman" w:hAnsi="Times New Roman"/>
          <w:spacing w:val="-6"/>
          <w:sz w:val="28"/>
          <w:szCs w:val="28"/>
        </w:rPr>
        <w:t xml:space="preserve">на </w:t>
      </w:r>
      <w:r w:rsidR="00207670" w:rsidRPr="006713C9">
        <w:rPr>
          <w:rFonts w:ascii="Times New Roman" w:hAnsi="Times New Roman"/>
          <w:sz w:val="28"/>
          <w:szCs w:val="28"/>
        </w:rPr>
        <w:t>01.</w:t>
      </w:r>
      <w:r w:rsidR="00DA4289" w:rsidRPr="006713C9">
        <w:rPr>
          <w:rFonts w:ascii="Times New Roman" w:hAnsi="Times New Roman"/>
          <w:sz w:val="28"/>
          <w:szCs w:val="28"/>
        </w:rPr>
        <w:t>10</w:t>
      </w:r>
      <w:r w:rsidR="00207670" w:rsidRPr="006713C9">
        <w:rPr>
          <w:rFonts w:ascii="Times New Roman" w:hAnsi="Times New Roman"/>
          <w:sz w:val="28"/>
          <w:szCs w:val="28"/>
        </w:rPr>
        <w:t xml:space="preserve">.2015 г. </w:t>
      </w:r>
      <w:r w:rsidR="00207670" w:rsidRPr="006713C9">
        <w:rPr>
          <w:rFonts w:ascii="Times New Roman" w:hAnsi="Times New Roman"/>
          <w:spacing w:val="-6"/>
          <w:sz w:val="28"/>
          <w:szCs w:val="28"/>
        </w:rPr>
        <w:t xml:space="preserve">составила                   </w:t>
      </w:r>
      <w:r w:rsidRPr="006713C9">
        <w:rPr>
          <w:rFonts w:ascii="Times New Roman" w:hAnsi="Times New Roman"/>
          <w:spacing w:val="-6"/>
          <w:sz w:val="28"/>
          <w:szCs w:val="28"/>
        </w:rPr>
        <w:t xml:space="preserve"> – </w:t>
      </w:r>
      <w:r w:rsidR="00207670" w:rsidRPr="006713C9">
        <w:rPr>
          <w:rFonts w:ascii="Times New Roman" w:hAnsi="Times New Roman"/>
          <w:spacing w:val="-6"/>
          <w:sz w:val="28"/>
          <w:szCs w:val="28"/>
        </w:rPr>
        <w:t xml:space="preserve">13 </w:t>
      </w:r>
      <w:r w:rsidR="00DA4289" w:rsidRPr="006713C9">
        <w:rPr>
          <w:rFonts w:ascii="Times New Roman" w:hAnsi="Times New Roman"/>
          <w:spacing w:val="-6"/>
          <w:sz w:val="28"/>
          <w:szCs w:val="28"/>
        </w:rPr>
        <w:t>3</w:t>
      </w:r>
      <w:r w:rsidR="00207670" w:rsidRPr="006713C9">
        <w:rPr>
          <w:rFonts w:ascii="Times New Roman" w:hAnsi="Times New Roman"/>
          <w:spacing w:val="-6"/>
          <w:sz w:val="28"/>
          <w:szCs w:val="28"/>
        </w:rPr>
        <w:t>04,0</w:t>
      </w:r>
      <w:r w:rsidRPr="006713C9">
        <w:rPr>
          <w:rFonts w:ascii="Times New Roman" w:hAnsi="Times New Roman"/>
          <w:spacing w:val="-6"/>
          <w:sz w:val="28"/>
          <w:szCs w:val="28"/>
        </w:rPr>
        <w:t xml:space="preserve"> тыс. руб., в том числе: </w:t>
      </w:r>
    </w:p>
    <w:p w:rsidR="004D2E48" w:rsidRPr="006713C9" w:rsidRDefault="004D2E48" w:rsidP="00207670">
      <w:pPr>
        <w:shd w:val="clear" w:color="auto" w:fill="FFFFFF"/>
        <w:spacing w:after="0" w:line="240" w:lineRule="auto"/>
        <w:ind w:left="23" w:firstLine="516"/>
        <w:contextualSpacing/>
        <w:jc w:val="both"/>
        <w:rPr>
          <w:rFonts w:ascii="Times New Roman" w:hAnsi="Times New Roman"/>
          <w:spacing w:val="-6"/>
          <w:sz w:val="28"/>
          <w:szCs w:val="28"/>
        </w:rPr>
      </w:pPr>
      <w:r w:rsidRPr="006713C9">
        <w:rPr>
          <w:rFonts w:ascii="Times New Roman" w:hAnsi="Times New Roman"/>
          <w:spacing w:val="-6"/>
          <w:sz w:val="28"/>
          <w:szCs w:val="28"/>
        </w:rPr>
        <w:t xml:space="preserve">Кредиторская задолженность </w:t>
      </w:r>
      <w:r w:rsidR="00207670" w:rsidRPr="006713C9">
        <w:rPr>
          <w:rFonts w:ascii="Times New Roman" w:hAnsi="Times New Roman"/>
          <w:spacing w:val="-6"/>
          <w:sz w:val="28"/>
          <w:szCs w:val="28"/>
        </w:rPr>
        <w:t xml:space="preserve">на </w:t>
      </w:r>
      <w:r w:rsidR="00207670" w:rsidRPr="006713C9">
        <w:rPr>
          <w:rFonts w:ascii="Times New Roman" w:hAnsi="Times New Roman"/>
          <w:sz w:val="28"/>
          <w:szCs w:val="28"/>
        </w:rPr>
        <w:t>01.</w:t>
      </w:r>
      <w:r w:rsidR="00DA4289" w:rsidRPr="006713C9">
        <w:rPr>
          <w:rFonts w:ascii="Times New Roman" w:hAnsi="Times New Roman"/>
          <w:sz w:val="28"/>
          <w:szCs w:val="28"/>
        </w:rPr>
        <w:t>10</w:t>
      </w:r>
      <w:r w:rsidR="00207670" w:rsidRPr="006713C9">
        <w:rPr>
          <w:rFonts w:ascii="Times New Roman" w:hAnsi="Times New Roman"/>
          <w:sz w:val="28"/>
          <w:szCs w:val="28"/>
        </w:rPr>
        <w:t xml:space="preserve">.2015 г. </w:t>
      </w:r>
      <w:r w:rsidR="00207670" w:rsidRPr="006713C9">
        <w:rPr>
          <w:rFonts w:ascii="Times New Roman" w:hAnsi="Times New Roman"/>
          <w:spacing w:val="-6"/>
          <w:sz w:val="28"/>
          <w:szCs w:val="28"/>
        </w:rPr>
        <w:t xml:space="preserve">составила   </w:t>
      </w:r>
      <w:r w:rsidRPr="006713C9">
        <w:rPr>
          <w:rFonts w:ascii="Times New Roman" w:hAnsi="Times New Roman"/>
          <w:spacing w:val="-6"/>
          <w:sz w:val="28"/>
          <w:szCs w:val="28"/>
        </w:rPr>
        <w:t>–</w:t>
      </w:r>
      <w:r w:rsidR="00207670" w:rsidRPr="006713C9">
        <w:rPr>
          <w:rFonts w:ascii="Times New Roman" w:hAnsi="Times New Roman"/>
          <w:spacing w:val="-6"/>
          <w:sz w:val="28"/>
          <w:szCs w:val="28"/>
        </w:rPr>
        <w:t xml:space="preserve"> </w:t>
      </w:r>
      <w:r w:rsidRPr="006713C9">
        <w:rPr>
          <w:rFonts w:ascii="Times New Roman" w:hAnsi="Times New Roman"/>
          <w:spacing w:val="-6"/>
          <w:sz w:val="28"/>
          <w:szCs w:val="28"/>
        </w:rPr>
        <w:t xml:space="preserve"> </w:t>
      </w:r>
      <w:r w:rsidR="00DA4289" w:rsidRPr="006713C9">
        <w:rPr>
          <w:rFonts w:ascii="Times New Roman" w:hAnsi="Times New Roman"/>
          <w:spacing w:val="-6"/>
          <w:sz w:val="28"/>
          <w:szCs w:val="28"/>
        </w:rPr>
        <w:t>17 658,8</w:t>
      </w:r>
      <w:r w:rsidR="00207670" w:rsidRPr="006713C9">
        <w:rPr>
          <w:rFonts w:ascii="Times New Roman" w:hAnsi="Times New Roman"/>
          <w:spacing w:val="-6"/>
          <w:sz w:val="28"/>
          <w:szCs w:val="28"/>
        </w:rPr>
        <w:t xml:space="preserve"> </w:t>
      </w:r>
      <w:r w:rsidRPr="006713C9">
        <w:rPr>
          <w:rFonts w:ascii="Times New Roman" w:hAnsi="Times New Roman"/>
          <w:spacing w:val="-6"/>
          <w:sz w:val="28"/>
          <w:szCs w:val="28"/>
        </w:rPr>
        <w:t xml:space="preserve"> тыс. руб.</w:t>
      </w:r>
    </w:p>
    <w:p w:rsidR="00207670" w:rsidRPr="006713C9" w:rsidRDefault="00207670" w:rsidP="00207670">
      <w:pPr>
        <w:shd w:val="clear" w:color="auto" w:fill="FFFFFF"/>
        <w:spacing w:after="0" w:line="240" w:lineRule="auto"/>
        <w:ind w:left="23" w:firstLine="516"/>
        <w:contextualSpacing/>
        <w:jc w:val="both"/>
        <w:rPr>
          <w:rFonts w:ascii="Times New Roman" w:hAnsi="Times New Roman"/>
          <w:spacing w:val="-6"/>
          <w:sz w:val="28"/>
          <w:szCs w:val="28"/>
        </w:rPr>
      </w:pPr>
      <w:r w:rsidRPr="006713C9">
        <w:rPr>
          <w:rFonts w:ascii="Times New Roman" w:hAnsi="Times New Roman"/>
          <w:sz w:val="28"/>
          <w:szCs w:val="28"/>
        </w:rPr>
        <w:t>Прибыль на 01.</w:t>
      </w:r>
      <w:r w:rsidR="00756099" w:rsidRPr="006713C9">
        <w:rPr>
          <w:rFonts w:ascii="Times New Roman" w:hAnsi="Times New Roman"/>
          <w:sz w:val="28"/>
          <w:szCs w:val="28"/>
        </w:rPr>
        <w:t>10</w:t>
      </w:r>
      <w:r w:rsidRPr="006713C9">
        <w:rPr>
          <w:rFonts w:ascii="Times New Roman" w:hAnsi="Times New Roman"/>
          <w:sz w:val="28"/>
          <w:szCs w:val="28"/>
        </w:rPr>
        <w:t xml:space="preserve">.2015 г.  </w:t>
      </w:r>
      <w:r w:rsidR="005239DB" w:rsidRPr="006713C9">
        <w:rPr>
          <w:rFonts w:ascii="Times New Roman" w:hAnsi="Times New Roman"/>
          <w:spacing w:val="-6"/>
          <w:sz w:val="28"/>
          <w:szCs w:val="28"/>
        </w:rPr>
        <w:t xml:space="preserve">составила  </w:t>
      </w:r>
      <w:r w:rsidRPr="006713C9">
        <w:rPr>
          <w:rFonts w:ascii="Times New Roman" w:hAnsi="Times New Roman"/>
          <w:sz w:val="28"/>
          <w:szCs w:val="28"/>
        </w:rPr>
        <w:t xml:space="preserve">- </w:t>
      </w:r>
      <w:r w:rsidR="00645005" w:rsidRPr="006713C9">
        <w:rPr>
          <w:rFonts w:ascii="Times New Roman" w:hAnsi="Times New Roman"/>
          <w:sz w:val="28"/>
          <w:szCs w:val="28"/>
        </w:rPr>
        <w:t xml:space="preserve"> </w:t>
      </w:r>
      <w:r w:rsidR="00756099" w:rsidRPr="006713C9">
        <w:rPr>
          <w:rFonts w:ascii="Times New Roman" w:hAnsi="Times New Roman"/>
          <w:sz w:val="28"/>
          <w:szCs w:val="28"/>
        </w:rPr>
        <w:t>480,0</w:t>
      </w:r>
      <w:r w:rsidR="00645005" w:rsidRPr="006713C9">
        <w:rPr>
          <w:rFonts w:ascii="Times New Roman" w:hAnsi="Times New Roman"/>
          <w:sz w:val="28"/>
          <w:szCs w:val="28"/>
        </w:rPr>
        <w:t xml:space="preserve"> </w:t>
      </w:r>
      <w:r w:rsidRPr="006713C9">
        <w:rPr>
          <w:rFonts w:ascii="Times New Roman" w:hAnsi="Times New Roman"/>
          <w:sz w:val="28"/>
          <w:szCs w:val="28"/>
        </w:rPr>
        <w:t xml:space="preserve"> тыс.руб. </w:t>
      </w:r>
    </w:p>
    <w:p w:rsidR="00322227" w:rsidRPr="006713C9" w:rsidRDefault="00322227" w:rsidP="00CD6B73">
      <w:pPr>
        <w:spacing w:after="0" w:line="240" w:lineRule="auto"/>
        <w:contextualSpacing/>
        <w:jc w:val="center"/>
        <w:rPr>
          <w:rFonts w:ascii="Times New Roman" w:hAnsi="Times New Roman"/>
          <w:spacing w:val="-6"/>
          <w:sz w:val="16"/>
          <w:szCs w:val="16"/>
        </w:rPr>
      </w:pPr>
    </w:p>
    <w:p w:rsidR="004D2E48" w:rsidRPr="006713C9" w:rsidRDefault="00544623" w:rsidP="00544623">
      <w:pPr>
        <w:spacing w:after="0" w:line="240" w:lineRule="auto"/>
        <w:ind w:left="-567"/>
        <w:contextualSpacing/>
        <w:rPr>
          <w:rFonts w:ascii="Times New Roman" w:hAnsi="Times New Roman"/>
          <w:b/>
          <w:sz w:val="28"/>
          <w:szCs w:val="28"/>
        </w:rPr>
      </w:pPr>
      <w:r w:rsidRPr="006713C9">
        <w:rPr>
          <w:rFonts w:ascii="Times New Roman" w:hAnsi="Times New Roman"/>
          <w:b/>
          <w:sz w:val="28"/>
          <w:szCs w:val="28"/>
        </w:rPr>
        <w:tab/>
      </w:r>
      <w:r w:rsidRPr="006713C9">
        <w:rPr>
          <w:rFonts w:ascii="Times New Roman" w:hAnsi="Times New Roman"/>
          <w:b/>
          <w:sz w:val="28"/>
          <w:szCs w:val="28"/>
        </w:rPr>
        <w:tab/>
      </w:r>
      <w:r w:rsidR="00322227" w:rsidRPr="006713C9">
        <w:rPr>
          <w:rFonts w:ascii="Times New Roman" w:hAnsi="Times New Roman"/>
          <w:b/>
          <w:sz w:val="28"/>
          <w:szCs w:val="28"/>
        </w:rPr>
        <w:t>6.13</w:t>
      </w:r>
      <w:r w:rsidR="00922282" w:rsidRPr="006713C9">
        <w:rPr>
          <w:rFonts w:ascii="Times New Roman" w:hAnsi="Times New Roman"/>
          <w:b/>
          <w:sz w:val="28"/>
          <w:szCs w:val="28"/>
        </w:rPr>
        <w:t xml:space="preserve">   ГУ</w:t>
      </w:r>
      <w:r w:rsidR="00322227" w:rsidRPr="006713C9">
        <w:rPr>
          <w:rFonts w:ascii="Times New Roman" w:hAnsi="Times New Roman"/>
          <w:b/>
          <w:sz w:val="28"/>
          <w:szCs w:val="28"/>
        </w:rPr>
        <w:t xml:space="preserve"> </w:t>
      </w:r>
      <w:r w:rsidR="004D2E48" w:rsidRPr="006713C9">
        <w:rPr>
          <w:rFonts w:ascii="Times New Roman" w:hAnsi="Times New Roman"/>
          <w:b/>
          <w:sz w:val="28"/>
          <w:szCs w:val="28"/>
        </w:rPr>
        <w:t xml:space="preserve">КП ЧР </w:t>
      </w:r>
      <w:r w:rsidR="00322227" w:rsidRPr="006713C9">
        <w:rPr>
          <w:rFonts w:ascii="Times New Roman" w:hAnsi="Times New Roman"/>
          <w:b/>
          <w:sz w:val="28"/>
          <w:szCs w:val="28"/>
        </w:rPr>
        <w:t xml:space="preserve"> </w:t>
      </w:r>
      <w:r w:rsidR="004D2E48" w:rsidRPr="006713C9">
        <w:rPr>
          <w:rFonts w:ascii="Times New Roman" w:hAnsi="Times New Roman"/>
          <w:b/>
          <w:sz w:val="28"/>
          <w:szCs w:val="28"/>
        </w:rPr>
        <w:t xml:space="preserve">«Дирекция» </w:t>
      </w:r>
      <w:r w:rsidR="00922282" w:rsidRPr="006713C9">
        <w:rPr>
          <w:rFonts w:ascii="Times New Roman" w:hAnsi="Times New Roman"/>
          <w:b/>
          <w:sz w:val="28"/>
          <w:szCs w:val="28"/>
        </w:rPr>
        <w:t xml:space="preserve"> </w:t>
      </w:r>
    </w:p>
    <w:p w:rsidR="004D2E48" w:rsidRPr="006713C9" w:rsidRDefault="004D2E48" w:rsidP="00CD6B73">
      <w:pPr>
        <w:spacing w:line="240" w:lineRule="auto"/>
        <w:contextualSpacing/>
        <w:rPr>
          <w:rFonts w:ascii="Times New Roman" w:hAnsi="Times New Roman"/>
          <w:sz w:val="16"/>
          <w:szCs w:val="16"/>
        </w:rPr>
      </w:pPr>
      <w:r w:rsidRPr="006713C9">
        <w:rPr>
          <w:rFonts w:ascii="Times New Roman" w:hAnsi="Times New Roman"/>
          <w:sz w:val="28"/>
          <w:szCs w:val="28"/>
        </w:rPr>
        <w:t xml:space="preserve">       </w:t>
      </w:r>
    </w:p>
    <w:p w:rsidR="004D2E48" w:rsidRPr="006713C9" w:rsidRDefault="004D2E48" w:rsidP="00544623">
      <w:pPr>
        <w:spacing w:line="240" w:lineRule="auto"/>
        <w:contextualSpacing/>
        <w:jc w:val="both"/>
        <w:rPr>
          <w:rFonts w:ascii="Times New Roman" w:hAnsi="Times New Roman"/>
          <w:sz w:val="28"/>
          <w:szCs w:val="28"/>
        </w:rPr>
      </w:pPr>
      <w:r w:rsidRPr="006713C9">
        <w:rPr>
          <w:rFonts w:ascii="Times New Roman" w:hAnsi="Times New Roman"/>
          <w:sz w:val="28"/>
          <w:szCs w:val="28"/>
        </w:rPr>
        <w:tab/>
        <w:t>Федеральное казенное предприятие «Дирекция по строительно-восстановительным работам в Чеченской Республике» создано в соответствии распоряжением Правительства Российской Федерации от 14 мая 2001</w:t>
      </w:r>
      <w:r w:rsidR="00B40CAA" w:rsidRPr="006713C9">
        <w:rPr>
          <w:rFonts w:ascii="Times New Roman" w:hAnsi="Times New Roman"/>
          <w:sz w:val="28"/>
          <w:szCs w:val="28"/>
        </w:rPr>
        <w:t xml:space="preserve"> </w:t>
      </w:r>
      <w:r w:rsidRPr="006713C9">
        <w:rPr>
          <w:rFonts w:ascii="Times New Roman" w:hAnsi="Times New Roman"/>
          <w:sz w:val="28"/>
          <w:szCs w:val="28"/>
        </w:rPr>
        <w:t>г.</w:t>
      </w:r>
      <w:r w:rsidR="00B40CAA" w:rsidRPr="006713C9">
        <w:rPr>
          <w:rFonts w:ascii="Times New Roman" w:hAnsi="Times New Roman"/>
          <w:sz w:val="28"/>
          <w:szCs w:val="28"/>
        </w:rPr>
        <w:t xml:space="preserve"> </w:t>
      </w:r>
      <w:r w:rsidRPr="006713C9">
        <w:rPr>
          <w:rFonts w:ascii="Times New Roman" w:hAnsi="Times New Roman"/>
          <w:sz w:val="28"/>
          <w:szCs w:val="28"/>
        </w:rPr>
        <w:t>№</w:t>
      </w:r>
      <w:r w:rsidR="00B40CAA" w:rsidRPr="006713C9">
        <w:rPr>
          <w:rFonts w:ascii="Times New Roman" w:hAnsi="Times New Roman"/>
          <w:sz w:val="28"/>
          <w:szCs w:val="28"/>
        </w:rPr>
        <w:t xml:space="preserve"> </w:t>
      </w:r>
      <w:r w:rsidRPr="006713C9">
        <w:rPr>
          <w:rFonts w:ascii="Times New Roman" w:hAnsi="Times New Roman"/>
          <w:sz w:val="28"/>
          <w:szCs w:val="28"/>
        </w:rPr>
        <w:t>676-р и передано в Чеченскую Республику согласно распоряжению Правительства Российской Федерации от 22 августа 2005</w:t>
      </w:r>
      <w:r w:rsidR="00B40CAA" w:rsidRPr="006713C9">
        <w:rPr>
          <w:rFonts w:ascii="Times New Roman" w:hAnsi="Times New Roman"/>
          <w:sz w:val="28"/>
          <w:szCs w:val="28"/>
        </w:rPr>
        <w:t xml:space="preserve"> </w:t>
      </w:r>
      <w:r w:rsidRPr="006713C9">
        <w:rPr>
          <w:rFonts w:ascii="Times New Roman" w:hAnsi="Times New Roman"/>
          <w:sz w:val="28"/>
          <w:szCs w:val="28"/>
        </w:rPr>
        <w:t>г. №</w:t>
      </w:r>
      <w:r w:rsidR="00B40CAA" w:rsidRPr="006713C9">
        <w:rPr>
          <w:rFonts w:ascii="Times New Roman" w:hAnsi="Times New Roman"/>
          <w:sz w:val="28"/>
          <w:szCs w:val="28"/>
        </w:rPr>
        <w:t xml:space="preserve"> </w:t>
      </w:r>
      <w:r w:rsidRPr="006713C9">
        <w:rPr>
          <w:rFonts w:ascii="Times New Roman" w:hAnsi="Times New Roman"/>
          <w:sz w:val="28"/>
          <w:szCs w:val="28"/>
        </w:rPr>
        <w:t>1292-р. В дальнейшем переименовано в казенное предприятие Чеченской Республики «Дирекция по строительно-восстановительным работам в Чеченской Республике».</w:t>
      </w:r>
    </w:p>
    <w:p w:rsidR="004D2E48" w:rsidRPr="006713C9" w:rsidRDefault="004D2E48" w:rsidP="00544623">
      <w:pPr>
        <w:spacing w:line="240" w:lineRule="auto"/>
        <w:contextualSpacing/>
        <w:jc w:val="both"/>
        <w:rPr>
          <w:rFonts w:ascii="Times New Roman" w:hAnsi="Times New Roman"/>
          <w:sz w:val="28"/>
          <w:szCs w:val="28"/>
        </w:rPr>
      </w:pPr>
      <w:r w:rsidRPr="006713C9">
        <w:rPr>
          <w:rFonts w:ascii="Times New Roman" w:hAnsi="Times New Roman"/>
          <w:sz w:val="28"/>
          <w:szCs w:val="28"/>
        </w:rPr>
        <w:t xml:space="preserve">       КП ЧР «Дирекция» расположено по адресу: ЧР, г. Грозный, ул. Кутузова,6.</w:t>
      </w:r>
    </w:p>
    <w:p w:rsidR="004D2E48" w:rsidRPr="006713C9" w:rsidRDefault="004D2E48" w:rsidP="00544623">
      <w:pPr>
        <w:spacing w:line="240" w:lineRule="auto"/>
        <w:contextualSpacing/>
        <w:jc w:val="both"/>
        <w:rPr>
          <w:rFonts w:ascii="Times New Roman" w:hAnsi="Times New Roman"/>
          <w:sz w:val="28"/>
          <w:szCs w:val="28"/>
        </w:rPr>
      </w:pPr>
      <w:r w:rsidRPr="006713C9">
        <w:rPr>
          <w:rFonts w:ascii="Times New Roman" w:hAnsi="Times New Roman"/>
          <w:sz w:val="28"/>
          <w:szCs w:val="28"/>
        </w:rPr>
        <w:t xml:space="preserve">       На балансе КП ЧР «Дирекция» имеется земельный участок с административными зданиями, расположенный по вышеуказанному адресу, площадью 1899 кв.м.</w:t>
      </w:r>
    </w:p>
    <w:p w:rsidR="004D2E48" w:rsidRPr="006713C9" w:rsidRDefault="004D2E48" w:rsidP="00CD6B73">
      <w:pPr>
        <w:spacing w:line="240" w:lineRule="auto"/>
        <w:contextualSpacing/>
        <w:rPr>
          <w:rFonts w:ascii="Times New Roman" w:hAnsi="Times New Roman"/>
          <w:sz w:val="28"/>
          <w:szCs w:val="28"/>
        </w:rPr>
      </w:pPr>
      <w:r w:rsidRPr="006713C9">
        <w:rPr>
          <w:rFonts w:ascii="Times New Roman" w:hAnsi="Times New Roman"/>
          <w:sz w:val="28"/>
          <w:szCs w:val="28"/>
        </w:rPr>
        <w:t xml:space="preserve">      - Административное здание площадью – 461,7 кв.м.</w:t>
      </w:r>
    </w:p>
    <w:p w:rsidR="00540144" w:rsidRPr="006713C9" w:rsidRDefault="004D2E48" w:rsidP="00540144">
      <w:pPr>
        <w:spacing w:line="240" w:lineRule="auto"/>
        <w:contextualSpacing/>
        <w:rPr>
          <w:rFonts w:ascii="Times New Roman" w:hAnsi="Times New Roman"/>
          <w:sz w:val="28"/>
          <w:szCs w:val="28"/>
        </w:rPr>
      </w:pPr>
      <w:r w:rsidRPr="006713C9">
        <w:rPr>
          <w:rFonts w:ascii="Times New Roman" w:hAnsi="Times New Roman"/>
          <w:sz w:val="28"/>
          <w:szCs w:val="28"/>
        </w:rPr>
        <w:t xml:space="preserve">      - Административное здание площадью – 1518,2 кв.м.</w:t>
      </w:r>
    </w:p>
    <w:p w:rsidR="00540144" w:rsidRPr="006713C9" w:rsidRDefault="00540144" w:rsidP="00540144">
      <w:pPr>
        <w:spacing w:line="240" w:lineRule="auto"/>
        <w:contextualSpacing/>
        <w:rPr>
          <w:rFonts w:ascii="Times New Roman" w:hAnsi="Times New Roman"/>
          <w:sz w:val="28"/>
          <w:szCs w:val="28"/>
        </w:rPr>
      </w:pPr>
      <w:r w:rsidRPr="006713C9">
        <w:rPr>
          <w:rFonts w:ascii="Times New Roman" w:hAnsi="Times New Roman"/>
          <w:sz w:val="28"/>
          <w:szCs w:val="28"/>
        </w:rPr>
        <w:tab/>
        <w:t xml:space="preserve"> Официальная производственная деятельность предприятия – услуги по осуществлению строительного контроля и тех.сопровождения.</w:t>
      </w:r>
    </w:p>
    <w:p w:rsidR="00540144" w:rsidRPr="006713C9" w:rsidRDefault="00540144" w:rsidP="00540144">
      <w:pPr>
        <w:spacing w:line="240" w:lineRule="auto"/>
        <w:contextualSpacing/>
        <w:rPr>
          <w:rFonts w:ascii="Times New Roman" w:hAnsi="Times New Roman"/>
          <w:sz w:val="28"/>
          <w:szCs w:val="28"/>
        </w:rPr>
      </w:pPr>
      <w:r w:rsidRPr="006713C9">
        <w:rPr>
          <w:rFonts w:ascii="Times New Roman" w:hAnsi="Times New Roman"/>
          <w:sz w:val="28"/>
          <w:szCs w:val="28"/>
        </w:rPr>
        <w:t xml:space="preserve">      Штатная численность работников составляет – </w:t>
      </w:r>
      <w:r w:rsidR="00F22B9E" w:rsidRPr="006713C9">
        <w:rPr>
          <w:rFonts w:ascii="Times New Roman" w:hAnsi="Times New Roman"/>
          <w:sz w:val="28"/>
          <w:szCs w:val="28"/>
        </w:rPr>
        <w:t>62</w:t>
      </w:r>
      <w:r w:rsidRPr="006713C9">
        <w:rPr>
          <w:rFonts w:ascii="Times New Roman" w:hAnsi="Times New Roman"/>
          <w:sz w:val="28"/>
          <w:szCs w:val="28"/>
        </w:rPr>
        <w:t xml:space="preserve"> чел.</w:t>
      </w:r>
    </w:p>
    <w:p w:rsidR="00540144" w:rsidRPr="006713C9" w:rsidRDefault="00540144" w:rsidP="00540144">
      <w:pPr>
        <w:spacing w:line="240" w:lineRule="auto"/>
        <w:contextualSpacing/>
        <w:rPr>
          <w:rFonts w:ascii="Times New Roman" w:hAnsi="Times New Roman"/>
          <w:sz w:val="28"/>
          <w:szCs w:val="28"/>
        </w:rPr>
      </w:pPr>
      <w:r w:rsidRPr="006713C9">
        <w:rPr>
          <w:rFonts w:ascii="Times New Roman" w:hAnsi="Times New Roman"/>
          <w:sz w:val="28"/>
          <w:szCs w:val="28"/>
        </w:rPr>
        <w:t xml:space="preserve">      Фонд заработной платы – </w:t>
      </w:r>
      <w:r w:rsidR="00F22B9E" w:rsidRPr="006713C9">
        <w:rPr>
          <w:rFonts w:ascii="Times New Roman" w:hAnsi="Times New Roman"/>
          <w:sz w:val="28"/>
          <w:szCs w:val="28"/>
        </w:rPr>
        <w:t>21 497</w:t>
      </w:r>
      <w:r w:rsidRPr="006713C9">
        <w:rPr>
          <w:rFonts w:ascii="Times New Roman" w:hAnsi="Times New Roman"/>
          <w:sz w:val="28"/>
          <w:szCs w:val="28"/>
        </w:rPr>
        <w:t xml:space="preserve"> тыс.руб.       </w:t>
      </w:r>
    </w:p>
    <w:p w:rsidR="004D2E48" w:rsidRPr="006713C9" w:rsidRDefault="004D2E48" w:rsidP="00CD6B73">
      <w:pPr>
        <w:spacing w:line="240" w:lineRule="auto"/>
        <w:contextualSpacing/>
        <w:rPr>
          <w:rFonts w:ascii="Times New Roman" w:hAnsi="Times New Roman"/>
          <w:sz w:val="28"/>
          <w:szCs w:val="28"/>
        </w:rPr>
      </w:pPr>
      <w:r w:rsidRPr="006713C9">
        <w:rPr>
          <w:rFonts w:ascii="Times New Roman" w:hAnsi="Times New Roman"/>
          <w:sz w:val="28"/>
          <w:szCs w:val="28"/>
        </w:rPr>
        <w:t xml:space="preserve">       Дебиторская задолженность составляет – </w:t>
      </w:r>
      <w:r w:rsidR="00540144" w:rsidRPr="006713C9">
        <w:rPr>
          <w:rFonts w:ascii="Times New Roman" w:hAnsi="Times New Roman"/>
          <w:sz w:val="28"/>
          <w:szCs w:val="28"/>
        </w:rPr>
        <w:t>28 1</w:t>
      </w:r>
      <w:r w:rsidR="00F22B9E" w:rsidRPr="006713C9">
        <w:rPr>
          <w:rFonts w:ascii="Times New Roman" w:hAnsi="Times New Roman"/>
          <w:sz w:val="28"/>
          <w:szCs w:val="28"/>
        </w:rPr>
        <w:t>42</w:t>
      </w:r>
      <w:r w:rsidR="00540144" w:rsidRPr="006713C9">
        <w:rPr>
          <w:rFonts w:ascii="Times New Roman" w:hAnsi="Times New Roman"/>
          <w:sz w:val="28"/>
          <w:szCs w:val="28"/>
        </w:rPr>
        <w:t>,0</w:t>
      </w:r>
      <w:r w:rsidRPr="006713C9">
        <w:rPr>
          <w:rFonts w:ascii="Times New Roman" w:hAnsi="Times New Roman"/>
          <w:sz w:val="28"/>
          <w:szCs w:val="28"/>
        </w:rPr>
        <w:t xml:space="preserve"> тыс.руб</w:t>
      </w:r>
      <w:r w:rsidR="00544623" w:rsidRPr="006713C9">
        <w:rPr>
          <w:rFonts w:ascii="Times New Roman" w:hAnsi="Times New Roman"/>
          <w:sz w:val="28"/>
          <w:szCs w:val="28"/>
        </w:rPr>
        <w:t>.</w:t>
      </w:r>
    </w:p>
    <w:p w:rsidR="00544623" w:rsidRPr="006713C9" w:rsidRDefault="00544623" w:rsidP="00CD6B73">
      <w:pPr>
        <w:spacing w:line="240" w:lineRule="auto"/>
        <w:contextualSpacing/>
        <w:rPr>
          <w:rFonts w:ascii="Times New Roman" w:hAnsi="Times New Roman"/>
          <w:sz w:val="28"/>
          <w:szCs w:val="28"/>
        </w:rPr>
      </w:pPr>
      <w:r w:rsidRPr="006713C9">
        <w:rPr>
          <w:rFonts w:ascii="Times New Roman" w:hAnsi="Times New Roman"/>
          <w:sz w:val="28"/>
          <w:szCs w:val="28"/>
        </w:rPr>
        <w:t xml:space="preserve">      Кредиторская задолженность составляет –  </w:t>
      </w:r>
      <w:r w:rsidR="00F22B9E" w:rsidRPr="006713C9">
        <w:rPr>
          <w:rFonts w:ascii="Times New Roman" w:hAnsi="Times New Roman"/>
          <w:sz w:val="28"/>
          <w:szCs w:val="28"/>
        </w:rPr>
        <w:t>22 258</w:t>
      </w:r>
      <w:r w:rsidR="00540144" w:rsidRPr="006713C9">
        <w:rPr>
          <w:rFonts w:ascii="Times New Roman" w:hAnsi="Times New Roman"/>
          <w:sz w:val="28"/>
          <w:szCs w:val="28"/>
        </w:rPr>
        <w:t>,0</w:t>
      </w:r>
      <w:r w:rsidR="00F22B9E" w:rsidRPr="006713C9">
        <w:rPr>
          <w:rFonts w:ascii="Times New Roman" w:hAnsi="Times New Roman"/>
          <w:sz w:val="28"/>
          <w:szCs w:val="28"/>
        </w:rPr>
        <w:t xml:space="preserve"> </w:t>
      </w:r>
      <w:r w:rsidRPr="006713C9">
        <w:rPr>
          <w:rFonts w:ascii="Times New Roman" w:hAnsi="Times New Roman"/>
          <w:sz w:val="28"/>
          <w:szCs w:val="28"/>
        </w:rPr>
        <w:t>тыс.руб.</w:t>
      </w:r>
    </w:p>
    <w:p w:rsidR="00540144" w:rsidRPr="006713C9" w:rsidRDefault="00540144" w:rsidP="00540144">
      <w:pPr>
        <w:shd w:val="clear" w:color="auto" w:fill="FFFFFF"/>
        <w:spacing w:after="0" w:line="240" w:lineRule="auto"/>
        <w:ind w:left="23" w:firstLine="516"/>
        <w:contextualSpacing/>
        <w:jc w:val="both"/>
        <w:rPr>
          <w:rFonts w:ascii="Times New Roman" w:hAnsi="Times New Roman"/>
          <w:spacing w:val="-6"/>
          <w:sz w:val="28"/>
          <w:szCs w:val="28"/>
        </w:rPr>
      </w:pPr>
      <w:r w:rsidRPr="006713C9">
        <w:rPr>
          <w:rFonts w:ascii="Times New Roman" w:hAnsi="Times New Roman"/>
          <w:sz w:val="28"/>
          <w:szCs w:val="28"/>
        </w:rPr>
        <w:t>Прибыль на 01.</w:t>
      </w:r>
      <w:r w:rsidR="00F22B9E" w:rsidRPr="006713C9">
        <w:rPr>
          <w:rFonts w:ascii="Times New Roman" w:hAnsi="Times New Roman"/>
          <w:sz w:val="28"/>
          <w:szCs w:val="28"/>
        </w:rPr>
        <w:t>10</w:t>
      </w:r>
      <w:r w:rsidRPr="006713C9">
        <w:rPr>
          <w:rFonts w:ascii="Times New Roman" w:hAnsi="Times New Roman"/>
          <w:sz w:val="28"/>
          <w:szCs w:val="28"/>
        </w:rPr>
        <w:t xml:space="preserve">.2015 г.  </w:t>
      </w:r>
      <w:r w:rsidRPr="006713C9">
        <w:rPr>
          <w:rFonts w:ascii="Times New Roman" w:hAnsi="Times New Roman"/>
          <w:spacing w:val="-6"/>
          <w:sz w:val="28"/>
          <w:szCs w:val="28"/>
        </w:rPr>
        <w:t xml:space="preserve">составила  </w:t>
      </w:r>
      <w:r w:rsidRPr="006713C9">
        <w:rPr>
          <w:rFonts w:ascii="Times New Roman" w:hAnsi="Times New Roman"/>
          <w:sz w:val="28"/>
          <w:szCs w:val="28"/>
        </w:rPr>
        <w:t xml:space="preserve">-  0,0  тыс.руб. </w:t>
      </w:r>
    </w:p>
    <w:p w:rsidR="00540144" w:rsidRPr="006713C9" w:rsidRDefault="00540144" w:rsidP="00CD6B73">
      <w:pPr>
        <w:spacing w:line="240" w:lineRule="auto"/>
        <w:contextualSpacing/>
        <w:rPr>
          <w:rFonts w:ascii="Times New Roman" w:hAnsi="Times New Roman"/>
          <w:sz w:val="16"/>
          <w:szCs w:val="16"/>
        </w:rPr>
      </w:pPr>
    </w:p>
    <w:p w:rsidR="004D2E48" w:rsidRPr="006713C9" w:rsidRDefault="00544623" w:rsidP="00544623">
      <w:pPr>
        <w:shd w:val="clear" w:color="auto" w:fill="FFFFFF"/>
        <w:tabs>
          <w:tab w:val="left" w:pos="1134"/>
        </w:tabs>
        <w:spacing w:line="240" w:lineRule="auto"/>
        <w:ind w:left="142" w:right="557"/>
        <w:contextualSpacing/>
        <w:rPr>
          <w:rFonts w:ascii="Times New Roman" w:hAnsi="Times New Roman"/>
          <w:b/>
          <w:spacing w:val="-1"/>
          <w:sz w:val="28"/>
          <w:szCs w:val="28"/>
        </w:rPr>
      </w:pPr>
      <w:r w:rsidRPr="006713C9">
        <w:rPr>
          <w:rFonts w:ascii="Times New Roman" w:hAnsi="Times New Roman"/>
          <w:b/>
          <w:spacing w:val="-1"/>
          <w:sz w:val="28"/>
          <w:szCs w:val="28"/>
        </w:rPr>
        <w:lastRenderedPageBreak/>
        <w:t xml:space="preserve">6. 14 </w:t>
      </w:r>
      <w:r w:rsidR="004D2E48" w:rsidRPr="006713C9">
        <w:rPr>
          <w:rFonts w:ascii="Times New Roman" w:hAnsi="Times New Roman"/>
          <w:b/>
          <w:spacing w:val="-1"/>
          <w:sz w:val="28"/>
          <w:szCs w:val="28"/>
        </w:rPr>
        <w:t>ГУП «Грозненский кирпичный завод»</w:t>
      </w:r>
      <w:r w:rsidRPr="006713C9">
        <w:rPr>
          <w:rFonts w:ascii="Times New Roman" w:hAnsi="Times New Roman"/>
          <w:b/>
          <w:spacing w:val="-1"/>
          <w:sz w:val="28"/>
          <w:szCs w:val="28"/>
        </w:rPr>
        <w:t>.</w:t>
      </w:r>
      <w:r w:rsidR="004D2E48" w:rsidRPr="006713C9">
        <w:rPr>
          <w:rFonts w:ascii="Times New Roman" w:hAnsi="Times New Roman"/>
          <w:b/>
          <w:spacing w:val="-1"/>
          <w:sz w:val="28"/>
          <w:szCs w:val="28"/>
        </w:rPr>
        <w:t xml:space="preserve"> </w:t>
      </w:r>
      <w:r w:rsidRPr="006713C9">
        <w:rPr>
          <w:rFonts w:ascii="Times New Roman" w:hAnsi="Times New Roman"/>
          <w:b/>
          <w:spacing w:val="-1"/>
          <w:sz w:val="28"/>
          <w:szCs w:val="28"/>
        </w:rPr>
        <w:t xml:space="preserve"> </w:t>
      </w:r>
    </w:p>
    <w:p w:rsidR="00544623" w:rsidRPr="006713C9" w:rsidRDefault="004D2E48" w:rsidP="00CD6B73">
      <w:pPr>
        <w:shd w:val="clear" w:color="auto" w:fill="FFFFFF"/>
        <w:tabs>
          <w:tab w:val="left" w:pos="0"/>
          <w:tab w:val="left" w:pos="1134"/>
        </w:tabs>
        <w:spacing w:line="240" w:lineRule="auto"/>
        <w:ind w:right="557"/>
        <w:contextualSpacing/>
        <w:rPr>
          <w:rFonts w:ascii="Times New Roman" w:hAnsi="Times New Roman"/>
          <w:sz w:val="16"/>
          <w:szCs w:val="16"/>
        </w:rPr>
      </w:pPr>
      <w:r w:rsidRPr="006713C9">
        <w:rPr>
          <w:rFonts w:ascii="Times New Roman" w:hAnsi="Times New Roman"/>
          <w:sz w:val="28"/>
          <w:szCs w:val="28"/>
        </w:rPr>
        <w:tab/>
      </w:r>
    </w:p>
    <w:p w:rsidR="004D2E48" w:rsidRPr="006713C9" w:rsidRDefault="00544623" w:rsidP="00544623">
      <w:pPr>
        <w:shd w:val="clear" w:color="auto" w:fill="FFFFFF"/>
        <w:tabs>
          <w:tab w:val="left" w:pos="0"/>
          <w:tab w:val="left" w:pos="567"/>
        </w:tabs>
        <w:spacing w:line="240" w:lineRule="auto"/>
        <w:ind w:right="557"/>
        <w:contextualSpacing/>
        <w:jc w:val="both"/>
        <w:rPr>
          <w:rFonts w:ascii="Times New Roman" w:hAnsi="Times New Roman"/>
          <w:spacing w:val="-1"/>
          <w:sz w:val="28"/>
          <w:szCs w:val="28"/>
        </w:rPr>
      </w:pPr>
      <w:r w:rsidRPr="006713C9">
        <w:rPr>
          <w:rFonts w:ascii="Times New Roman" w:hAnsi="Times New Roman"/>
          <w:sz w:val="28"/>
          <w:szCs w:val="28"/>
        </w:rPr>
        <w:tab/>
      </w:r>
      <w:r w:rsidR="004D2E48" w:rsidRPr="006713C9">
        <w:rPr>
          <w:rFonts w:ascii="Times New Roman" w:hAnsi="Times New Roman"/>
          <w:sz w:val="28"/>
          <w:szCs w:val="28"/>
        </w:rPr>
        <w:t xml:space="preserve">Государственное унитарное предприятие «Грозненский кирпичный завод» создано  </w:t>
      </w:r>
      <w:r w:rsidR="004D2E48" w:rsidRPr="006713C9">
        <w:rPr>
          <w:rFonts w:ascii="Times New Roman" w:hAnsi="Times New Roman"/>
          <w:spacing w:val="-3"/>
          <w:sz w:val="28"/>
          <w:szCs w:val="28"/>
        </w:rPr>
        <w:t>в соответствии с постановлением  Правительства Чеченской Республики от 02.07. 2013 года № 213.</w:t>
      </w:r>
    </w:p>
    <w:p w:rsidR="004D2E48" w:rsidRPr="006713C9" w:rsidRDefault="004D2E48" w:rsidP="00CD6B73">
      <w:pPr>
        <w:shd w:val="clear" w:color="auto" w:fill="FFFFFF"/>
        <w:tabs>
          <w:tab w:val="left" w:pos="1134"/>
        </w:tabs>
        <w:spacing w:line="240" w:lineRule="auto"/>
        <w:ind w:left="420" w:right="556"/>
        <w:contextualSpacing/>
        <w:jc w:val="both"/>
        <w:rPr>
          <w:rFonts w:ascii="Times New Roman" w:hAnsi="Times New Roman"/>
          <w:spacing w:val="-3"/>
          <w:sz w:val="16"/>
          <w:szCs w:val="16"/>
        </w:rPr>
      </w:pPr>
    </w:p>
    <w:p w:rsidR="004D2E48" w:rsidRPr="006713C9" w:rsidRDefault="004D2E48" w:rsidP="00CD6B73">
      <w:pPr>
        <w:shd w:val="clear" w:color="auto" w:fill="FFFFFF"/>
        <w:tabs>
          <w:tab w:val="left" w:pos="1134"/>
        </w:tabs>
        <w:spacing w:line="240" w:lineRule="auto"/>
        <w:ind w:left="418" w:right="557"/>
        <w:contextualSpacing/>
        <w:jc w:val="both"/>
        <w:rPr>
          <w:rFonts w:ascii="Times New Roman" w:hAnsi="Times New Roman"/>
          <w:sz w:val="28"/>
          <w:szCs w:val="28"/>
        </w:rPr>
      </w:pPr>
      <w:r w:rsidRPr="006713C9">
        <w:rPr>
          <w:rFonts w:ascii="Times New Roman" w:hAnsi="Times New Roman"/>
          <w:spacing w:val="-3"/>
          <w:sz w:val="28"/>
          <w:szCs w:val="28"/>
        </w:rPr>
        <w:t xml:space="preserve">     Имеет </w:t>
      </w:r>
      <w:r w:rsidRPr="006713C9">
        <w:rPr>
          <w:rFonts w:ascii="Times New Roman" w:hAnsi="Times New Roman"/>
          <w:sz w:val="28"/>
          <w:szCs w:val="28"/>
        </w:rPr>
        <w:t xml:space="preserve">следующую структуру : </w:t>
      </w:r>
    </w:p>
    <w:p w:rsidR="004D2E48" w:rsidRPr="006713C9" w:rsidRDefault="004D2E48" w:rsidP="00CD6B73">
      <w:pPr>
        <w:shd w:val="clear" w:color="auto" w:fill="FFFFFF"/>
        <w:spacing w:after="0" w:line="240" w:lineRule="auto"/>
        <w:ind w:left="-284" w:right="557"/>
        <w:contextualSpacing/>
        <w:rPr>
          <w:rFonts w:ascii="Times New Roman" w:hAnsi="Times New Roman"/>
          <w:sz w:val="28"/>
          <w:szCs w:val="28"/>
        </w:rPr>
      </w:pPr>
      <w:r w:rsidRPr="006713C9">
        <w:rPr>
          <w:rFonts w:ascii="Times New Roman" w:hAnsi="Times New Roman"/>
          <w:sz w:val="28"/>
          <w:szCs w:val="28"/>
        </w:rPr>
        <w:t xml:space="preserve">               «Филиал « цех   № 1 г. Грозный ул. Петропавловское шоссе-50.                                            </w:t>
      </w:r>
    </w:p>
    <w:p w:rsidR="004D2E48" w:rsidRPr="006713C9" w:rsidRDefault="004D2E48" w:rsidP="00CD6B73">
      <w:pPr>
        <w:shd w:val="clear" w:color="auto" w:fill="FFFFFF"/>
        <w:spacing w:after="0" w:line="240" w:lineRule="auto"/>
        <w:ind w:left="-284" w:right="557"/>
        <w:contextualSpacing/>
        <w:rPr>
          <w:rFonts w:ascii="Times New Roman" w:hAnsi="Times New Roman"/>
          <w:sz w:val="28"/>
          <w:szCs w:val="28"/>
        </w:rPr>
      </w:pPr>
      <w:r w:rsidRPr="006713C9">
        <w:rPr>
          <w:rFonts w:ascii="Times New Roman" w:hAnsi="Times New Roman"/>
          <w:sz w:val="28"/>
          <w:szCs w:val="28"/>
        </w:rPr>
        <w:t xml:space="preserve">              « Филиал»    цех № 2 г. Грозный ул.Мояковского,115.</w:t>
      </w:r>
    </w:p>
    <w:p w:rsidR="004D2E48" w:rsidRPr="006713C9" w:rsidRDefault="004D2E48" w:rsidP="00CD6B73">
      <w:pPr>
        <w:shd w:val="clear" w:color="auto" w:fill="FFFFFF"/>
        <w:spacing w:after="0" w:line="240" w:lineRule="auto"/>
        <w:ind w:left="709" w:right="565"/>
        <w:contextualSpacing/>
        <w:rPr>
          <w:rFonts w:ascii="Times New Roman" w:hAnsi="Times New Roman"/>
          <w:sz w:val="28"/>
          <w:szCs w:val="28"/>
        </w:rPr>
      </w:pPr>
      <w:r w:rsidRPr="006713C9">
        <w:rPr>
          <w:rFonts w:ascii="Times New Roman" w:hAnsi="Times New Roman"/>
          <w:sz w:val="28"/>
          <w:szCs w:val="28"/>
        </w:rPr>
        <w:t xml:space="preserve"> « Филиал» цех  №  3 г. Грозный ул. Индустриальная,2.                                       </w:t>
      </w:r>
      <w:r w:rsidRPr="006713C9">
        <w:rPr>
          <w:rFonts w:ascii="Times New Roman" w:hAnsi="Times New Roman"/>
          <w:spacing w:val="-1"/>
          <w:sz w:val="28"/>
          <w:szCs w:val="28"/>
        </w:rPr>
        <w:t xml:space="preserve">« Филиал»  </w:t>
      </w:r>
      <w:r w:rsidRPr="006713C9">
        <w:rPr>
          <w:rFonts w:ascii="Times New Roman" w:hAnsi="Times New Roman"/>
          <w:sz w:val="28"/>
          <w:szCs w:val="28"/>
        </w:rPr>
        <w:t>цех</w:t>
      </w:r>
      <w:r w:rsidRPr="006713C9">
        <w:rPr>
          <w:rFonts w:ascii="Times New Roman" w:hAnsi="Times New Roman"/>
          <w:spacing w:val="-1"/>
          <w:sz w:val="28"/>
          <w:szCs w:val="28"/>
        </w:rPr>
        <w:t xml:space="preserve">  №  </w:t>
      </w:r>
      <w:r w:rsidR="00985038" w:rsidRPr="006713C9">
        <w:rPr>
          <w:rFonts w:ascii="Times New Roman" w:hAnsi="Times New Roman"/>
          <w:spacing w:val="-1"/>
          <w:sz w:val="28"/>
          <w:szCs w:val="28"/>
        </w:rPr>
        <w:t xml:space="preserve">1 </w:t>
      </w:r>
      <w:r w:rsidRPr="006713C9">
        <w:rPr>
          <w:rFonts w:ascii="Times New Roman" w:hAnsi="Times New Roman"/>
          <w:spacing w:val="-1"/>
          <w:sz w:val="28"/>
          <w:szCs w:val="28"/>
        </w:rPr>
        <w:t>г. Гудермес ул. Кирпичная ,1.</w:t>
      </w:r>
    </w:p>
    <w:p w:rsidR="004D2E48" w:rsidRPr="006713C9" w:rsidRDefault="004D2E48" w:rsidP="00CD6B73">
      <w:pPr>
        <w:shd w:val="clear" w:color="auto" w:fill="FFFFFF"/>
        <w:tabs>
          <w:tab w:val="left" w:pos="8698"/>
        </w:tabs>
        <w:spacing w:after="0" w:line="240" w:lineRule="auto"/>
        <w:ind w:left="3946"/>
        <w:contextualSpacing/>
        <w:rPr>
          <w:rFonts w:ascii="Times New Roman" w:hAnsi="Times New Roman"/>
          <w:spacing w:val="-4"/>
          <w:sz w:val="28"/>
          <w:szCs w:val="28"/>
        </w:rPr>
      </w:pPr>
      <w:r w:rsidRPr="006713C9">
        <w:rPr>
          <w:rFonts w:ascii="Times New Roman" w:hAnsi="Times New Roman"/>
          <w:spacing w:val="-4"/>
          <w:sz w:val="28"/>
          <w:szCs w:val="28"/>
        </w:rPr>
        <w:t xml:space="preserve"> </w:t>
      </w:r>
    </w:p>
    <w:p w:rsidR="004D2E48" w:rsidRPr="006713C9" w:rsidRDefault="004D2E48" w:rsidP="00CD6B73">
      <w:pPr>
        <w:shd w:val="clear" w:color="auto" w:fill="FFFFFF"/>
        <w:tabs>
          <w:tab w:val="left" w:pos="8698"/>
        </w:tabs>
        <w:spacing w:after="0" w:line="240" w:lineRule="auto"/>
        <w:ind w:left="3544"/>
        <w:contextualSpacing/>
        <w:rPr>
          <w:rFonts w:ascii="Times New Roman" w:hAnsi="Times New Roman"/>
          <w:sz w:val="28"/>
          <w:szCs w:val="28"/>
        </w:rPr>
      </w:pPr>
      <w:r w:rsidRPr="006713C9">
        <w:rPr>
          <w:rFonts w:ascii="Times New Roman" w:hAnsi="Times New Roman"/>
          <w:spacing w:val="-4"/>
          <w:sz w:val="28"/>
          <w:szCs w:val="28"/>
        </w:rPr>
        <w:t>Реализованная продукция</w:t>
      </w:r>
      <w:r w:rsidRPr="006713C9">
        <w:rPr>
          <w:rFonts w:ascii="Times New Roman" w:hAnsi="Times New Roman"/>
          <w:sz w:val="28"/>
          <w:szCs w:val="28"/>
        </w:rPr>
        <w:tab/>
      </w:r>
    </w:p>
    <w:p w:rsidR="00E713EE" w:rsidRPr="006713C9" w:rsidRDefault="00E713EE" w:rsidP="00E713EE">
      <w:pPr>
        <w:pStyle w:val="a4"/>
        <w:shd w:val="clear" w:color="auto" w:fill="FFFFFF"/>
        <w:rPr>
          <w:rFonts w:ascii="Times New Roman" w:hAnsi="Times New Roman"/>
          <w:sz w:val="16"/>
          <w:szCs w:val="16"/>
        </w:rPr>
      </w:pPr>
    </w:p>
    <w:p w:rsidR="00E713EE" w:rsidRPr="006713C9" w:rsidRDefault="00E713EE" w:rsidP="00E713EE">
      <w:pPr>
        <w:pStyle w:val="a4"/>
        <w:shd w:val="clear" w:color="auto" w:fill="FFFFFF"/>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1842"/>
        <w:gridCol w:w="1560"/>
        <w:gridCol w:w="1842"/>
        <w:gridCol w:w="1842"/>
        <w:gridCol w:w="1574"/>
      </w:tblGrid>
      <w:tr w:rsidR="00E713EE" w:rsidRPr="006713C9" w:rsidTr="00D76191">
        <w:trPr>
          <w:trHeight w:val="449"/>
        </w:trPr>
        <w:tc>
          <w:tcPr>
            <w:tcW w:w="1101" w:type="dxa"/>
          </w:tcPr>
          <w:p w:rsidR="00E713EE" w:rsidRPr="006713C9" w:rsidRDefault="00E713EE" w:rsidP="00D76191">
            <w:pPr>
              <w:pStyle w:val="a4"/>
              <w:jc w:val="center"/>
              <w:rPr>
                <w:rFonts w:ascii="Times New Roman" w:hAnsi="Times New Roman"/>
                <w:sz w:val="28"/>
                <w:szCs w:val="28"/>
              </w:rPr>
            </w:pPr>
            <w:r w:rsidRPr="006713C9">
              <w:rPr>
                <w:rFonts w:ascii="Times New Roman" w:hAnsi="Times New Roman"/>
                <w:sz w:val="28"/>
                <w:szCs w:val="28"/>
              </w:rPr>
              <w:t>№</w:t>
            </w:r>
          </w:p>
        </w:tc>
        <w:tc>
          <w:tcPr>
            <w:tcW w:w="1842" w:type="dxa"/>
          </w:tcPr>
          <w:p w:rsidR="00E713EE" w:rsidRPr="006713C9" w:rsidRDefault="00E713EE" w:rsidP="00D76191">
            <w:pPr>
              <w:pStyle w:val="a4"/>
              <w:jc w:val="center"/>
              <w:rPr>
                <w:rFonts w:ascii="Times New Roman" w:hAnsi="Times New Roman"/>
                <w:sz w:val="28"/>
                <w:szCs w:val="28"/>
              </w:rPr>
            </w:pPr>
            <w:r w:rsidRPr="006713C9">
              <w:rPr>
                <w:rFonts w:ascii="Times New Roman" w:hAnsi="Times New Roman"/>
                <w:sz w:val="28"/>
                <w:szCs w:val="28"/>
              </w:rPr>
              <w:t>За период</w:t>
            </w:r>
          </w:p>
        </w:tc>
        <w:tc>
          <w:tcPr>
            <w:tcW w:w="1560" w:type="dxa"/>
          </w:tcPr>
          <w:p w:rsidR="00E713EE" w:rsidRPr="006713C9" w:rsidRDefault="00E713EE" w:rsidP="00D76191">
            <w:pPr>
              <w:pStyle w:val="a4"/>
              <w:jc w:val="center"/>
              <w:rPr>
                <w:rFonts w:ascii="Times New Roman" w:hAnsi="Times New Roman"/>
                <w:sz w:val="28"/>
                <w:szCs w:val="28"/>
              </w:rPr>
            </w:pPr>
            <w:r w:rsidRPr="006713C9">
              <w:rPr>
                <w:rFonts w:ascii="Times New Roman" w:hAnsi="Times New Roman"/>
                <w:sz w:val="28"/>
                <w:szCs w:val="28"/>
              </w:rPr>
              <w:t>Кол-во</w:t>
            </w:r>
          </w:p>
        </w:tc>
        <w:tc>
          <w:tcPr>
            <w:tcW w:w="1842" w:type="dxa"/>
          </w:tcPr>
          <w:p w:rsidR="00E713EE" w:rsidRPr="006713C9" w:rsidRDefault="00E713EE" w:rsidP="00D76191">
            <w:pPr>
              <w:pStyle w:val="a4"/>
              <w:jc w:val="center"/>
              <w:rPr>
                <w:rFonts w:ascii="Times New Roman" w:hAnsi="Times New Roman"/>
                <w:sz w:val="28"/>
                <w:szCs w:val="28"/>
              </w:rPr>
            </w:pPr>
            <w:r w:rsidRPr="006713C9">
              <w:rPr>
                <w:rFonts w:ascii="Times New Roman" w:hAnsi="Times New Roman"/>
                <w:sz w:val="28"/>
                <w:szCs w:val="28"/>
              </w:rPr>
              <w:t>Сумма с учётом НДС</w:t>
            </w:r>
          </w:p>
        </w:tc>
        <w:tc>
          <w:tcPr>
            <w:tcW w:w="1842" w:type="dxa"/>
          </w:tcPr>
          <w:p w:rsidR="00E713EE" w:rsidRPr="006713C9" w:rsidRDefault="00E713EE" w:rsidP="00D76191">
            <w:pPr>
              <w:pStyle w:val="a4"/>
              <w:jc w:val="center"/>
              <w:rPr>
                <w:rFonts w:ascii="Times New Roman" w:hAnsi="Times New Roman"/>
                <w:sz w:val="28"/>
                <w:szCs w:val="28"/>
              </w:rPr>
            </w:pPr>
            <w:r w:rsidRPr="006713C9">
              <w:rPr>
                <w:rFonts w:ascii="Times New Roman" w:hAnsi="Times New Roman"/>
                <w:sz w:val="28"/>
                <w:szCs w:val="28"/>
              </w:rPr>
              <w:t>Сумма без НДС</w:t>
            </w:r>
          </w:p>
        </w:tc>
        <w:tc>
          <w:tcPr>
            <w:tcW w:w="1574" w:type="dxa"/>
          </w:tcPr>
          <w:p w:rsidR="00E713EE" w:rsidRPr="006713C9" w:rsidRDefault="00E713EE" w:rsidP="00D76191">
            <w:pPr>
              <w:pStyle w:val="a4"/>
              <w:ind w:right="-104"/>
              <w:jc w:val="center"/>
              <w:rPr>
                <w:rFonts w:ascii="Times New Roman" w:hAnsi="Times New Roman"/>
                <w:sz w:val="28"/>
                <w:szCs w:val="28"/>
              </w:rPr>
            </w:pPr>
            <w:r w:rsidRPr="006713C9">
              <w:rPr>
                <w:rFonts w:ascii="Times New Roman" w:hAnsi="Times New Roman"/>
                <w:sz w:val="28"/>
                <w:szCs w:val="28"/>
              </w:rPr>
              <w:t>НДС</w:t>
            </w:r>
          </w:p>
        </w:tc>
      </w:tr>
      <w:tr w:rsidR="00BA73AC" w:rsidRPr="006713C9" w:rsidTr="00D76191">
        <w:trPr>
          <w:trHeight w:val="425"/>
        </w:trPr>
        <w:tc>
          <w:tcPr>
            <w:tcW w:w="1101" w:type="dxa"/>
          </w:tcPr>
          <w:p w:rsidR="00BA73AC" w:rsidRPr="006713C9" w:rsidRDefault="00BA73AC" w:rsidP="00D76191">
            <w:pPr>
              <w:pStyle w:val="a4"/>
              <w:jc w:val="center"/>
              <w:rPr>
                <w:rFonts w:ascii="Times New Roman" w:hAnsi="Times New Roman"/>
                <w:sz w:val="28"/>
                <w:szCs w:val="28"/>
              </w:rPr>
            </w:pPr>
            <w:r w:rsidRPr="006713C9">
              <w:rPr>
                <w:rFonts w:ascii="Times New Roman" w:hAnsi="Times New Roman"/>
                <w:sz w:val="28"/>
                <w:szCs w:val="28"/>
              </w:rPr>
              <w:t>1 фил</w:t>
            </w:r>
          </w:p>
        </w:tc>
        <w:tc>
          <w:tcPr>
            <w:tcW w:w="1842" w:type="dxa"/>
          </w:tcPr>
          <w:p w:rsidR="00BA73AC" w:rsidRPr="006713C9" w:rsidRDefault="00BA73AC" w:rsidP="003E7FDF">
            <w:pPr>
              <w:pStyle w:val="a4"/>
              <w:jc w:val="center"/>
              <w:rPr>
                <w:rFonts w:ascii="Times New Roman" w:hAnsi="Times New Roman"/>
                <w:sz w:val="28"/>
                <w:szCs w:val="28"/>
              </w:rPr>
            </w:pPr>
            <w:r w:rsidRPr="006713C9">
              <w:rPr>
                <w:rFonts w:ascii="Times New Roman" w:hAnsi="Times New Roman"/>
                <w:sz w:val="28"/>
                <w:szCs w:val="28"/>
              </w:rPr>
              <w:t>01.01.2015-01.10.2015</w:t>
            </w:r>
          </w:p>
        </w:tc>
        <w:tc>
          <w:tcPr>
            <w:tcW w:w="1560" w:type="dxa"/>
          </w:tcPr>
          <w:p w:rsidR="00BA73AC" w:rsidRPr="006713C9" w:rsidRDefault="00BA73AC" w:rsidP="00C42720">
            <w:pPr>
              <w:pStyle w:val="a4"/>
              <w:jc w:val="center"/>
              <w:rPr>
                <w:rFonts w:ascii="Times New Roman" w:hAnsi="Times New Roman"/>
                <w:sz w:val="28"/>
                <w:szCs w:val="28"/>
              </w:rPr>
            </w:pPr>
            <w:r w:rsidRPr="006713C9">
              <w:rPr>
                <w:rFonts w:ascii="Times New Roman" w:hAnsi="Times New Roman"/>
                <w:sz w:val="28"/>
                <w:szCs w:val="28"/>
              </w:rPr>
              <w:t>5693,9</w:t>
            </w:r>
          </w:p>
        </w:tc>
        <w:tc>
          <w:tcPr>
            <w:tcW w:w="1842" w:type="dxa"/>
          </w:tcPr>
          <w:p w:rsidR="00BA73AC" w:rsidRPr="006713C9" w:rsidRDefault="00BA73AC" w:rsidP="00C42720">
            <w:pPr>
              <w:pStyle w:val="a4"/>
              <w:jc w:val="center"/>
              <w:rPr>
                <w:rFonts w:ascii="Times New Roman" w:hAnsi="Times New Roman"/>
                <w:sz w:val="28"/>
                <w:szCs w:val="28"/>
              </w:rPr>
            </w:pPr>
            <w:r w:rsidRPr="006713C9">
              <w:rPr>
                <w:rFonts w:ascii="Times New Roman" w:hAnsi="Times New Roman"/>
                <w:sz w:val="28"/>
                <w:szCs w:val="28"/>
              </w:rPr>
              <w:t>22028970</w:t>
            </w:r>
          </w:p>
        </w:tc>
        <w:tc>
          <w:tcPr>
            <w:tcW w:w="1842" w:type="dxa"/>
          </w:tcPr>
          <w:p w:rsidR="00BA73AC" w:rsidRPr="006713C9" w:rsidRDefault="00BA73AC" w:rsidP="00C42720">
            <w:pPr>
              <w:pStyle w:val="a4"/>
              <w:jc w:val="center"/>
              <w:rPr>
                <w:rFonts w:ascii="Times New Roman" w:hAnsi="Times New Roman"/>
                <w:sz w:val="28"/>
                <w:szCs w:val="28"/>
              </w:rPr>
            </w:pPr>
            <w:r w:rsidRPr="006713C9">
              <w:rPr>
                <w:rFonts w:ascii="Times New Roman" w:hAnsi="Times New Roman"/>
                <w:sz w:val="28"/>
                <w:szCs w:val="28"/>
              </w:rPr>
              <w:t>18668619</w:t>
            </w:r>
          </w:p>
        </w:tc>
        <w:tc>
          <w:tcPr>
            <w:tcW w:w="1574" w:type="dxa"/>
          </w:tcPr>
          <w:p w:rsidR="00BA73AC" w:rsidRPr="006713C9" w:rsidRDefault="00BA73AC" w:rsidP="00C42720">
            <w:pPr>
              <w:pStyle w:val="a4"/>
              <w:jc w:val="center"/>
              <w:rPr>
                <w:rFonts w:ascii="Times New Roman" w:hAnsi="Times New Roman"/>
                <w:sz w:val="28"/>
                <w:szCs w:val="28"/>
              </w:rPr>
            </w:pPr>
            <w:r w:rsidRPr="006713C9">
              <w:rPr>
                <w:rFonts w:ascii="Times New Roman" w:hAnsi="Times New Roman"/>
                <w:sz w:val="28"/>
                <w:szCs w:val="28"/>
              </w:rPr>
              <w:t>3360351</w:t>
            </w:r>
          </w:p>
        </w:tc>
      </w:tr>
      <w:tr w:rsidR="00BA73AC" w:rsidRPr="006713C9" w:rsidTr="00D76191">
        <w:trPr>
          <w:trHeight w:val="418"/>
        </w:trPr>
        <w:tc>
          <w:tcPr>
            <w:tcW w:w="1101" w:type="dxa"/>
          </w:tcPr>
          <w:p w:rsidR="00BA73AC" w:rsidRPr="006713C9" w:rsidRDefault="00BA73AC" w:rsidP="00D76191">
            <w:pPr>
              <w:pStyle w:val="a4"/>
              <w:jc w:val="center"/>
              <w:rPr>
                <w:rFonts w:ascii="Times New Roman" w:hAnsi="Times New Roman"/>
                <w:sz w:val="28"/>
                <w:szCs w:val="28"/>
              </w:rPr>
            </w:pPr>
            <w:r w:rsidRPr="006713C9">
              <w:rPr>
                <w:rFonts w:ascii="Times New Roman" w:hAnsi="Times New Roman"/>
                <w:sz w:val="28"/>
                <w:szCs w:val="28"/>
              </w:rPr>
              <w:t>2 фил</w:t>
            </w:r>
          </w:p>
        </w:tc>
        <w:tc>
          <w:tcPr>
            <w:tcW w:w="1842" w:type="dxa"/>
          </w:tcPr>
          <w:p w:rsidR="00BA73AC" w:rsidRPr="006713C9" w:rsidRDefault="00BA73AC" w:rsidP="00D76191">
            <w:pPr>
              <w:pStyle w:val="a4"/>
              <w:jc w:val="center"/>
              <w:rPr>
                <w:rFonts w:ascii="Times New Roman" w:hAnsi="Times New Roman"/>
                <w:sz w:val="28"/>
                <w:szCs w:val="28"/>
              </w:rPr>
            </w:pPr>
            <w:r w:rsidRPr="006713C9">
              <w:rPr>
                <w:rFonts w:ascii="Times New Roman" w:hAnsi="Times New Roman"/>
                <w:sz w:val="28"/>
                <w:szCs w:val="28"/>
              </w:rPr>
              <w:t>01.01.2015-01.10.2015</w:t>
            </w:r>
          </w:p>
        </w:tc>
        <w:tc>
          <w:tcPr>
            <w:tcW w:w="1560" w:type="dxa"/>
          </w:tcPr>
          <w:p w:rsidR="00BA73AC" w:rsidRPr="006713C9" w:rsidRDefault="00BA73AC" w:rsidP="00C42720">
            <w:pPr>
              <w:pStyle w:val="a4"/>
              <w:jc w:val="center"/>
              <w:rPr>
                <w:rFonts w:ascii="Times New Roman" w:hAnsi="Times New Roman"/>
                <w:sz w:val="28"/>
                <w:szCs w:val="28"/>
              </w:rPr>
            </w:pPr>
            <w:r w:rsidRPr="006713C9">
              <w:rPr>
                <w:rFonts w:ascii="Times New Roman" w:hAnsi="Times New Roman"/>
                <w:sz w:val="28"/>
                <w:szCs w:val="28"/>
              </w:rPr>
              <w:t>4342,9</w:t>
            </w:r>
          </w:p>
        </w:tc>
        <w:tc>
          <w:tcPr>
            <w:tcW w:w="1842" w:type="dxa"/>
          </w:tcPr>
          <w:p w:rsidR="00BA73AC" w:rsidRPr="006713C9" w:rsidRDefault="00BA73AC" w:rsidP="00C42720">
            <w:pPr>
              <w:pStyle w:val="a4"/>
              <w:jc w:val="center"/>
              <w:rPr>
                <w:rFonts w:ascii="Times New Roman" w:hAnsi="Times New Roman"/>
                <w:sz w:val="28"/>
                <w:szCs w:val="28"/>
              </w:rPr>
            </w:pPr>
            <w:r w:rsidRPr="006713C9">
              <w:rPr>
                <w:rFonts w:ascii="Times New Roman" w:hAnsi="Times New Roman"/>
                <w:sz w:val="28"/>
                <w:szCs w:val="28"/>
              </w:rPr>
              <w:t>16364450</w:t>
            </w:r>
          </w:p>
        </w:tc>
        <w:tc>
          <w:tcPr>
            <w:tcW w:w="1842" w:type="dxa"/>
          </w:tcPr>
          <w:p w:rsidR="00BA73AC" w:rsidRPr="006713C9" w:rsidRDefault="00BA73AC" w:rsidP="00C42720">
            <w:pPr>
              <w:pStyle w:val="a4"/>
              <w:jc w:val="center"/>
              <w:rPr>
                <w:rFonts w:ascii="Times New Roman" w:hAnsi="Times New Roman"/>
                <w:sz w:val="28"/>
                <w:szCs w:val="28"/>
              </w:rPr>
            </w:pPr>
            <w:r w:rsidRPr="006713C9">
              <w:rPr>
                <w:rFonts w:ascii="Times New Roman" w:hAnsi="Times New Roman"/>
                <w:sz w:val="28"/>
                <w:szCs w:val="28"/>
              </w:rPr>
              <w:t>13868178</w:t>
            </w:r>
          </w:p>
        </w:tc>
        <w:tc>
          <w:tcPr>
            <w:tcW w:w="1574" w:type="dxa"/>
          </w:tcPr>
          <w:p w:rsidR="00BA73AC" w:rsidRPr="006713C9" w:rsidRDefault="00BA73AC" w:rsidP="00C42720">
            <w:pPr>
              <w:pStyle w:val="a4"/>
              <w:jc w:val="center"/>
              <w:rPr>
                <w:rFonts w:ascii="Times New Roman" w:hAnsi="Times New Roman"/>
                <w:sz w:val="28"/>
                <w:szCs w:val="28"/>
              </w:rPr>
            </w:pPr>
            <w:r w:rsidRPr="006713C9">
              <w:rPr>
                <w:rFonts w:ascii="Times New Roman" w:hAnsi="Times New Roman"/>
                <w:sz w:val="28"/>
                <w:szCs w:val="28"/>
              </w:rPr>
              <w:t>2496272</w:t>
            </w:r>
          </w:p>
        </w:tc>
      </w:tr>
      <w:tr w:rsidR="00BA73AC" w:rsidRPr="006713C9" w:rsidTr="00D76191">
        <w:trPr>
          <w:trHeight w:val="423"/>
        </w:trPr>
        <w:tc>
          <w:tcPr>
            <w:tcW w:w="1101" w:type="dxa"/>
          </w:tcPr>
          <w:p w:rsidR="00BA73AC" w:rsidRPr="006713C9" w:rsidRDefault="00BA73AC" w:rsidP="00D76191">
            <w:pPr>
              <w:pStyle w:val="a4"/>
              <w:jc w:val="center"/>
              <w:rPr>
                <w:rFonts w:ascii="Times New Roman" w:hAnsi="Times New Roman"/>
                <w:sz w:val="28"/>
                <w:szCs w:val="28"/>
              </w:rPr>
            </w:pPr>
            <w:r w:rsidRPr="006713C9">
              <w:rPr>
                <w:rFonts w:ascii="Times New Roman" w:hAnsi="Times New Roman"/>
                <w:sz w:val="28"/>
                <w:szCs w:val="28"/>
              </w:rPr>
              <w:t>3 фил</w:t>
            </w:r>
          </w:p>
        </w:tc>
        <w:tc>
          <w:tcPr>
            <w:tcW w:w="1842" w:type="dxa"/>
          </w:tcPr>
          <w:p w:rsidR="00BA73AC" w:rsidRPr="006713C9" w:rsidRDefault="00BA73AC" w:rsidP="00D76191">
            <w:pPr>
              <w:pStyle w:val="a4"/>
              <w:jc w:val="center"/>
              <w:rPr>
                <w:rFonts w:ascii="Times New Roman" w:hAnsi="Times New Roman"/>
                <w:sz w:val="28"/>
                <w:szCs w:val="28"/>
              </w:rPr>
            </w:pPr>
            <w:r w:rsidRPr="006713C9">
              <w:rPr>
                <w:rFonts w:ascii="Times New Roman" w:hAnsi="Times New Roman"/>
                <w:sz w:val="28"/>
                <w:szCs w:val="28"/>
              </w:rPr>
              <w:t>01.01.2015-01.10.2015</w:t>
            </w:r>
          </w:p>
        </w:tc>
        <w:tc>
          <w:tcPr>
            <w:tcW w:w="1560" w:type="dxa"/>
          </w:tcPr>
          <w:p w:rsidR="00BA73AC" w:rsidRPr="006713C9" w:rsidRDefault="00BA73AC" w:rsidP="00C42720">
            <w:pPr>
              <w:pStyle w:val="a4"/>
              <w:jc w:val="center"/>
              <w:rPr>
                <w:rFonts w:ascii="Times New Roman" w:hAnsi="Times New Roman"/>
                <w:sz w:val="28"/>
                <w:szCs w:val="28"/>
              </w:rPr>
            </w:pPr>
            <w:r w:rsidRPr="006713C9">
              <w:rPr>
                <w:rFonts w:ascii="Times New Roman" w:hAnsi="Times New Roman"/>
                <w:sz w:val="28"/>
                <w:szCs w:val="28"/>
              </w:rPr>
              <w:t>3764,8</w:t>
            </w:r>
          </w:p>
        </w:tc>
        <w:tc>
          <w:tcPr>
            <w:tcW w:w="1842" w:type="dxa"/>
          </w:tcPr>
          <w:p w:rsidR="00BA73AC" w:rsidRPr="006713C9" w:rsidRDefault="00BA73AC" w:rsidP="00C42720">
            <w:pPr>
              <w:pStyle w:val="a4"/>
              <w:jc w:val="center"/>
              <w:rPr>
                <w:rFonts w:ascii="Times New Roman" w:hAnsi="Times New Roman"/>
                <w:sz w:val="28"/>
                <w:szCs w:val="28"/>
              </w:rPr>
            </w:pPr>
            <w:r w:rsidRPr="006713C9">
              <w:rPr>
                <w:rFonts w:ascii="Times New Roman" w:hAnsi="Times New Roman"/>
                <w:sz w:val="28"/>
                <w:szCs w:val="28"/>
              </w:rPr>
              <w:t>14302235</w:t>
            </w:r>
          </w:p>
        </w:tc>
        <w:tc>
          <w:tcPr>
            <w:tcW w:w="1842" w:type="dxa"/>
          </w:tcPr>
          <w:p w:rsidR="00BA73AC" w:rsidRPr="006713C9" w:rsidRDefault="00BA73AC" w:rsidP="00C42720">
            <w:pPr>
              <w:pStyle w:val="a4"/>
              <w:jc w:val="center"/>
              <w:rPr>
                <w:rFonts w:ascii="Times New Roman" w:hAnsi="Times New Roman"/>
                <w:sz w:val="28"/>
                <w:szCs w:val="28"/>
              </w:rPr>
            </w:pPr>
            <w:r w:rsidRPr="006713C9">
              <w:rPr>
                <w:rFonts w:ascii="Times New Roman" w:hAnsi="Times New Roman"/>
                <w:sz w:val="28"/>
                <w:szCs w:val="28"/>
              </w:rPr>
              <w:t>12120538</w:t>
            </w:r>
          </w:p>
        </w:tc>
        <w:tc>
          <w:tcPr>
            <w:tcW w:w="1574" w:type="dxa"/>
          </w:tcPr>
          <w:p w:rsidR="00BA73AC" w:rsidRPr="006713C9" w:rsidRDefault="00BA73AC" w:rsidP="00C42720">
            <w:pPr>
              <w:pStyle w:val="a4"/>
              <w:jc w:val="center"/>
              <w:rPr>
                <w:rFonts w:ascii="Times New Roman" w:hAnsi="Times New Roman"/>
                <w:sz w:val="28"/>
                <w:szCs w:val="28"/>
              </w:rPr>
            </w:pPr>
            <w:r w:rsidRPr="006713C9">
              <w:rPr>
                <w:rFonts w:ascii="Times New Roman" w:hAnsi="Times New Roman"/>
                <w:sz w:val="28"/>
                <w:szCs w:val="28"/>
              </w:rPr>
              <w:t>2181697</w:t>
            </w:r>
          </w:p>
        </w:tc>
      </w:tr>
      <w:tr w:rsidR="00BA73AC" w:rsidRPr="006713C9" w:rsidTr="00D76191">
        <w:trPr>
          <w:trHeight w:val="415"/>
        </w:trPr>
        <w:tc>
          <w:tcPr>
            <w:tcW w:w="1101" w:type="dxa"/>
          </w:tcPr>
          <w:p w:rsidR="00BA73AC" w:rsidRPr="006713C9" w:rsidRDefault="00BA73AC" w:rsidP="00D76191">
            <w:pPr>
              <w:pStyle w:val="a4"/>
              <w:jc w:val="center"/>
              <w:rPr>
                <w:rFonts w:ascii="Times New Roman" w:hAnsi="Times New Roman"/>
                <w:sz w:val="28"/>
                <w:szCs w:val="28"/>
              </w:rPr>
            </w:pPr>
            <w:r w:rsidRPr="006713C9">
              <w:rPr>
                <w:rFonts w:ascii="Times New Roman" w:hAnsi="Times New Roman"/>
                <w:sz w:val="28"/>
                <w:szCs w:val="28"/>
              </w:rPr>
              <w:t>4 фил</w:t>
            </w:r>
          </w:p>
        </w:tc>
        <w:tc>
          <w:tcPr>
            <w:tcW w:w="1842" w:type="dxa"/>
          </w:tcPr>
          <w:p w:rsidR="00BA73AC" w:rsidRPr="006713C9" w:rsidRDefault="00BA73AC" w:rsidP="00D76191">
            <w:pPr>
              <w:pStyle w:val="a4"/>
              <w:jc w:val="center"/>
              <w:rPr>
                <w:rFonts w:ascii="Times New Roman" w:hAnsi="Times New Roman"/>
                <w:sz w:val="28"/>
                <w:szCs w:val="28"/>
              </w:rPr>
            </w:pPr>
            <w:r w:rsidRPr="006713C9">
              <w:rPr>
                <w:rFonts w:ascii="Times New Roman" w:hAnsi="Times New Roman"/>
                <w:sz w:val="28"/>
                <w:szCs w:val="28"/>
              </w:rPr>
              <w:t>01.01.2015-01.10.2015</w:t>
            </w:r>
          </w:p>
        </w:tc>
        <w:tc>
          <w:tcPr>
            <w:tcW w:w="1560" w:type="dxa"/>
          </w:tcPr>
          <w:p w:rsidR="00BA73AC" w:rsidRPr="006713C9" w:rsidRDefault="00BA73AC" w:rsidP="00C42720">
            <w:pPr>
              <w:pStyle w:val="a4"/>
              <w:jc w:val="center"/>
              <w:rPr>
                <w:rFonts w:ascii="Times New Roman" w:hAnsi="Times New Roman"/>
                <w:sz w:val="28"/>
                <w:szCs w:val="28"/>
              </w:rPr>
            </w:pPr>
            <w:r w:rsidRPr="006713C9">
              <w:rPr>
                <w:rFonts w:ascii="Times New Roman" w:hAnsi="Times New Roman"/>
                <w:sz w:val="28"/>
                <w:szCs w:val="28"/>
              </w:rPr>
              <w:t>2700</w:t>
            </w:r>
          </w:p>
        </w:tc>
        <w:tc>
          <w:tcPr>
            <w:tcW w:w="1842" w:type="dxa"/>
          </w:tcPr>
          <w:p w:rsidR="00BA73AC" w:rsidRPr="006713C9" w:rsidRDefault="00BA73AC" w:rsidP="00C42720">
            <w:pPr>
              <w:pStyle w:val="a4"/>
              <w:jc w:val="center"/>
              <w:rPr>
                <w:rFonts w:ascii="Times New Roman" w:hAnsi="Times New Roman"/>
                <w:sz w:val="28"/>
                <w:szCs w:val="28"/>
              </w:rPr>
            </w:pPr>
            <w:r w:rsidRPr="006713C9">
              <w:rPr>
                <w:rFonts w:ascii="Times New Roman" w:hAnsi="Times New Roman"/>
                <w:sz w:val="28"/>
                <w:szCs w:val="28"/>
              </w:rPr>
              <w:t>9450000</w:t>
            </w:r>
          </w:p>
        </w:tc>
        <w:tc>
          <w:tcPr>
            <w:tcW w:w="1842" w:type="dxa"/>
          </w:tcPr>
          <w:p w:rsidR="00BA73AC" w:rsidRPr="006713C9" w:rsidRDefault="00BA73AC" w:rsidP="00C42720">
            <w:pPr>
              <w:pStyle w:val="a4"/>
              <w:jc w:val="center"/>
              <w:rPr>
                <w:rFonts w:ascii="Times New Roman" w:hAnsi="Times New Roman"/>
                <w:sz w:val="28"/>
                <w:szCs w:val="28"/>
              </w:rPr>
            </w:pPr>
            <w:r w:rsidRPr="006713C9">
              <w:rPr>
                <w:rFonts w:ascii="Times New Roman" w:hAnsi="Times New Roman"/>
                <w:sz w:val="28"/>
                <w:szCs w:val="28"/>
              </w:rPr>
              <w:t>8008475</w:t>
            </w:r>
          </w:p>
        </w:tc>
        <w:tc>
          <w:tcPr>
            <w:tcW w:w="1574" w:type="dxa"/>
          </w:tcPr>
          <w:p w:rsidR="00BA73AC" w:rsidRPr="006713C9" w:rsidRDefault="00BA73AC" w:rsidP="00C42720">
            <w:pPr>
              <w:pStyle w:val="a4"/>
              <w:jc w:val="center"/>
              <w:rPr>
                <w:rFonts w:ascii="Times New Roman" w:hAnsi="Times New Roman"/>
                <w:sz w:val="28"/>
                <w:szCs w:val="28"/>
              </w:rPr>
            </w:pPr>
            <w:r w:rsidRPr="006713C9">
              <w:rPr>
                <w:rFonts w:ascii="Times New Roman" w:hAnsi="Times New Roman"/>
                <w:sz w:val="28"/>
                <w:szCs w:val="28"/>
              </w:rPr>
              <w:t>1441525</w:t>
            </w:r>
          </w:p>
        </w:tc>
      </w:tr>
      <w:tr w:rsidR="00BA73AC" w:rsidRPr="006713C9" w:rsidTr="00D76191">
        <w:trPr>
          <w:trHeight w:val="393"/>
        </w:trPr>
        <w:tc>
          <w:tcPr>
            <w:tcW w:w="1101" w:type="dxa"/>
          </w:tcPr>
          <w:p w:rsidR="00BA73AC" w:rsidRPr="006713C9" w:rsidRDefault="00BA73AC" w:rsidP="00D76191">
            <w:pPr>
              <w:pStyle w:val="a4"/>
              <w:jc w:val="center"/>
              <w:rPr>
                <w:rFonts w:ascii="Times New Roman" w:hAnsi="Times New Roman"/>
                <w:sz w:val="16"/>
                <w:szCs w:val="16"/>
              </w:rPr>
            </w:pPr>
          </w:p>
        </w:tc>
        <w:tc>
          <w:tcPr>
            <w:tcW w:w="1842" w:type="dxa"/>
          </w:tcPr>
          <w:p w:rsidR="00BA73AC" w:rsidRPr="006713C9" w:rsidRDefault="00BA73AC" w:rsidP="00D76191">
            <w:pPr>
              <w:pStyle w:val="a4"/>
              <w:jc w:val="center"/>
              <w:rPr>
                <w:rFonts w:ascii="Times New Roman" w:hAnsi="Times New Roman"/>
                <w:sz w:val="28"/>
                <w:szCs w:val="28"/>
              </w:rPr>
            </w:pPr>
            <w:r w:rsidRPr="006713C9">
              <w:rPr>
                <w:rFonts w:ascii="Times New Roman" w:hAnsi="Times New Roman"/>
                <w:sz w:val="28"/>
                <w:szCs w:val="28"/>
              </w:rPr>
              <w:t>ИТОГО:</w:t>
            </w:r>
          </w:p>
        </w:tc>
        <w:tc>
          <w:tcPr>
            <w:tcW w:w="1560" w:type="dxa"/>
          </w:tcPr>
          <w:p w:rsidR="00BA73AC" w:rsidRPr="006713C9" w:rsidRDefault="00BA73AC" w:rsidP="00C42720">
            <w:pPr>
              <w:pStyle w:val="a4"/>
              <w:jc w:val="center"/>
              <w:rPr>
                <w:rFonts w:ascii="Times New Roman" w:hAnsi="Times New Roman"/>
                <w:sz w:val="28"/>
                <w:szCs w:val="28"/>
              </w:rPr>
            </w:pPr>
            <w:r w:rsidRPr="006713C9">
              <w:rPr>
                <w:rFonts w:ascii="Times New Roman" w:hAnsi="Times New Roman"/>
                <w:sz w:val="28"/>
                <w:szCs w:val="28"/>
              </w:rPr>
              <w:t>16501,6</w:t>
            </w:r>
          </w:p>
        </w:tc>
        <w:tc>
          <w:tcPr>
            <w:tcW w:w="1842" w:type="dxa"/>
          </w:tcPr>
          <w:p w:rsidR="00BA73AC" w:rsidRPr="006713C9" w:rsidRDefault="00BA73AC" w:rsidP="00C42720">
            <w:pPr>
              <w:pStyle w:val="a4"/>
              <w:jc w:val="center"/>
              <w:rPr>
                <w:rFonts w:ascii="Times New Roman" w:hAnsi="Times New Roman"/>
                <w:sz w:val="28"/>
                <w:szCs w:val="28"/>
              </w:rPr>
            </w:pPr>
            <w:r w:rsidRPr="006713C9">
              <w:rPr>
                <w:rFonts w:ascii="Times New Roman" w:hAnsi="Times New Roman"/>
                <w:sz w:val="28"/>
                <w:szCs w:val="28"/>
              </w:rPr>
              <w:t>62145655</w:t>
            </w:r>
          </w:p>
        </w:tc>
        <w:tc>
          <w:tcPr>
            <w:tcW w:w="1842" w:type="dxa"/>
          </w:tcPr>
          <w:p w:rsidR="00BA73AC" w:rsidRPr="006713C9" w:rsidRDefault="00BA73AC" w:rsidP="00C42720">
            <w:pPr>
              <w:pStyle w:val="a4"/>
              <w:jc w:val="center"/>
              <w:rPr>
                <w:rFonts w:ascii="Times New Roman" w:hAnsi="Times New Roman"/>
                <w:sz w:val="28"/>
                <w:szCs w:val="28"/>
              </w:rPr>
            </w:pPr>
            <w:r w:rsidRPr="006713C9">
              <w:rPr>
                <w:rFonts w:ascii="Times New Roman" w:hAnsi="Times New Roman"/>
                <w:sz w:val="28"/>
                <w:szCs w:val="28"/>
              </w:rPr>
              <w:t>52665810</w:t>
            </w:r>
          </w:p>
        </w:tc>
        <w:tc>
          <w:tcPr>
            <w:tcW w:w="1574" w:type="dxa"/>
          </w:tcPr>
          <w:p w:rsidR="00BA73AC" w:rsidRPr="006713C9" w:rsidRDefault="00BA73AC" w:rsidP="00C42720">
            <w:pPr>
              <w:pStyle w:val="a4"/>
              <w:jc w:val="center"/>
              <w:rPr>
                <w:rFonts w:ascii="Times New Roman" w:hAnsi="Times New Roman"/>
                <w:sz w:val="28"/>
                <w:szCs w:val="28"/>
              </w:rPr>
            </w:pPr>
            <w:r w:rsidRPr="006713C9">
              <w:rPr>
                <w:rFonts w:ascii="Times New Roman" w:hAnsi="Times New Roman"/>
                <w:sz w:val="28"/>
                <w:szCs w:val="28"/>
              </w:rPr>
              <w:t>9479845</w:t>
            </w:r>
          </w:p>
        </w:tc>
      </w:tr>
    </w:tbl>
    <w:p w:rsidR="00E713EE" w:rsidRPr="006713C9" w:rsidRDefault="00E713EE" w:rsidP="00E713EE">
      <w:pPr>
        <w:pStyle w:val="a4"/>
        <w:shd w:val="clear" w:color="auto" w:fill="FFFFFF"/>
        <w:rPr>
          <w:rFonts w:ascii="Times New Roman" w:hAnsi="Times New Roman"/>
          <w:sz w:val="16"/>
          <w:szCs w:val="16"/>
        </w:rPr>
      </w:pPr>
    </w:p>
    <w:p w:rsidR="00E713EE" w:rsidRPr="006713C9" w:rsidRDefault="00E713EE" w:rsidP="00E713EE">
      <w:pPr>
        <w:pStyle w:val="a4"/>
        <w:shd w:val="clear" w:color="auto" w:fill="FFFFFF"/>
        <w:rPr>
          <w:rFonts w:ascii="Times New Roman" w:hAnsi="Times New Roman"/>
          <w:sz w:val="16"/>
          <w:szCs w:val="16"/>
        </w:rPr>
      </w:pPr>
    </w:p>
    <w:p w:rsidR="00E713EE" w:rsidRPr="006713C9" w:rsidRDefault="00E713EE" w:rsidP="00E713EE">
      <w:pPr>
        <w:pStyle w:val="a4"/>
        <w:shd w:val="clear" w:color="auto" w:fill="FFFFFF"/>
        <w:rPr>
          <w:rFonts w:ascii="Times New Roman" w:hAnsi="Times New Roman"/>
          <w:sz w:val="28"/>
          <w:szCs w:val="28"/>
        </w:rPr>
      </w:pPr>
      <w:r w:rsidRPr="006713C9">
        <w:rPr>
          <w:rFonts w:ascii="Times New Roman" w:hAnsi="Times New Roman"/>
          <w:sz w:val="28"/>
          <w:szCs w:val="28"/>
        </w:rPr>
        <w:t xml:space="preserve">       Объем производства  строительного кирпича составил  </w:t>
      </w:r>
      <w:r w:rsidR="00BA73AC" w:rsidRPr="006713C9">
        <w:rPr>
          <w:rFonts w:ascii="Times New Roman" w:hAnsi="Times New Roman"/>
          <w:sz w:val="28"/>
          <w:szCs w:val="28"/>
        </w:rPr>
        <w:t>16 674,1</w:t>
      </w:r>
      <w:r w:rsidRPr="006713C9">
        <w:rPr>
          <w:rFonts w:ascii="Times New Roman" w:hAnsi="Times New Roman"/>
          <w:sz w:val="28"/>
          <w:szCs w:val="28"/>
        </w:rPr>
        <w:t xml:space="preserve"> тыс. штук на сумму </w:t>
      </w:r>
      <w:r w:rsidR="00BA73AC" w:rsidRPr="006713C9">
        <w:rPr>
          <w:rFonts w:ascii="Times New Roman" w:hAnsi="Times New Roman"/>
          <w:sz w:val="28"/>
          <w:szCs w:val="28"/>
        </w:rPr>
        <w:t>54 048</w:t>
      </w:r>
      <w:r w:rsidRPr="006713C9">
        <w:rPr>
          <w:rFonts w:ascii="Times New Roman" w:hAnsi="Times New Roman"/>
          <w:sz w:val="28"/>
          <w:szCs w:val="28"/>
        </w:rPr>
        <w:t xml:space="preserve"> тыс. руб.  без НДС.</w:t>
      </w:r>
    </w:p>
    <w:p w:rsidR="00E713EE" w:rsidRPr="006713C9" w:rsidRDefault="00E713EE" w:rsidP="00E713EE">
      <w:pPr>
        <w:pStyle w:val="a4"/>
        <w:shd w:val="clear" w:color="auto" w:fill="FFFFFF"/>
        <w:rPr>
          <w:rFonts w:ascii="Times New Roman" w:hAnsi="Times New Roman"/>
          <w:sz w:val="28"/>
          <w:szCs w:val="28"/>
        </w:rPr>
      </w:pPr>
      <w:r w:rsidRPr="006713C9">
        <w:rPr>
          <w:rFonts w:ascii="Times New Roman" w:hAnsi="Times New Roman"/>
          <w:sz w:val="28"/>
          <w:szCs w:val="28"/>
        </w:rPr>
        <w:t xml:space="preserve">Выручка  (без НДС)  составила  </w:t>
      </w:r>
      <w:r w:rsidR="00BA73AC" w:rsidRPr="006713C9">
        <w:rPr>
          <w:rFonts w:ascii="Times New Roman" w:hAnsi="Times New Roman"/>
          <w:sz w:val="28"/>
          <w:szCs w:val="28"/>
        </w:rPr>
        <w:t>52 665,8</w:t>
      </w:r>
      <w:r w:rsidRPr="006713C9">
        <w:rPr>
          <w:rFonts w:ascii="Times New Roman" w:hAnsi="Times New Roman"/>
          <w:sz w:val="28"/>
          <w:szCs w:val="28"/>
        </w:rPr>
        <w:t xml:space="preserve">  тыс. руб. </w:t>
      </w:r>
    </w:p>
    <w:p w:rsidR="00E713EE" w:rsidRPr="006713C9" w:rsidRDefault="00E713EE" w:rsidP="00E713EE">
      <w:pPr>
        <w:pStyle w:val="a4"/>
        <w:shd w:val="clear" w:color="auto" w:fill="FFFFFF"/>
        <w:rPr>
          <w:rFonts w:ascii="Times New Roman" w:hAnsi="Times New Roman"/>
          <w:sz w:val="28"/>
          <w:szCs w:val="28"/>
        </w:rPr>
      </w:pPr>
      <w:r w:rsidRPr="006713C9">
        <w:rPr>
          <w:rFonts w:ascii="Times New Roman" w:hAnsi="Times New Roman"/>
          <w:sz w:val="28"/>
          <w:szCs w:val="28"/>
        </w:rPr>
        <w:t xml:space="preserve">Себестоимость продукции составила  </w:t>
      </w:r>
      <w:r w:rsidR="00BA73AC" w:rsidRPr="006713C9">
        <w:rPr>
          <w:rFonts w:ascii="Times New Roman" w:hAnsi="Times New Roman"/>
          <w:sz w:val="28"/>
          <w:szCs w:val="28"/>
        </w:rPr>
        <w:t>52 605,8</w:t>
      </w:r>
      <w:r w:rsidRPr="006713C9">
        <w:rPr>
          <w:rFonts w:ascii="Times New Roman" w:hAnsi="Times New Roman"/>
          <w:sz w:val="28"/>
          <w:szCs w:val="28"/>
        </w:rPr>
        <w:t xml:space="preserve"> тыс. руб.</w:t>
      </w:r>
    </w:p>
    <w:p w:rsidR="00E713EE" w:rsidRPr="006713C9" w:rsidRDefault="00E713EE" w:rsidP="00E713EE">
      <w:pPr>
        <w:pStyle w:val="a4"/>
        <w:shd w:val="clear" w:color="auto" w:fill="FFFFFF"/>
        <w:rPr>
          <w:rFonts w:ascii="Times New Roman" w:hAnsi="Times New Roman"/>
          <w:sz w:val="28"/>
          <w:szCs w:val="28"/>
        </w:rPr>
      </w:pPr>
      <w:r w:rsidRPr="006713C9">
        <w:rPr>
          <w:rFonts w:ascii="Times New Roman" w:hAnsi="Times New Roman"/>
          <w:sz w:val="28"/>
          <w:szCs w:val="28"/>
        </w:rPr>
        <w:t>Прибыль за восемь месяцев составила (+) 60,0 тыс. руб.</w:t>
      </w:r>
    </w:p>
    <w:p w:rsidR="00E713EE" w:rsidRPr="006713C9" w:rsidRDefault="00E713EE" w:rsidP="00E713EE">
      <w:pPr>
        <w:pStyle w:val="a4"/>
        <w:shd w:val="clear" w:color="auto" w:fill="FFFFFF"/>
        <w:jc w:val="both"/>
        <w:rPr>
          <w:rFonts w:ascii="Times New Roman" w:hAnsi="Times New Roman"/>
          <w:sz w:val="28"/>
          <w:szCs w:val="28"/>
        </w:rPr>
      </w:pPr>
      <w:r w:rsidRPr="006713C9">
        <w:rPr>
          <w:rFonts w:ascii="Times New Roman" w:hAnsi="Times New Roman"/>
          <w:sz w:val="28"/>
          <w:szCs w:val="28"/>
        </w:rPr>
        <w:t xml:space="preserve">        Продукция, выпускаемая предприятием полностью соответствует требованиям нормативных документов ГОСТ 53 – 95, что подтверждает Сертификат соответствия. Для контроля качества выпускаемой продукции завода осуществляется входной пооперационный контроль.</w:t>
      </w:r>
    </w:p>
    <w:p w:rsidR="00E713EE" w:rsidRPr="006713C9" w:rsidRDefault="00E713EE" w:rsidP="00E713EE">
      <w:pPr>
        <w:pStyle w:val="a4"/>
        <w:shd w:val="clear" w:color="auto" w:fill="FFFFFF"/>
        <w:jc w:val="both"/>
        <w:rPr>
          <w:rFonts w:ascii="Times New Roman" w:hAnsi="Times New Roman"/>
          <w:sz w:val="28"/>
          <w:szCs w:val="28"/>
        </w:rPr>
      </w:pPr>
      <w:r w:rsidRPr="006713C9">
        <w:rPr>
          <w:rFonts w:ascii="Times New Roman" w:hAnsi="Times New Roman"/>
          <w:sz w:val="28"/>
          <w:szCs w:val="28"/>
        </w:rPr>
        <w:t xml:space="preserve">        Реализовано предприятием за </w:t>
      </w:r>
      <w:r w:rsidR="00BA73AC" w:rsidRPr="006713C9">
        <w:rPr>
          <w:rFonts w:ascii="Times New Roman" w:hAnsi="Times New Roman"/>
          <w:sz w:val="28"/>
          <w:szCs w:val="28"/>
        </w:rPr>
        <w:t>девять</w:t>
      </w:r>
      <w:r w:rsidRPr="006713C9">
        <w:rPr>
          <w:rFonts w:ascii="Times New Roman" w:hAnsi="Times New Roman"/>
          <w:sz w:val="28"/>
          <w:szCs w:val="28"/>
        </w:rPr>
        <w:t xml:space="preserve"> месяцев 2015 года  </w:t>
      </w:r>
      <w:r w:rsidR="00BA73AC" w:rsidRPr="006713C9">
        <w:rPr>
          <w:rFonts w:ascii="Times New Roman" w:hAnsi="Times New Roman"/>
          <w:sz w:val="28"/>
          <w:szCs w:val="28"/>
        </w:rPr>
        <w:t>16 501,6</w:t>
      </w:r>
      <w:r w:rsidRPr="006713C9">
        <w:rPr>
          <w:rFonts w:ascii="Times New Roman" w:hAnsi="Times New Roman"/>
          <w:sz w:val="28"/>
          <w:szCs w:val="28"/>
        </w:rPr>
        <w:t xml:space="preserve"> тыс. штук кирпича на сумму </w:t>
      </w:r>
      <w:r w:rsidR="00BA73AC" w:rsidRPr="006713C9">
        <w:rPr>
          <w:rFonts w:ascii="Times New Roman" w:hAnsi="Times New Roman"/>
          <w:sz w:val="28"/>
          <w:szCs w:val="28"/>
        </w:rPr>
        <w:t>62 145</w:t>
      </w:r>
      <w:r w:rsidRPr="006713C9">
        <w:rPr>
          <w:rFonts w:ascii="Times New Roman" w:hAnsi="Times New Roman"/>
          <w:sz w:val="28"/>
          <w:szCs w:val="28"/>
        </w:rPr>
        <w:t xml:space="preserve">, </w:t>
      </w:r>
      <w:r w:rsidR="00BA73AC" w:rsidRPr="006713C9">
        <w:rPr>
          <w:rFonts w:ascii="Times New Roman" w:hAnsi="Times New Roman"/>
          <w:sz w:val="28"/>
          <w:szCs w:val="28"/>
        </w:rPr>
        <w:t>65</w:t>
      </w:r>
      <w:r w:rsidRPr="006713C9">
        <w:rPr>
          <w:rFonts w:ascii="Times New Roman" w:hAnsi="Times New Roman"/>
          <w:sz w:val="28"/>
          <w:szCs w:val="28"/>
        </w:rPr>
        <w:t>5 тыс. руб.</w:t>
      </w:r>
    </w:p>
    <w:p w:rsidR="00E713EE" w:rsidRPr="006713C9" w:rsidRDefault="00E713EE" w:rsidP="00E713EE">
      <w:pPr>
        <w:pStyle w:val="a4"/>
        <w:shd w:val="clear" w:color="auto" w:fill="FFFFFF"/>
        <w:jc w:val="both"/>
        <w:rPr>
          <w:rFonts w:ascii="Times New Roman" w:hAnsi="Times New Roman"/>
          <w:sz w:val="28"/>
          <w:szCs w:val="28"/>
        </w:rPr>
      </w:pPr>
      <w:r w:rsidRPr="006713C9">
        <w:rPr>
          <w:rFonts w:ascii="Times New Roman" w:hAnsi="Times New Roman"/>
          <w:sz w:val="28"/>
          <w:szCs w:val="28"/>
        </w:rPr>
        <w:t xml:space="preserve">        Основными покупателями кирпича являются:  ООО «Фирма Экран»          г. Махачкала;  ООО Спец Строй «ДТА»  г. Москва; ООО «Инком – Альянс»;  ОДН ЧУС им. Э.Э. </w:t>
      </w:r>
      <w:proofErr w:type="spellStart"/>
      <w:r w:rsidRPr="006713C9">
        <w:rPr>
          <w:rFonts w:ascii="Times New Roman" w:hAnsi="Times New Roman"/>
          <w:sz w:val="28"/>
          <w:szCs w:val="28"/>
        </w:rPr>
        <w:t>Исмаилова</w:t>
      </w:r>
      <w:proofErr w:type="spellEnd"/>
      <w:r w:rsidRPr="006713C9">
        <w:rPr>
          <w:rFonts w:ascii="Times New Roman" w:hAnsi="Times New Roman"/>
          <w:sz w:val="28"/>
          <w:szCs w:val="28"/>
        </w:rPr>
        <w:t>; ООО «</w:t>
      </w:r>
      <w:proofErr w:type="spellStart"/>
      <w:r w:rsidRPr="006713C9">
        <w:rPr>
          <w:rFonts w:ascii="Times New Roman" w:hAnsi="Times New Roman"/>
          <w:sz w:val="28"/>
          <w:szCs w:val="28"/>
        </w:rPr>
        <w:t>Стройсевис</w:t>
      </w:r>
      <w:proofErr w:type="spellEnd"/>
      <w:r w:rsidRPr="006713C9">
        <w:rPr>
          <w:rFonts w:ascii="Times New Roman" w:hAnsi="Times New Roman"/>
          <w:sz w:val="28"/>
          <w:szCs w:val="28"/>
        </w:rPr>
        <w:t xml:space="preserve">» г. Москва; ООО « СК </w:t>
      </w:r>
      <w:proofErr w:type="spellStart"/>
      <w:r w:rsidRPr="006713C9">
        <w:rPr>
          <w:rFonts w:ascii="Times New Roman" w:hAnsi="Times New Roman"/>
          <w:sz w:val="28"/>
          <w:szCs w:val="28"/>
        </w:rPr>
        <w:t>Чеченстрой</w:t>
      </w:r>
      <w:proofErr w:type="spellEnd"/>
      <w:r w:rsidRPr="006713C9">
        <w:rPr>
          <w:rFonts w:ascii="Times New Roman" w:hAnsi="Times New Roman"/>
          <w:sz w:val="28"/>
          <w:szCs w:val="28"/>
        </w:rPr>
        <w:t>», а также население Чеченской Республики, Северной Осетии и Краснодарского края.</w:t>
      </w:r>
    </w:p>
    <w:p w:rsidR="00E713EE" w:rsidRPr="006713C9" w:rsidRDefault="00E713EE" w:rsidP="00E713EE">
      <w:pPr>
        <w:pStyle w:val="a4"/>
        <w:shd w:val="clear" w:color="auto" w:fill="FFFFFF"/>
        <w:jc w:val="both"/>
        <w:rPr>
          <w:rFonts w:ascii="Times New Roman" w:hAnsi="Times New Roman"/>
          <w:sz w:val="28"/>
          <w:szCs w:val="28"/>
        </w:rPr>
      </w:pPr>
      <w:r w:rsidRPr="006713C9">
        <w:rPr>
          <w:rFonts w:ascii="Times New Roman" w:hAnsi="Times New Roman"/>
          <w:sz w:val="28"/>
          <w:szCs w:val="28"/>
        </w:rPr>
        <w:t xml:space="preserve">      Балансовая стоимость основных средств, находящихся на балансе  ГУП «Грозненский кирпичный завод»  составляет 246</w:t>
      </w:r>
      <w:r w:rsidR="001E0CB3" w:rsidRPr="006713C9">
        <w:rPr>
          <w:rFonts w:ascii="Times New Roman" w:hAnsi="Times New Roman"/>
          <w:sz w:val="28"/>
          <w:szCs w:val="28"/>
        </w:rPr>
        <w:t xml:space="preserve"> </w:t>
      </w:r>
      <w:r w:rsidRPr="006713C9">
        <w:rPr>
          <w:rFonts w:ascii="Times New Roman" w:hAnsi="Times New Roman"/>
          <w:sz w:val="28"/>
          <w:szCs w:val="28"/>
        </w:rPr>
        <w:t>736,5 тыс. руб., остаточная стоимость составляет 115</w:t>
      </w:r>
      <w:r w:rsidR="001E0CB3" w:rsidRPr="006713C9">
        <w:rPr>
          <w:rFonts w:ascii="Times New Roman" w:hAnsi="Times New Roman"/>
          <w:sz w:val="28"/>
          <w:szCs w:val="28"/>
        </w:rPr>
        <w:t xml:space="preserve"> </w:t>
      </w:r>
      <w:r w:rsidRPr="006713C9">
        <w:rPr>
          <w:rFonts w:ascii="Times New Roman" w:hAnsi="Times New Roman"/>
          <w:sz w:val="28"/>
          <w:szCs w:val="28"/>
        </w:rPr>
        <w:t>435,4 тыс. руб.</w:t>
      </w:r>
    </w:p>
    <w:p w:rsidR="00E713EE" w:rsidRPr="006713C9" w:rsidRDefault="00E713EE" w:rsidP="00E713EE">
      <w:pPr>
        <w:pStyle w:val="a4"/>
        <w:shd w:val="clear" w:color="auto" w:fill="FFFFFF"/>
        <w:jc w:val="both"/>
        <w:rPr>
          <w:rFonts w:ascii="Times New Roman" w:hAnsi="Times New Roman"/>
          <w:sz w:val="28"/>
          <w:szCs w:val="28"/>
        </w:rPr>
      </w:pPr>
      <w:r w:rsidRPr="006713C9">
        <w:rPr>
          <w:rFonts w:ascii="Times New Roman" w:hAnsi="Times New Roman"/>
          <w:sz w:val="28"/>
          <w:szCs w:val="28"/>
        </w:rPr>
        <w:t xml:space="preserve">         Дебиторская задолженность составляет – 29 430,00 (двадцать девять миллионов четыреста тридцать) руб.</w:t>
      </w:r>
    </w:p>
    <w:p w:rsidR="00E713EE" w:rsidRPr="006713C9" w:rsidRDefault="00E713EE" w:rsidP="00E713EE">
      <w:pPr>
        <w:pStyle w:val="a4"/>
        <w:shd w:val="clear" w:color="auto" w:fill="FFFFFF"/>
        <w:jc w:val="both"/>
        <w:rPr>
          <w:rFonts w:ascii="Times New Roman" w:hAnsi="Times New Roman"/>
          <w:sz w:val="28"/>
          <w:szCs w:val="28"/>
        </w:rPr>
      </w:pPr>
      <w:r w:rsidRPr="006713C9">
        <w:rPr>
          <w:rFonts w:ascii="Times New Roman" w:hAnsi="Times New Roman"/>
          <w:sz w:val="28"/>
          <w:szCs w:val="28"/>
        </w:rPr>
        <w:t xml:space="preserve">          Кредиторская задолженность составляет  29 737,5 тыс. руб.</w:t>
      </w:r>
    </w:p>
    <w:p w:rsidR="00E713EE" w:rsidRPr="006713C9" w:rsidRDefault="00E713EE" w:rsidP="00E713EE">
      <w:pPr>
        <w:pStyle w:val="a4"/>
        <w:shd w:val="clear" w:color="auto" w:fill="FFFFFF"/>
        <w:jc w:val="both"/>
        <w:rPr>
          <w:rFonts w:ascii="Times New Roman" w:hAnsi="Times New Roman"/>
          <w:sz w:val="28"/>
          <w:szCs w:val="28"/>
        </w:rPr>
      </w:pPr>
      <w:r w:rsidRPr="006713C9">
        <w:rPr>
          <w:rFonts w:ascii="Times New Roman" w:hAnsi="Times New Roman"/>
          <w:sz w:val="28"/>
          <w:szCs w:val="28"/>
        </w:rPr>
        <w:t xml:space="preserve">         Средняя численность работников составляет  -  302 чел.</w:t>
      </w:r>
    </w:p>
    <w:p w:rsidR="00E713EE" w:rsidRPr="006713C9" w:rsidRDefault="00E713EE" w:rsidP="00E713EE">
      <w:pPr>
        <w:pStyle w:val="a4"/>
        <w:shd w:val="clear" w:color="auto" w:fill="FFFFFF"/>
        <w:jc w:val="both"/>
        <w:rPr>
          <w:rFonts w:ascii="Times New Roman" w:hAnsi="Times New Roman"/>
          <w:sz w:val="28"/>
          <w:szCs w:val="28"/>
        </w:rPr>
      </w:pPr>
      <w:r w:rsidRPr="006713C9">
        <w:rPr>
          <w:rFonts w:ascii="Times New Roman" w:hAnsi="Times New Roman"/>
          <w:sz w:val="28"/>
          <w:szCs w:val="28"/>
        </w:rPr>
        <w:lastRenderedPageBreak/>
        <w:t xml:space="preserve">         Фонд оплаты труда составил – 2 0576,1 тыс. руб.</w:t>
      </w:r>
    </w:p>
    <w:p w:rsidR="00E713EE" w:rsidRPr="006713C9" w:rsidRDefault="00E713EE" w:rsidP="00E713EE">
      <w:pPr>
        <w:pStyle w:val="a4"/>
        <w:shd w:val="clear" w:color="auto" w:fill="FFFFFF"/>
        <w:jc w:val="both"/>
        <w:rPr>
          <w:rFonts w:ascii="Times New Roman" w:hAnsi="Times New Roman"/>
          <w:sz w:val="28"/>
          <w:szCs w:val="28"/>
        </w:rPr>
      </w:pPr>
      <w:r w:rsidRPr="006713C9">
        <w:rPr>
          <w:rFonts w:ascii="Times New Roman" w:hAnsi="Times New Roman"/>
          <w:sz w:val="28"/>
          <w:szCs w:val="28"/>
        </w:rPr>
        <w:t xml:space="preserve">  </w:t>
      </w:r>
    </w:p>
    <w:p w:rsidR="004D2E48" w:rsidRPr="006713C9" w:rsidRDefault="00BA4C69" w:rsidP="00BA4C69">
      <w:pPr>
        <w:spacing w:after="0" w:line="240" w:lineRule="auto"/>
        <w:contextualSpacing/>
        <w:rPr>
          <w:rFonts w:ascii="Times New Roman" w:hAnsi="Times New Roman"/>
          <w:b/>
          <w:sz w:val="28"/>
          <w:szCs w:val="28"/>
        </w:rPr>
      </w:pPr>
      <w:r w:rsidRPr="006713C9">
        <w:rPr>
          <w:rFonts w:ascii="Times New Roman" w:hAnsi="Times New Roman"/>
          <w:b/>
          <w:sz w:val="28"/>
          <w:szCs w:val="28"/>
        </w:rPr>
        <w:t>6. 15 ГУП «</w:t>
      </w:r>
      <w:proofErr w:type="spellStart"/>
      <w:r w:rsidRPr="006713C9">
        <w:rPr>
          <w:rFonts w:ascii="Times New Roman" w:hAnsi="Times New Roman"/>
          <w:b/>
          <w:sz w:val="28"/>
          <w:szCs w:val="28"/>
        </w:rPr>
        <w:t>Чеченгражданстрой</w:t>
      </w:r>
      <w:proofErr w:type="spellEnd"/>
      <w:r w:rsidRPr="006713C9">
        <w:rPr>
          <w:rFonts w:ascii="Times New Roman" w:hAnsi="Times New Roman"/>
          <w:b/>
          <w:sz w:val="28"/>
          <w:szCs w:val="28"/>
        </w:rPr>
        <w:t>».</w:t>
      </w:r>
    </w:p>
    <w:p w:rsidR="004D2E48" w:rsidRPr="006713C9" w:rsidRDefault="004D2E48" w:rsidP="00CD6B73">
      <w:pPr>
        <w:spacing w:after="0" w:line="240" w:lineRule="auto"/>
        <w:ind w:left="-142"/>
        <w:contextualSpacing/>
        <w:jc w:val="right"/>
        <w:rPr>
          <w:rFonts w:ascii="Times New Roman" w:hAnsi="Times New Roman"/>
          <w:sz w:val="28"/>
          <w:szCs w:val="28"/>
        </w:rPr>
      </w:pPr>
    </w:p>
    <w:p w:rsidR="00E20DC7" w:rsidRPr="006713C9" w:rsidRDefault="00E20DC7" w:rsidP="00E20DC7">
      <w:pPr>
        <w:pStyle w:val="24"/>
        <w:shd w:val="clear" w:color="auto" w:fill="auto"/>
        <w:spacing w:before="0" w:line="240" w:lineRule="auto"/>
        <w:contextualSpacing/>
        <w:jc w:val="both"/>
      </w:pPr>
      <w:r w:rsidRPr="006713C9">
        <w:tab/>
        <w:t xml:space="preserve">Государственное унитарное предприятие ГУП </w:t>
      </w:r>
      <w:r w:rsidRPr="006713C9">
        <w:rPr>
          <w:b/>
        </w:rPr>
        <w:t>«</w:t>
      </w:r>
      <w:proofErr w:type="spellStart"/>
      <w:r w:rsidRPr="006713C9">
        <w:rPr>
          <w:b/>
        </w:rPr>
        <w:t>Чеченгражданстрой</w:t>
      </w:r>
      <w:proofErr w:type="spellEnd"/>
      <w:r w:rsidRPr="006713C9">
        <w:rPr>
          <w:b/>
        </w:rPr>
        <w:t xml:space="preserve">» </w:t>
      </w:r>
      <w:r w:rsidRPr="006713C9">
        <w:t xml:space="preserve">находится в ведомственном подчинении Министерства строительства и ЖКХ Чеченской Республики. </w:t>
      </w:r>
    </w:p>
    <w:p w:rsidR="00E20DC7" w:rsidRPr="006713C9" w:rsidRDefault="00E20DC7" w:rsidP="00E20DC7">
      <w:pPr>
        <w:pStyle w:val="24"/>
        <w:shd w:val="clear" w:color="auto" w:fill="auto"/>
        <w:spacing w:before="0" w:line="240" w:lineRule="auto"/>
        <w:contextualSpacing/>
        <w:jc w:val="both"/>
      </w:pPr>
    </w:p>
    <w:p w:rsidR="00E20DC7" w:rsidRPr="006713C9" w:rsidRDefault="00E20DC7" w:rsidP="00E20DC7">
      <w:pPr>
        <w:pStyle w:val="24"/>
        <w:shd w:val="clear" w:color="auto" w:fill="auto"/>
        <w:spacing w:before="0" w:line="240" w:lineRule="auto"/>
        <w:contextualSpacing/>
        <w:jc w:val="both"/>
        <w:rPr>
          <w:rFonts w:eastAsia="Calibri"/>
        </w:rPr>
      </w:pPr>
      <w:r w:rsidRPr="006713C9">
        <w:tab/>
      </w:r>
      <w:r w:rsidRPr="006713C9">
        <w:rPr>
          <w:rFonts w:eastAsia="Calibri"/>
        </w:rPr>
        <w:t>На базе УПТК ГУП «</w:t>
      </w:r>
      <w:proofErr w:type="spellStart"/>
      <w:r w:rsidRPr="006713C9">
        <w:rPr>
          <w:rFonts w:eastAsia="Calibri"/>
        </w:rPr>
        <w:t>Чеченгражданстрой</w:t>
      </w:r>
      <w:proofErr w:type="spellEnd"/>
      <w:r w:rsidRPr="006713C9">
        <w:rPr>
          <w:rFonts w:eastAsia="Calibri"/>
        </w:rPr>
        <w:t xml:space="preserve">» организовано мелкие производства строительных материалов. </w:t>
      </w:r>
    </w:p>
    <w:p w:rsidR="00E20DC7" w:rsidRPr="006713C9" w:rsidRDefault="00E20DC7" w:rsidP="00E20DC7">
      <w:pPr>
        <w:pStyle w:val="24"/>
        <w:shd w:val="clear" w:color="auto" w:fill="auto"/>
        <w:spacing w:before="0" w:line="240" w:lineRule="auto"/>
        <w:contextualSpacing/>
        <w:jc w:val="both"/>
        <w:rPr>
          <w:rFonts w:eastAsia="Calibri"/>
        </w:rPr>
      </w:pPr>
      <w:r w:rsidRPr="006713C9">
        <w:rPr>
          <w:rFonts w:eastAsia="Calibri"/>
        </w:rPr>
        <w:tab/>
        <w:t>Налажен выпуск:</w:t>
      </w:r>
    </w:p>
    <w:p w:rsidR="00E20DC7" w:rsidRPr="006713C9" w:rsidRDefault="00E20DC7" w:rsidP="00BE0170">
      <w:pPr>
        <w:pStyle w:val="24"/>
        <w:numPr>
          <w:ilvl w:val="0"/>
          <w:numId w:val="4"/>
        </w:numPr>
        <w:shd w:val="clear" w:color="auto" w:fill="auto"/>
        <w:spacing w:before="0" w:line="240" w:lineRule="auto"/>
        <w:contextualSpacing/>
        <w:jc w:val="both"/>
        <w:rPr>
          <w:rFonts w:eastAsia="Calibri"/>
        </w:rPr>
      </w:pPr>
      <w:r w:rsidRPr="006713C9">
        <w:rPr>
          <w:rFonts w:eastAsia="Calibri"/>
        </w:rPr>
        <w:t>Плитки тротуарной;</w:t>
      </w:r>
    </w:p>
    <w:p w:rsidR="00E20DC7" w:rsidRPr="006713C9" w:rsidRDefault="00E20DC7" w:rsidP="00BE0170">
      <w:pPr>
        <w:pStyle w:val="24"/>
        <w:numPr>
          <w:ilvl w:val="0"/>
          <w:numId w:val="4"/>
        </w:numPr>
        <w:shd w:val="clear" w:color="auto" w:fill="auto"/>
        <w:spacing w:before="0" w:line="240" w:lineRule="auto"/>
        <w:contextualSpacing/>
        <w:jc w:val="both"/>
        <w:rPr>
          <w:rFonts w:eastAsia="Calibri"/>
        </w:rPr>
      </w:pPr>
      <w:r w:rsidRPr="006713C9">
        <w:rPr>
          <w:rFonts w:eastAsia="Calibri"/>
        </w:rPr>
        <w:t>Бордюр;</w:t>
      </w:r>
    </w:p>
    <w:p w:rsidR="00E20DC7" w:rsidRPr="006713C9" w:rsidRDefault="00E20DC7" w:rsidP="00BE0170">
      <w:pPr>
        <w:pStyle w:val="24"/>
        <w:numPr>
          <w:ilvl w:val="0"/>
          <w:numId w:val="4"/>
        </w:numPr>
        <w:shd w:val="clear" w:color="auto" w:fill="auto"/>
        <w:spacing w:before="0" w:line="240" w:lineRule="auto"/>
        <w:contextualSpacing/>
        <w:jc w:val="both"/>
        <w:rPr>
          <w:rFonts w:eastAsia="Calibri"/>
        </w:rPr>
      </w:pPr>
      <w:r w:rsidRPr="006713C9">
        <w:rPr>
          <w:rFonts w:eastAsia="Calibri"/>
        </w:rPr>
        <w:t>Строительных гвоздей;</w:t>
      </w:r>
    </w:p>
    <w:p w:rsidR="00E20DC7" w:rsidRPr="006713C9" w:rsidRDefault="00E20DC7" w:rsidP="00BE0170">
      <w:pPr>
        <w:pStyle w:val="24"/>
        <w:numPr>
          <w:ilvl w:val="0"/>
          <w:numId w:val="4"/>
        </w:numPr>
        <w:shd w:val="clear" w:color="auto" w:fill="auto"/>
        <w:spacing w:before="0" w:line="240" w:lineRule="auto"/>
        <w:contextualSpacing/>
        <w:jc w:val="both"/>
        <w:rPr>
          <w:rFonts w:eastAsia="Calibri"/>
        </w:rPr>
      </w:pPr>
      <w:r w:rsidRPr="006713C9">
        <w:rPr>
          <w:rFonts w:eastAsia="Calibri"/>
        </w:rPr>
        <w:t xml:space="preserve">Сетки - </w:t>
      </w:r>
      <w:proofErr w:type="spellStart"/>
      <w:r w:rsidRPr="006713C9">
        <w:rPr>
          <w:rFonts w:eastAsia="Calibri"/>
        </w:rPr>
        <w:t>рябицы</w:t>
      </w:r>
      <w:proofErr w:type="spellEnd"/>
      <w:r w:rsidRPr="006713C9">
        <w:rPr>
          <w:rFonts w:eastAsia="Calibri"/>
        </w:rPr>
        <w:t>.</w:t>
      </w:r>
    </w:p>
    <w:p w:rsidR="00E20DC7" w:rsidRPr="006713C9" w:rsidRDefault="00E20DC7" w:rsidP="00E20DC7">
      <w:pPr>
        <w:pStyle w:val="24"/>
        <w:shd w:val="clear" w:color="auto" w:fill="auto"/>
        <w:spacing w:before="0" w:line="240" w:lineRule="auto"/>
        <w:ind w:left="2130"/>
        <w:contextualSpacing/>
        <w:jc w:val="both"/>
        <w:rPr>
          <w:rFonts w:eastAsia="Calibri"/>
          <w:sz w:val="16"/>
          <w:szCs w:val="16"/>
        </w:rPr>
      </w:pPr>
    </w:p>
    <w:p w:rsidR="00E20DC7" w:rsidRPr="006713C9" w:rsidRDefault="00E20DC7" w:rsidP="00E20DC7">
      <w:pPr>
        <w:pStyle w:val="24"/>
        <w:shd w:val="clear" w:color="auto" w:fill="auto"/>
        <w:spacing w:before="0" w:line="240" w:lineRule="auto"/>
        <w:contextualSpacing/>
        <w:rPr>
          <w:rFonts w:eastAsia="Calibri"/>
        </w:rPr>
      </w:pPr>
      <w:r w:rsidRPr="006713C9">
        <w:rPr>
          <w:rFonts w:eastAsia="Calibri"/>
        </w:rPr>
        <w:tab/>
        <w:t xml:space="preserve">При наличии объектов, обеспеченных финансированием, предприятие имеет мощности для освоения финансовых средств   от 1 до 2 млрд  руб. </w:t>
      </w:r>
    </w:p>
    <w:p w:rsidR="00E20DC7" w:rsidRPr="006713C9" w:rsidRDefault="00E20DC7" w:rsidP="00E20DC7">
      <w:pPr>
        <w:pStyle w:val="24"/>
        <w:shd w:val="clear" w:color="auto" w:fill="auto"/>
        <w:spacing w:before="0" w:line="240" w:lineRule="auto"/>
        <w:contextualSpacing/>
        <w:rPr>
          <w:rFonts w:eastAsia="Calibri"/>
        </w:rPr>
      </w:pPr>
      <w:r w:rsidRPr="006713C9">
        <w:rPr>
          <w:rFonts w:eastAsia="Calibri"/>
        </w:rPr>
        <w:tab/>
        <w:t>Предприятие имеет квалифицированный состав работников по всем специальностям.</w:t>
      </w:r>
    </w:p>
    <w:p w:rsidR="004D2E48" w:rsidRPr="006713C9" w:rsidRDefault="00E20DC7" w:rsidP="00E20DC7">
      <w:pPr>
        <w:pStyle w:val="24"/>
        <w:shd w:val="clear" w:color="auto" w:fill="auto"/>
        <w:spacing w:before="0" w:line="240" w:lineRule="auto"/>
        <w:contextualSpacing/>
        <w:jc w:val="both"/>
        <w:rPr>
          <w:rFonts w:eastAsia="Calibri"/>
        </w:rPr>
      </w:pPr>
      <w:r w:rsidRPr="006713C9">
        <w:rPr>
          <w:rFonts w:eastAsia="Calibri"/>
        </w:rPr>
        <w:tab/>
      </w:r>
      <w:r w:rsidR="004D2E48" w:rsidRPr="006713C9">
        <w:t xml:space="preserve">   В настоящее время ГУП «</w:t>
      </w:r>
      <w:proofErr w:type="spellStart"/>
      <w:r w:rsidR="004D2E48" w:rsidRPr="006713C9">
        <w:t>Чеченгражданстрой</w:t>
      </w:r>
      <w:proofErr w:type="spellEnd"/>
      <w:r w:rsidR="004D2E48" w:rsidRPr="006713C9">
        <w:t>» собственными силами проведена уборка территории базы и УПТК от мусора, кустарников и деревьев, частично произведен ремонт административного здания по адресу: г</w:t>
      </w:r>
      <w:r w:rsidRPr="006713C9">
        <w:t xml:space="preserve">. Грозный, пер. Огородный,3. </w:t>
      </w:r>
      <w:r w:rsidR="004D2E48" w:rsidRPr="006713C9">
        <w:t>Отремонтировали систему отопления, водопроводы, линию электропередачи. Также произвели ремонт фасада здания с заменой окон, ремонт здания КПП и т.д.</w:t>
      </w:r>
    </w:p>
    <w:p w:rsidR="004D2E48" w:rsidRPr="006713C9" w:rsidRDefault="004D2E48" w:rsidP="00E20DC7">
      <w:pPr>
        <w:pStyle w:val="24"/>
        <w:shd w:val="clear" w:color="auto" w:fill="auto"/>
        <w:spacing w:before="0" w:line="240" w:lineRule="auto"/>
        <w:contextualSpacing/>
        <w:jc w:val="both"/>
      </w:pPr>
      <w:r w:rsidRPr="006713C9">
        <w:rPr>
          <w:rFonts w:eastAsia="Calibri"/>
        </w:rPr>
        <w:t xml:space="preserve"> </w:t>
      </w:r>
      <w:r w:rsidR="007D7881" w:rsidRPr="006713C9">
        <w:t xml:space="preserve"> </w:t>
      </w:r>
      <w:r w:rsidRPr="006713C9">
        <w:rPr>
          <w:rFonts w:eastAsia="Calibri"/>
        </w:rPr>
        <w:t xml:space="preserve"> </w:t>
      </w:r>
      <w:r w:rsidRPr="006713C9">
        <w:rPr>
          <w:rFonts w:eastAsia="Calibri"/>
        </w:rPr>
        <w:tab/>
        <w:t>Для улучшения финансового состояния предприятие участвовала в торгах (аукционах) для получения подряда на строительные работы за пределами Чеченской Республики. Руководством ГУП «</w:t>
      </w:r>
      <w:proofErr w:type="spellStart"/>
      <w:r w:rsidRPr="006713C9">
        <w:rPr>
          <w:rFonts w:eastAsia="Calibri"/>
        </w:rPr>
        <w:t>Чеченгражданстрой</w:t>
      </w:r>
      <w:proofErr w:type="spellEnd"/>
      <w:r w:rsidRPr="006713C9">
        <w:rPr>
          <w:rFonts w:eastAsia="Calibri"/>
        </w:rPr>
        <w:t>» проведена подготовительная  работа для участия в торгах:</w:t>
      </w:r>
    </w:p>
    <w:p w:rsidR="007D7881" w:rsidRPr="006713C9" w:rsidRDefault="007D7881" w:rsidP="00CD6B73">
      <w:pPr>
        <w:pStyle w:val="24"/>
        <w:shd w:val="clear" w:color="auto" w:fill="auto"/>
        <w:spacing w:before="0" w:line="240" w:lineRule="auto"/>
        <w:ind w:left="-284" w:firstLine="142"/>
        <w:contextualSpacing/>
        <w:rPr>
          <w:rFonts w:eastAsia="Calibri"/>
        </w:rPr>
      </w:pPr>
    </w:p>
    <w:tbl>
      <w:tblPr>
        <w:tblW w:w="1072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693"/>
        <w:gridCol w:w="851"/>
        <w:gridCol w:w="1370"/>
        <w:gridCol w:w="1134"/>
        <w:gridCol w:w="1418"/>
        <w:gridCol w:w="1417"/>
        <w:gridCol w:w="1276"/>
      </w:tblGrid>
      <w:tr w:rsidR="004D2E48" w:rsidRPr="006713C9" w:rsidTr="00234019">
        <w:trPr>
          <w:trHeight w:val="377"/>
        </w:trPr>
        <w:tc>
          <w:tcPr>
            <w:tcW w:w="568" w:type="dxa"/>
            <w:vMerge w:val="restart"/>
            <w:tcBorders>
              <w:top w:val="single" w:sz="4" w:space="0" w:color="000000"/>
              <w:left w:val="single" w:sz="4" w:space="0" w:color="000000"/>
              <w:bottom w:val="single" w:sz="4" w:space="0" w:color="000000"/>
              <w:right w:val="single" w:sz="4" w:space="0" w:color="000000"/>
            </w:tcBorders>
          </w:tcPr>
          <w:p w:rsidR="004D2E48" w:rsidRPr="006713C9" w:rsidRDefault="004D2E48" w:rsidP="00CD6B73">
            <w:pPr>
              <w:spacing w:after="0" w:line="240" w:lineRule="auto"/>
              <w:contextualSpacing/>
              <w:jc w:val="center"/>
              <w:rPr>
                <w:rFonts w:ascii="Times New Roman" w:hAnsi="Times New Roman"/>
                <w:b/>
                <w:sz w:val="28"/>
                <w:szCs w:val="28"/>
              </w:rPr>
            </w:pPr>
          </w:p>
          <w:p w:rsidR="004D2E48" w:rsidRPr="006713C9" w:rsidRDefault="004D2E48" w:rsidP="00CD6B73">
            <w:pPr>
              <w:spacing w:after="0" w:line="240" w:lineRule="auto"/>
              <w:contextualSpacing/>
              <w:jc w:val="center"/>
              <w:rPr>
                <w:rFonts w:ascii="Times New Roman" w:hAnsi="Times New Roman"/>
                <w:b/>
                <w:sz w:val="28"/>
                <w:szCs w:val="28"/>
              </w:rPr>
            </w:pPr>
            <w:r w:rsidRPr="006713C9">
              <w:rPr>
                <w:rFonts w:ascii="Times New Roman" w:hAnsi="Times New Roman"/>
                <w:b/>
                <w:sz w:val="28"/>
                <w:szCs w:val="28"/>
              </w:rPr>
              <w:t>№</w:t>
            </w:r>
          </w:p>
          <w:p w:rsidR="004D2E48" w:rsidRPr="006713C9" w:rsidRDefault="004D2E48" w:rsidP="00CD6B73">
            <w:pPr>
              <w:spacing w:after="0" w:line="240" w:lineRule="auto"/>
              <w:contextualSpacing/>
              <w:jc w:val="center"/>
              <w:rPr>
                <w:rFonts w:ascii="Times New Roman" w:hAnsi="Times New Roman"/>
                <w:b/>
                <w:sz w:val="28"/>
                <w:szCs w:val="28"/>
              </w:rPr>
            </w:pPr>
            <w:r w:rsidRPr="006713C9">
              <w:rPr>
                <w:rFonts w:ascii="Times New Roman" w:hAnsi="Times New Roman"/>
                <w:b/>
                <w:sz w:val="28"/>
                <w:szCs w:val="28"/>
              </w:rPr>
              <w:t>п/п</w:t>
            </w:r>
          </w:p>
        </w:tc>
        <w:tc>
          <w:tcPr>
            <w:tcW w:w="2693" w:type="dxa"/>
            <w:vMerge w:val="restart"/>
            <w:tcBorders>
              <w:top w:val="single" w:sz="4" w:space="0" w:color="000000"/>
              <w:left w:val="single" w:sz="4" w:space="0" w:color="000000"/>
              <w:bottom w:val="single" w:sz="4" w:space="0" w:color="000000"/>
              <w:right w:val="single" w:sz="4" w:space="0" w:color="auto"/>
            </w:tcBorders>
          </w:tcPr>
          <w:p w:rsidR="004D2E48" w:rsidRPr="006713C9" w:rsidRDefault="004D2E48" w:rsidP="00CD6B73">
            <w:pPr>
              <w:spacing w:after="0" w:line="240" w:lineRule="auto"/>
              <w:contextualSpacing/>
              <w:jc w:val="center"/>
              <w:rPr>
                <w:rFonts w:ascii="Times New Roman" w:hAnsi="Times New Roman"/>
                <w:b/>
                <w:sz w:val="28"/>
                <w:szCs w:val="28"/>
              </w:rPr>
            </w:pPr>
            <w:r w:rsidRPr="006713C9">
              <w:rPr>
                <w:rFonts w:ascii="Times New Roman" w:hAnsi="Times New Roman"/>
                <w:b/>
                <w:sz w:val="28"/>
                <w:szCs w:val="28"/>
              </w:rPr>
              <w:t>Наименование объекта, адрес.</w:t>
            </w:r>
          </w:p>
          <w:p w:rsidR="004D2E48" w:rsidRPr="006713C9" w:rsidRDefault="004D2E48" w:rsidP="00CD6B73">
            <w:pPr>
              <w:spacing w:after="0" w:line="240" w:lineRule="auto"/>
              <w:contextualSpacing/>
              <w:jc w:val="center"/>
              <w:rPr>
                <w:rFonts w:ascii="Times New Roman" w:hAnsi="Times New Roman"/>
                <w:b/>
                <w:sz w:val="28"/>
                <w:szCs w:val="28"/>
              </w:rPr>
            </w:pPr>
          </w:p>
        </w:tc>
        <w:tc>
          <w:tcPr>
            <w:tcW w:w="851" w:type="dxa"/>
            <w:vMerge w:val="restart"/>
            <w:tcBorders>
              <w:top w:val="single" w:sz="4" w:space="0" w:color="000000"/>
              <w:left w:val="single" w:sz="4" w:space="0" w:color="auto"/>
              <w:bottom w:val="single" w:sz="4" w:space="0" w:color="000000"/>
              <w:right w:val="single" w:sz="4" w:space="0" w:color="000000"/>
            </w:tcBorders>
          </w:tcPr>
          <w:p w:rsidR="004D2E48" w:rsidRPr="006713C9" w:rsidRDefault="004D2E48" w:rsidP="00CD6B73">
            <w:pPr>
              <w:spacing w:after="0" w:line="240" w:lineRule="auto"/>
              <w:contextualSpacing/>
              <w:jc w:val="center"/>
              <w:rPr>
                <w:rFonts w:ascii="Times New Roman" w:hAnsi="Times New Roman"/>
                <w:b/>
                <w:sz w:val="28"/>
                <w:szCs w:val="28"/>
              </w:rPr>
            </w:pPr>
            <w:r w:rsidRPr="006713C9">
              <w:rPr>
                <w:rFonts w:ascii="Times New Roman" w:hAnsi="Times New Roman"/>
                <w:b/>
                <w:sz w:val="28"/>
                <w:szCs w:val="28"/>
              </w:rPr>
              <w:t xml:space="preserve">Объем </w:t>
            </w:r>
            <w:proofErr w:type="spellStart"/>
            <w:r w:rsidRPr="006713C9">
              <w:rPr>
                <w:rFonts w:ascii="Times New Roman" w:hAnsi="Times New Roman"/>
                <w:b/>
                <w:sz w:val="28"/>
                <w:szCs w:val="28"/>
              </w:rPr>
              <w:t>инвест</w:t>
            </w:r>
            <w:proofErr w:type="spellEnd"/>
            <w:r w:rsidRPr="006713C9">
              <w:rPr>
                <w:rFonts w:ascii="Times New Roman" w:hAnsi="Times New Roman"/>
                <w:b/>
                <w:sz w:val="28"/>
                <w:szCs w:val="28"/>
              </w:rPr>
              <w:t>. млн.</w:t>
            </w:r>
          </w:p>
          <w:p w:rsidR="004D2E48" w:rsidRPr="006713C9" w:rsidRDefault="004D2E48" w:rsidP="00CD6B73">
            <w:pPr>
              <w:spacing w:after="0" w:line="240" w:lineRule="auto"/>
              <w:contextualSpacing/>
              <w:jc w:val="center"/>
              <w:rPr>
                <w:rFonts w:ascii="Times New Roman" w:hAnsi="Times New Roman"/>
                <w:b/>
                <w:sz w:val="28"/>
                <w:szCs w:val="28"/>
              </w:rPr>
            </w:pPr>
            <w:r w:rsidRPr="006713C9">
              <w:rPr>
                <w:rFonts w:ascii="Times New Roman" w:hAnsi="Times New Roman"/>
                <w:b/>
                <w:sz w:val="28"/>
                <w:szCs w:val="28"/>
              </w:rPr>
              <w:t>руб.</w:t>
            </w:r>
          </w:p>
        </w:tc>
        <w:tc>
          <w:tcPr>
            <w:tcW w:w="1370" w:type="dxa"/>
            <w:vMerge w:val="restart"/>
            <w:tcBorders>
              <w:top w:val="single" w:sz="4" w:space="0" w:color="000000"/>
              <w:left w:val="single" w:sz="4" w:space="0" w:color="000000"/>
              <w:bottom w:val="single" w:sz="4" w:space="0" w:color="000000"/>
              <w:right w:val="single" w:sz="4" w:space="0" w:color="000000"/>
            </w:tcBorders>
          </w:tcPr>
          <w:p w:rsidR="004D2E48" w:rsidRPr="006713C9" w:rsidRDefault="004D2E48" w:rsidP="00CD6B73">
            <w:pPr>
              <w:spacing w:after="0" w:line="240" w:lineRule="auto"/>
              <w:contextualSpacing/>
              <w:jc w:val="center"/>
              <w:rPr>
                <w:rFonts w:ascii="Times New Roman" w:hAnsi="Times New Roman"/>
                <w:b/>
                <w:sz w:val="28"/>
                <w:szCs w:val="28"/>
              </w:rPr>
            </w:pPr>
            <w:r w:rsidRPr="006713C9">
              <w:rPr>
                <w:rFonts w:ascii="Times New Roman" w:hAnsi="Times New Roman"/>
                <w:b/>
                <w:sz w:val="28"/>
                <w:szCs w:val="28"/>
              </w:rPr>
              <w:t>Дата</w:t>
            </w:r>
          </w:p>
          <w:p w:rsidR="004D2E48" w:rsidRPr="006713C9" w:rsidRDefault="004D2E48" w:rsidP="00CD6B73">
            <w:pPr>
              <w:spacing w:after="0" w:line="240" w:lineRule="auto"/>
              <w:contextualSpacing/>
              <w:jc w:val="center"/>
              <w:rPr>
                <w:rFonts w:ascii="Times New Roman" w:hAnsi="Times New Roman"/>
                <w:b/>
                <w:sz w:val="28"/>
                <w:szCs w:val="28"/>
              </w:rPr>
            </w:pPr>
            <w:r w:rsidRPr="006713C9">
              <w:rPr>
                <w:rFonts w:ascii="Times New Roman" w:hAnsi="Times New Roman"/>
                <w:b/>
                <w:sz w:val="28"/>
                <w:szCs w:val="28"/>
              </w:rPr>
              <w:t>торгов</w:t>
            </w:r>
          </w:p>
        </w:tc>
        <w:tc>
          <w:tcPr>
            <w:tcW w:w="1134" w:type="dxa"/>
            <w:vMerge w:val="restart"/>
            <w:tcBorders>
              <w:top w:val="single" w:sz="4" w:space="0" w:color="000000"/>
              <w:left w:val="single" w:sz="4" w:space="0" w:color="000000"/>
              <w:bottom w:val="single" w:sz="4" w:space="0" w:color="000000"/>
              <w:right w:val="single" w:sz="4" w:space="0" w:color="000000"/>
            </w:tcBorders>
          </w:tcPr>
          <w:p w:rsidR="004D2E48" w:rsidRPr="006713C9" w:rsidRDefault="004D2E48" w:rsidP="00CD6B73">
            <w:pPr>
              <w:spacing w:after="0" w:line="240" w:lineRule="auto"/>
              <w:contextualSpacing/>
              <w:jc w:val="center"/>
              <w:rPr>
                <w:rFonts w:ascii="Times New Roman" w:hAnsi="Times New Roman"/>
                <w:b/>
                <w:sz w:val="28"/>
                <w:szCs w:val="28"/>
              </w:rPr>
            </w:pPr>
            <w:r w:rsidRPr="006713C9">
              <w:rPr>
                <w:rFonts w:ascii="Times New Roman" w:hAnsi="Times New Roman"/>
                <w:b/>
                <w:sz w:val="28"/>
                <w:szCs w:val="28"/>
              </w:rPr>
              <w:t>Объем залога</w:t>
            </w:r>
            <w:r w:rsidRPr="006713C9">
              <w:rPr>
                <w:rFonts w:ascii="Times New Roman" w:hAnsi="Times New Roman"/>
                <w:b/>
                <w:sz w:val="28"/>
                <w:szCs w:val="28"/>
              </w:rPr>
              <w:br/>
              <w:t>млн. руб.</w:t>
            </w:r>
          </w:p>
        </w:tc>
        <w:tc>
          <w:tcPr>
            <w:tcW w:w="1418" w:type="dxa"/>
            <w:vMerge w:val="restart"/>
            <w:tcBorders>
              <w:top w:val="single" w:sz="4" w:space="0" w:color="000000"/>
              <w:left w:val="single" w:sz="4" w:space="0" w:color="000000"/>
              <w:bottom w:val="single" w:sz="4" w:space="0" w:color="000000"/>
              <w:right w:val="single" w:sz="4" w:space="0" w:color="000000"/>
            </w:tcBorders>
          </w:tcPr>
          <w:p w:rsidR="004D2E48" w:rsidRPr="006713C9" w:rsidRDefault="004D2E48" w:rsidP="00CD6B73">
            <w:pPr>
              <w:spacing w:after="0" w:line="240" w:lineRule="auto"/>
              <w:contextualSpacing/>
              <w:jc w:val="center"/>
              <w:rPr>
                <w:rFonts w:ascii="Times New Roman" w:hAnsi="Times New Roman"/>
                <w:b/>
                <w:sz w:val="28"/>
                <w:szCs w:val="28"/>
              </w:rPr>
            </w:pPr>
            <w:r w:rsidRPr="006713C9">
              <w:rPr>
                <w:rFonts w:ascii="Times New Roman" w:hAnsi="Times New Roman"/>
                <w:b/>
                <w:sz w:val="28"/>
                <w:szCs w:val="28"/>
              </w:rPr>
              <w:t>Дата возврата залога</w:t>
            </w:r>
          </w:p>
        </w:tc>
        <w:tc>
          <w:tcPr>
            <w:tcW w:w="2693" w:type="dxa"/>
            <w:gridSpan w:val="2"/>
            <w:tcBorders>
              <w:top w:val="single" w:sz="4" w:space="0" w:color="000000"/>
              <w:left w:val="single" w:sz="4" w:space="0" w:color="000000"/>
              <w:bottom w:val="single" w:sz="4" w:space="0" w:color="auto"/>
              <w:right w:val="single" w:sz="4" w:space="0" w:color="000000"/>
            </w:tcBorders>
          </w:tcPr>
          <w:p w:rsidR="004D2E48" w:rsidRPr="006713C9" w:rsidRDefault="004D2E48" w:rsidP="00CD6B73">
            <w:pPr>
              <w:spacing w:after="0" w:line="240" w:lineRule="auto"/>
              <w:contextualSpacing/>
              <w:jc w:val="center"/>
              <w:rPr>
                <w:rFonts w:ascii="Times New Roman" w:hAnsi="Times New Roman"/>
                <w:b/>
                <w:sz w:val="28"/>
                <w:szCs w:val="28"/>
              </w:rPr>
            </w:pPr>
            <w:r w:rsidRPr="006713C9">
              <w:rPr>
                <w:rFonts w:ascii="Times New Roman" w:hAnsi="Times New Roman"/>
                <w:b/>
                <w:sz w:val="28"/>
                <w:szCs w:val="28"/>
              </w:rPr>
              <w:t>Сроки   строительства</w:t>
            </w:r>
          </w:p>
        </w:tc>
      </w:tr>
      <w:tr w:rsidR="004D2E48" w:rsidRPr="006713C9" w:rsidTr="00234019">
        <w:trPr>
          <w:trHeight w:val="466"/>
        </w:trPr>
        <w:tc>
          <w:tcPr>
            <w:tcW w:w="568" w:type="dxa"/>
            <w:vMerge/>
            <w:tcBorders>
              <w:top w:val="single" w:sz="4" w:space="0" w:color="000000"/>
              <w:left w:val="single" w:sz="4" w:space="0" w:color="000000"/>
              <w:bottom w:val="single" w:sz="4" w:space="0" w:color="000000"/>
              <w:right w:val="single" w:sz="4" w:space="0" w:color="000000"/>
            </w:tcBorders>
            <w:vAlign w:val="center"/>
          </w:tcPr>
          <w:p w:rsidR="004D2E48" w:rsidRPr="006713C9" w:rsidRDefault="004D2E48" w:rsidP="00CD6B73">
            <w:pPr>
              <w:spacing w:after="0" w:line="240" w:lineRule="auto"/>
              <w:contextualSpacing/>
              <w:jc w:val="center"/>
              <w:rPr>
                <w:rFonts w:ascii="Times New Roman" w:hAnsi="Times New Roman"/>
                <w:b/>
                <w:sz w:val="28"/>
                <w:szCs w:val="28"/>
              </w:rPr>
            </w:pPr>
          </w:p>
        </w:tc>
        <w:tc>
          <w:tcPr>
            <w:tcW w:w="2693" w:type="dxa"/>
            <w:vMerge/>
            <w:tcBorders>
              <w:top w:val="single" w:sz="4" w:space="0" w:color="000000"/>
              <w:left w:val="single" w:sz="4" w:space="0" w:color="000000"/>
              <w:bottom w:val="single" w:sz="4" w:space="0" w:color="000000"/>
              <w:right w:val="single" w:sz="4" w:space="0" w:color="auto"/>
            </w:tcBorders>
            <w:vAlign w:val="center"/>
          </w:tcPr>
          <w:p w:rsidR="004D2E48" w:rsidRPr="006713C9" w:rsidRDefault="004D2E48" w:rsidP="00CD6B73">
            <w:pPr>
              <w:spacing w:after="0" w:line="240" w:lineRule="auto"/>
              <w:contextualSpacing/>
              <w:jc w:val="center"/>
              <w:rPr>
                <w:rFonts w:ascii="Times New Roman" w:hAnsi="Times New Roman"/>
                <w:b/>
                <w:sz w:val="28"/>
                <w:szCs w:val="28"/>
              </w:rPr>
            </w:pPr>
          </w:p>
        </w:tc>
        <w:tc>
          <w:tcPr>
            <w:tcW w:w="851" w:type="dxa"/>
            <w:vMerge/>
            <w:tcBorders>
              <w:top w:val="single" w:sz="4" w:space="0" w:color="000000"/>
              <w:left w:val="single" w:sz="4" w:space="0" w:color="auto"/>
              <w:bottom w:val="single" w:sz="4" w:space="0" w:color="000000"/>
              <w:right w:val="single" w:sz="4" w:space="0" w:color="000000"/>
            </w:tcBorders>
            <w:vAlign w:val="center"/>
          </w:tcPr>
          <w:p w:rsidR="004D2E48" w:rsidRPr="006713C9" w:rsidRDefault="004D2E48" w:rsidP="00CD6B73">
            <w:pPr>
              <w:spacing w:after="0" w:line="240" w:lineRule="auto"/>
              <w:contextualSpacing/>
              <w:jc w:val="center"/>
              <w:rPr>
                <w:rFonts w:ascii="Times New Roman" w:hAnsi="Times New Roman"/>
                <w:b/>
                <w:sz w:val="28"/>
                <w:szCs w:val="28"/>
              </w:rPr>
            </w:pPr>
          </w:p>
        </w:tc>
        <w:tc>
          <w:tcPr>
            <w:tcW w:w="1370" w:type="dxa"/>
            <w:vMerge/>
            <w:tcBorders>
              <w:top w:val="single" w:sz="4" w:space="0" w:color="000000"/>
              <w:left w:val="single" w:sz="4" w:space="0" w:color="000000"/>
              <w:bottom w:val="single" w:sz="4" w:space="0" w:color="000000"/>
              <w:right w:val="single" w:sz="4" w:space="0" w:color="000000"/>
            </w:tcBorders>
            <w:vAlign w:val="center"/>
          </w:tcPr>
          <w:p w:rsidR="004D2E48" w:rsidRPr="006713C9" w:rsidRDefault="004D2E48" w:rsidP="00CD6B73">
            <w:pPr>
              <w:spacing w:after="0" w:line="240" w:lineRule="auto"/>
              <w:contextualSpacing/>
              <w:jc w:val="center"/>
              <w:rPr>
                <w:rFonts w:ascii="Times New Roman" w:hAnsi="Times New Roman"/>
                <w:b/>
                <w:sz w:val="28"/>
                <w:szCs w:val="28"/>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4D2E48" w:rsidRPr="006713C9" w:rsidRDefault="004D2E48" w:rsidP="00CD6B73">
            <w:pPr>
              <w:spacing w:after="0" w:line="240" w:lineRule="auto"/>
              <w:contextualSpacing/>
              <w:jc w:val="center"/>
              <w:rPr>
                <w:rFonts w:ascii="Times New Roman" w:hAnsi="Times New Roman"/>
                <w:b/>
                <w:sz w:val="28"/>
                <w:szCs w:val="28"/>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4D2E48" w:rsidRPr="006713C9" w:rsidRDefault="004D2E48" w:rsidP="00CD6B73">
            <w:pPr>
              <w:spacing w:after="0" w:line="240" w:lineRule="auto"/>
              <w:contextualSpacing/>
              <w:jc w:val="center"/>
              <w:rPr>
                <w:rFonts w:ascii="Times New Roman" w:hAnsi="Times New Roman"/>
                <w:b/>
                <w:sz w:val="28"/>
                <w:szCs w:val="28"/>
              </w:rPr>
            </w:pPr>
          </w:p>
        </w:tc>
        <w:tc>
          <w:tcPr>
            <w:tcW w:w="1417" w:type="dxa"/>
            <w:tcBorders>
              <w:top w:val="single" w:sz="4" w:space="0" w:color="auto"/>
              <w:left w:val="single" w:sz="4" w:space="0" w:color="000000"/>
              <w:bottom w:val="single" w:sz="4" w:space="0" w:color="000000"/>
              <w:right w:val="single" w:sz="4" w:space="0" w:color="auto"/>
            </w:tcBorders>
          </w:tcPr>
          <w:p w:rsidR="004D2E48" w:rsidRPr="006713C9" w:rsidRDefault="004D2E48" w:rsidP="00CD6B73">
            <w:pPr>
              <w:spacing w:after="0" w:line="240" w:lineRule="auto"/>
              <w:contextualSpacing/>
              <w:jc w:val="center"/>
              <w:rPr>
                <w:rFonts w:ascii="Times New Roman" w:hAnsi="Times New Roman"/>
                <w:b/>
                <w:sz w:val="28"/>
                <w:szCs w:val="28"/>
              </w:rPr>
            </w:pPr>
            <w:r w:rsidRPr="006713C9">
              <w:rPr>
                <w:rFonts w:ascii="Times New Roman" w:hAnsi="Times New Roman"/>
                <w:b/>
                <w:sz w:val="28"/>
                <w:szCs w:val="28"/>
              </w:rPr>
              <w:t>начало</w:t>
            </w:r>
          </w:p>
        </w:tc>
        <w:tc>
          <w:tcPr>
            <w:tcW w:w="1276" w:type="dxa"/>
            <w:tcBorders>
              <w:top w:val="single" w:sz="4" w:space="0" w:color="auto"/>
              <w:left w:val="single" w:sz="4" w:space="0" w:color="auto"/>
              <w:bottom w:val="single" w:sz="4" w:space="0" w:color="000000"/>
              <w:right w:val="single" w:sz="4" w:space="0" w:color="000000"/>
            </w:tcBorders>
          </w:tcPr>
          <w:p w:rsidR="004D2E48" w:rsidRPr="006713C9" w:rsidRDefault="004D2E48" w:rsidP="00CD6B73">
            <w:pPr>
              <w:spacing w:after="0" w:line="240" w:lineRule="auto"/>
              <w:contextualSpacing/>
              <w:jc w:val="center"/>
              <w:rPr>
                <w:rFonts w:ascii="Times New Roman" w:hAnsi="Times New Roman"/>
                <w:b/>
                <w:sz w:val="28"/>
                <w:szCs w:val="28"/>
              </w:rPr>
            </w:pPr>
            <w:r w:rsidRPr="006713C9">
              <w:rPr>
                <w:rFonts w:ascii="Times New Roman" w:hAnsi="Times New Roman"/>
                <w:b/>
                <w:sz w:val="28"/>
                <w:szCs w:val="28"/>
              </w:rPr>
              <w:t>конец</w:t>
            </w:r>
          </w:p>
        </w:tc>
      </w:tr>
      <w:tr w:rsidR="004D2E48" w:rsidRPr="006713C9" w:rsidTr="00234019">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4D2E48" w:rsidRPr="006713C9" w:rsidRDefault="004D2E48" w:rsidP="00CD6B73">
            <w:pPr>
              <w:spacing w:line="240" w:lineRule="auto"/>
              <w:contextualSpacing/>
              <w:jc w:val="center"/>
              <w:rPr>
                <w:rFonts w:ascii="Times New Roman" w:hAnsi="Times New Roman"/>
                <w:sz w:val="28"/>
                <w:szCs w:val="28"/>
              </w:rPr>
            </w:pPr>
            <w:r w:rsidRPr="006713C9">
              <w:rPr>
                <w:rFonts w:ascii="Times New Roman" w:hAnsi="Times New Roman"/>
                <w:sz w:val="28"/>
                <w:szCs w:val="28"/>
              </w:rPr>
              <w:t>1</w:t>
            </w:r>
          </w:p>
        </w:tc>
        <w:tc>
          <w:tcPr>
            <w:tcW w:w="2693" w:type="dxa"/>
            <w:tcBorders>
              <w:top w:val="single" w:sz="4" w:space="0" w:color="auto"/>
              <w:left w:val="single" w:sz="4" w:space="0" w:color="auto"/>
              <w:bottom w:val="single" w:sz="4" w:space="0" w:color="auto"/>
              <w:right w:val="single" w:sz="4" w:space="0" w:color="auto"/>
            </w:tcBorders>
            <w:vAlign w:val="center"/>
          </w:tcPr>
          <w:p w:rsidR="004D2E48" w:rsidRPr="006713C9" w:rsidRDefault="004D2E48" w:rsidP="00CD6B73">
            <w:pPr>
              <w:spacing w:line="240" w:lineRule="auto"/>
              <w:contextualSpacing/>
              <w:rPr>
                <w:rFonts w:ascii="Times New Roman" w:hAnsi="Times New Roman"/>
                <w:sz w:val="28"/>
                <w:szCs w:val="28"/>
              </w:rPr>
            </w:pPr>
            <w:proofErr w:type="spellStart"/>
            <w:r w:rsidRPr="006713C9">
              <w:rPr>
                <w:rFonts w:ascii="Times New Roman" w:hAnsi="Times New Roman"/>
                <w:sz w:val="28"/>
                <w:szCs w:val="28"/>
              </w:rPr>
              <w:t>Производ</w:t>
            </w:r>
            <w:proofErr w:type="spellEnd"/>
            <w:r w:rsidRPr="006713C9">
              <w:rPr>
                <w:rFonts w:ascii="Times New Roman" w:hAnsi="Times New Roman"/>
                <w:sz w:val="28"/>
                <w:szCs w:val="28"/>
              </w:rPr>
              <w:t>. лабора</w:t>
            </w:r>
            <w:r w:rsidR="00234019" w:rsidRPr="006713C9">
              <w:rPr>
                <w:rFonts w:ascii="Times New Roman" w:hAnsi="Times New Roman"/>
                <w:sz w:val="28"/>
                <w:szCs w:val="28"/>
              </w:rPr>
              <w:t>торный корпус</w:t>
            </w:r>
            <w:r w:rsidRPr="006713C9">
              <w:rPr>
                <w:rFonts w:ascii="Times New Roman" w:hAnsi="Times New Roman"/>
                <w:sz w:val="28"/>
                <w:szCs w:val="28"/>
              </w:rPr>
              <w:t xml:space="preserve"> г. Астрахань</w:t>
            </w:r>
          </w:p>
        </w:tc>
        <w:tc>
          <w:tcPr>
            <w:tcW w:w="851" w:type="dxa"/>
            <w:tcBorders>
              <w:top w:val="single" w:sz="4" w:space="0" w:color="auto"/>
              <w:left w:val="single" w:sz="4" w:space="0" w:color="auto"/>
              <w:bottom w:val="single" w:sz="4" w:space="0" w:color="auto"/>
              <w:right w:val="single" w:sz="4" w:space="0" w:color="auto"/>
            </w:tcBorders>
            <w:vAlign w:val="center"/>
          </w:tcPr>
          <w:p w:rsidR="004D2E48" w:rsidRPr="006713C9" w:rsidRDefault="004D2E48" w:rsidP="00CD6B73">
            <w:pPr>
              <w:spacing w:line="240" w:lineRule="auto"/>
              <w:contextualSpacing/>
              <w:jc w:val="center"/>
              <w:rPr>
                <w:rFonts w:ascii="Times New Roman" w:hAnsi="Times New Roman"/>
                <w:sz w:val="28"/>
                <w:szCs w:val="28"/>
              </w:rPr>
            </w:pPr>
            <w:r w:rsidRPr="006713C9">
              <w:rPr>
                <w:rFonts w:ascii="Times New Roman" w:hAnsi="Times New Roman"/>
                <w:sz w:val="28"/>
                <w:szCs w:val="28"/>
              </w:rPr>
              <w:t>64,5</w:t>
            </w:r>
          </w:p>
        </w:tc>
        <w:tc>
          <w:tcPr>
            <w:tcW w:w="1370" w:type="dxa"/>
            <w:tcBorders>
              <w:top w:val="single" w:sz="4" w:space="0" w:color="auto"/>
              <w:left w:val="single" w:sz="4" w:space="0" w:color="auto"/>
              <w:bottom w:val="single" w:sz="4" w:space="0" w:color="auto"/>
              <w:right w:val="single" w:sz="4" w:space="0" w:color="auto"/>
            </w:tcBorders>
            <w:vAlign w:val="center"/>
          </w:tcPr>
          <w:p w:rsidR="004D2E48" w:rsidRPr="006713C9" w:rsidRDefault="004D2E48" w:rsidP="00CD6B73">
            <w:pPr>
              <w:spacing w:line="240" w:lineRule="auto"/>
              <w:contextualSpacing/>
              <w:jc w:val="center"/>
              <w:rPr>
                <w:rFonts w:ascii="Times New Roman" w:hAnsi="Times New Roman"/>
                <w:sz w:val="28"/>
                <w:szCs w:val="28"/>
              </w:rPr>
            </w:pPr>
            <w:r w:rsidRPr="006713C9">
              <w:rPr>
                <w:rFonts w:ascii="Times New Roman" w:hAnsi="Times New Roman"/>
                <w:sz w:val="28"/>
                <w:szCs w:val="28"/>
              </w:rPr>
              <w:t>20.08.2015г.</w:t>
            </w:r>
          </w:p>
        </w:tc>
        <w:tc>
          <w:tcPr>
            <w:tcW w:w="1134" w:type="dxa"/>
            <w:tcBorders>
              <w:top w:val="single" w:sz="4" w:space="0" w:color="auto"/>
              <w:left w:val="single" w:sz="4" w:space="0" w:color="auto"/>
              <w:bottom w:val="single" w:sz="4" w:space="0" w:color="auto"/>
              <w:right w:val="single" w:sz="4" w:space="0" w:color="auto"/>
            </w:tcBorders>
            <w:vAlign w:val="center"/>
          </w:tcPr>
          <w:p w:rsidR="004D2E48" w:rsidRPr="006713C9" w:rsidRDefault="004D2E48" w:rsidP="00CD6B73">
            <w:pPr>
              <w:spacing w:line="240" w:lineRule="auto"/>
              <w:contextualSpacing/>
              <w:jc w:val="center"/>
              <w:rPr>
                <w:rFonts w:ascii="Times New Roman" w:hAnsi="Times New Roman"/>
                <w:sz w:val="28"/>
                <w:szCs w:val="28"/>
              </w:rPr>
            </w:pPr>
            <w:r w:rsidRPr="006713C9">
              <w:rPr>
                <w:rFonts w:ascii="Times New Roman" w:hAnsi="Times New Roman"/>
                <w:sz w:val="28"/>
                <w:szCs w:val="28"/>
              </w:rPr>
              <w:t>5%</w:t>
            </w:r>
          </w:p>
        </w:tc>
        <w:tc>
          <w:tcPr>
            <w:tcW w:w="1418" w:type="dxa"/>
            <w:tcBorders>
              <w:top w:val="single" w:sz="4" w:space="0" w:color="auto"/>
              <w:left w:val="single" w:sz="4" w:space="0" w:color="auto"/>
              <w:bottom w:val="single" w:sz="4" w:space="0" w:color="auto"/>
              <w:right w:val="single" w:sz="4" w:space="0" w:color="auto"/>
            </w:tcBorders>
            <w:vAlign w:val="center"/>
          </w:tcPr>
          <w:p w:rsidR="004D2E48" w:rsidRPr="006713C9" w:rsidRDefault="004D2E48" w:rsidP="00CD6B73">
            <w:pPr>
              <w:spacing w:line="240" w:lineRule="auto"/>
              <w:contextualSpacing/>
              <w:jc w:val="center"/>
              <w:rPr>
                <w:rFonts w:ascii="Times New Roman" w:hAnsi="Times New Roman"/>
                <w:b/>
                <w:sz w:val="28"/>
                <w:szCs w:val="28"/>
              </w:rPr>
            </w:pPr>
            <w:r w:rsidRPr="006713C9">
              <w:rPr>
                <w:rFonts w:ascii="Times New Roman" w:hAnsi="Times New Roman"/>
                <w:sz w:val="28"/>
                <w:szCs w:val="28"/>
              </w:rPr>
              <w:t>с предоплаты поэтапно</w:t>
            </w:r>
          </w:p>
        </w:tc>
        <w:tc>
          <w:tcPr>
            <w:tcW w:w="1417" w:type="dxa"/>
            <w:tcBorders>
              <w:top w:val="single" w:sz="4" w:space="0" w:color="auto"/>
              <w:left w:val="single" w:sz="4" w:space="0" w:color="auto"/>
              <w:bottom w:val="single" w:sz="4" w:space="0" w:color="auto"/>
              <w:right w:val="single" w:sz="4" w:space="0" w:color="auto"/>
            </w:tcBorders>
            <w:vAlign w:val="center"/>
          </w:tcPr>
          <w:p w:rsidR="004D2E48" w:rsidRPr="006713C9" w:rsidRDefault="004D2E48" w:rsidP="00CD6B73">
            <w:pPr>
              <w:spacing w:line="240" w:lineRule="auto"/>
              <w:contextualSpacing/>
              <w:jc w:val="center"/>
              <w:rPr>
                <w:rFonts w:ascii="Times New Roman" w:hAnsi="Times New Roman"/>
                <w:sz w:val="28"/>
                <w:szCs w:val="28"/>
              </w:rPr>
            </w:pPr>
            <w:r w:rsidRPr="006713C9">
              <w:rPr>
                <w:rFonts w:ascii="Times New Roman" w:hAnsi="Times New Roman"/>
                <w:sz w:val="28"/>
                <w:szCs w:val="28"/>
              </w:rPr>
              <w:t>20.09.2015г</w:t>
            </w:r>
          </w:p>
        </w:tc>
        <w:tc>
          <w:tcPr>
            <w:tcW w:w="1276" w:type="dxa"/>
            <w:tcBorders>
              <w:top w:val="single" w:sz="4" w:space="0" w:color="auto"/>
              <w:left w:val="single" w:sz="4" w:space="0" w:color="auto"/>
              <w:bottom w:val="single" w:sz="4" w:space="0" w:color="auto"/>
              <w:right w:val="single" w:sz="4" w:space="0" w:color="auto"/>
            </w:tcBorders>
            <w:vAlign w:val="center"/>
          </w:tcPr>
          <w:p w:rsidR="004D2E48" w:rsidRPr="006713C9" w:rsidRDefault="004D2E48" w:rsidP="00CD6B73">
            <w:pPr>
              <w:spacing w:line="240" w:lineRule="auto"/>
              <w:contextualSpacing/>
              <w:jc w:val="center"/>
              <w:rPr>
                <w:rFonts w:ascii="Times New Roman" w:hAnsi="Times New Roman"/>
                <w:sz w:val="28"/>
                <w:szCs w:val="28"/>
              </w:rPr>
            </w:pPr>
            <w:r w:rsidRPr="006713C9">
              <w:rPr>
                <w:rFonts w:ascii="Times New Roman" w:hAnsi="Times New Roman"/>
                <w:sz w:val="28"/>
                <w:szCs w:val="28"/>
              </w:rPr>
              <w:t>20.05.2016г</w:t>
            </w:r>
          </w:p>
        </w:tc>
      </w:tr>
      <w:tr w:rsidR="004D2E48" w:rsidRPr="006713C9" w:rsidTr="00234019">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4D2E48" w:rsidRPr="006713C9" w:rsidRDefault="004D2E48" w:rsidP="00CD6B73">
            <w:pPr>
              <w:spacing w:line="240" w:lineRule="auto"/>
              <w:contextualSpacing/>
              <w:jc w:val="center"/>
              <w:rPr>
                <w:rFonts w:ascii="Times New Roman" w:hAnsi="Times New Roman"/>
                <w:sz w:val="28"/>
                <w:szCs w:val="28"/>
              </w:rPr>
            </w:pPr>
            <w:r w:rsidRPr="006713C9">
              <w:rPr>
                <w:rFonts w:ascii="Times New Roman" w:hAnsi="Times New Roman"/>
                <w:sz w:val="28"/>
                <w:szCs w:val="28"/>
              </w:rPr>
              <w:t>2</w:t>
            </w:r>
          </w:p>
        </w:tc>
        <w:tc>
          <w:tcPr>
            <w:tcW w:w="2693" w:type="dxa"/>
            <w:tcBorders>
              <w:top w:val="single" w:sz="4" w:space="0" w:color="auto"/>
              <w:left w:val="single" w:sz="4" w:space="0" w:color="auto"/>
              <w:bottom w:val="single" w:sz="4" w:space="0" w:color="auto"/>
              <w:right w:val="single" w:sz="4" w:space="0" w:color="auto"/>
            </w:tcBorders>
            <w:vAlign w:val="center"/>
          </w:tcPr>
          <w:p w:rsidR="004D2E48" w:rsidRPr="006713C9" w:rsidRDefault="004D2E48" w:rsidP="00CD6B73">
            <w:pPr>
              <w:spacing w:line="240" w:lineRule="auto"/>
              <w:contextualSpacing/>
              <w:rPr>
                <w:rFonts w:ascii="Times New Roman" w:hAnsi="Times New Roman"/>
                <w:sz w:val="28"/>
                <w:szCs w:val="28"/>
              </w:rPr>
            </w:pPr>
            <w:r w:rsidRPr="006713C9">
              <w:rPr>
                <w:rFonts w:ascii="Times New Roman" w:hAnsi="Times New Roman"/>
                <w:sz w:val="28"/>
                <w:szCs w:val="28"/>
              </w:rPr>
              <w:t>Физкультурно-оздоровительный  комплекс              г. Чагам               Астрах. область</w:t>
            </w:r>
          </w:p>
        </w:tc>
        <w:tc>
          <w:tcPr>
            <w:tcW w:w="851" w:type="dxa"/>
            <w:tcBorders>
              <w:top w:val="single" w:sz="4" w:space="0" w:color="auto"/>
              <w:left w:val="single" w:sz="4" w:space="0" w:color="auto"/>
              <w:bottom w:val="single" w:sz="4" w:space="0" w:color="auto"/>
              <w:right w:val="single" w:sz="4" w:space="0" w:color="auto"/>
            </w:tcBorders>
            <w:vAlign w:val="center"/>
          </w:tcPr>
          <w:p w:rsidR="004D2E48" w:rsidRPr="006713C9" w:rsidRDefault="004D2E48" w:rsidP="00CD6B73">
            <w:pPr>
              <w:spacing w:line="240" w:lineRule="auto"/>
              <w:contextualSpacing/>
              <w:jc w:val="center"/>
              <w:rPr>
                <w:rFonts w:ascii="Times New Roman" w:hAnsi="Times New Roman"/>
                <w:sz w:val="28"/>
                <w:szCs w:val="28"/>
              </w:rPr>
            </w:pPr>
            <w:r w:rsidRPr="006713C9">
              <w:rPr>
                <w:rFonts w:ascii="Times New Roman" w:hAnsi="Times New Roman"/>
                <w:sz w:val="28"/>
                <w:szCs w:val="28"/>
              </w:rPr>
              <w:t>13.9</w:t>
            </w:r>
          </w:p>
        </w:tc>
        <w:tc>
          <w:tcPr>
            <w:tcW w:w="1370" w:type="dxa"/>
            <w:tcBorders>
              <w:top w:val="single" w:sz="4" w:space="0" w:color="auto"/>
              <w:left w:val="single" w:sz="4" w:space="0" w:color="auto"/>
              <w:bottom w:val="single" w:sz="4" w:space="0" w:color="auto"/>
              <w:right w:val="single" w:sz="4" w:space="0" w:color="auto"/>
            </w:tcBorders>
            <w:vAlign w:val="center"/>
          </w:tcPr>
          <w:p w:rsidR="004D2E48" w:rsidRPr="006713C9" w:rsidRDefault="00234019" w:rsidP="00234019">
            <w:pPr>
              <w:spacing w:line="240" w:lineRule="auto"/>
              <w:contextualSpacing/>
              <w:jc w:val="center"/>
              <w:rPr>
                <w:rFonts w:ascii="Times New Roman" w:hAnsi="Times New Roman"/>
                <w:sz w:val="28"/>
                <w:szCs w:val="28"/>
              </w:rPr>
            </w:pPr>
            <w:r w:rsidRPr="006713C9">
              <w:rPr>
                <w:rFonts w:ascii="Times New Roman" w:hAnsi="Times New Roman"/>
                <w:sz w:val="28"/>
                <w:szCs w:val="28"/>
              </w:rPr>
              <w:t>0</w:t>
            </w:r>
            <w:r w:rsidR="004D2E48" w:rsidRPr="006713C9">
              <w:rPr>
                <w:rFonts w:ascii="Times New Roman" w:hAnsi="Times New Roman"/>
                <w:sz w:val="28"/>
                <w:szCs w:val="28"/>
              </w:rPr>
              <w:t>6</w:t>
            </w:r>
            <w:r w:rsidRPr="006713C9">
              <w:rPr>
                <w:rFonts w:ascii="Times New Roman" w:hAnsi="Times New Roman"/>
                <w:sz w:val="28"/>
                <w:szCs w:val="28"/>
              </w:rPr>
              <w:t>.</w:t>
            </w:r>
            <w:r w:rsidR="004D2E48" w:rsidRPr="006713C9">
              <w:rPr>
                <w:rFonts w:ascii="Times New Roman" w:hAnsi="Times New Roman"/>
                <w:sz w:val="28"/>
                <w:szCs w:val="28"/>
              </w:rPr>
              <w:t>08.2015г.</w:t>
            </w:r>
          </w:p>
        </w:tc>
        <w:tc>
          <w:tcPr>
            <w:tcW w:w="1134" w:type="dxa"/>
            <w:tcBorders>
              <w:top w:val="single" w:sz="4" w:space="0" w:color="auto"/>
              <w:left w:val="single" w:sz="4" w:space="0" w:color="auto"/>
              <w:bottom w:val="single" w:sz="4" w:space="0" w:color="auto"/>
              <w:right w:val="single" w:sz="4" w:space="0" w:color="auto"/>
            </w:tcBorders>
            <w:vAlign w:val="center"/>
          </w:tcPr>
          <w:p w:rsidR="004D2E48" w:rsidRPr="006713C9" w:rsidRDefault="004D2E48" w:rsidP="00CD6B73">
            <w:pPr>
              <w:spacing w:line="240" w:lineRule="auto"/>
              <w:contextualSpacing/>
              <w:jc w:val="center"/>
              <w:rPr>
                <w:rFonts w:ascii="Times New Roman" w:hAnsi="Times New Roman"/>
                <w:sz w:val="28"/>
                <w:szCs w:val="28"/>
              </w:rPr>
            </w:pPr>
            <w:r w:rsidRPr="006713C9">
              <w:rPr>
                <w:rFonts w:ascii="Times New Roman" w:hAnsi="Times New Roman"/>
                <w:sz w:val="28"/>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4D2E48" w:rsidRPr="006713C9" w:rsidRDefault="004D2E48" w:rsidP="00CD6B73">
            <w:pPr>
              <w:spacing w:line="240" w:lineRule="auto"/>
              <w:contextualSpacing/>
              <w:jc w:val="center"/>
              <w:rPr>
                <w:rFonts w:ascii="Times New Roman" w:hAnsi="Times New Roman"/>
                <w:b/>
                <w:sz w:val="28"/>
                <w:szCs w:val="28"/>
              </w:rPr>
            </w:pPr>
            <w:r w:rsidRPr="006713C9">
              <w:rPr>
                <w:rFonts w:ascii="Times New Roman" w:hAnsi="Times New Roman"/>
                <w:sz w:val="28"/>
                <w:szCs w:val="28"/>
              </w:rPr>
              <w:t xml:space="preserve">с предоплаты </w:t>
            </w:r>
          </w:p>
        </w:tc>
        <w:tc>
          <w:tcPr>
            <w:tcW w:w="1417" w:type="dxa"/>
            <w:tcBorders>
              <w:top w:val="single" w:sz="4" w:space="0" w:color="auto"/>
              <w:left w:val="single" w:sz="4" w:space="0" w:color="auto"/>
              <w:bottom w:val="single" w:sz="4" w:space="0" w:color="auto"/>
              <w:right w:val="single" w:sz="4" w:space="0" w:color="auto"/>
            </w:tcBorders>
            <w:vAlign w:val="center"/>
          </w:tcPr>
          <w:p w:rsidR="004D2E48" w:rsidRPr="006713C9" w:rsidRDefault="004D2E48" w:rsidP="00CD6B73">
            <w:pPr>
              <w:spacing w:line="240" w:lineRule="auto"/>
              <w:contextualSpacing/>
              <w:jc w:val="center"/>
              <w:rPr>
                <w:rFonts w:ascii="Times New Roman" w:hAnsi="Times New Roman"/>
                <w:sz w:val="28"/>
                <w:szCs w:val="28"/>
              </w:rPr>
            </w:pPr>
            <w:r w:rsidRPr="006713C9">
              <w:rPr>
                <w:rFonts w:ascii="Times New Roman" w:hAnsi="Times New Roman"/>
                <w:sz w:val="28"/>
                <w:szCs w:val="28"/>
              </w:rPr>
              <w:t>26.09.2015г</w:t>
            </w:r>
          </w:p>
        </w:tc>
        <w:tc>
          <w:tcPr>
            <w:tcW w:w="1276" w:type="dxa"/>
            <w:tcBorders>
              <w:top w:val="single" w:sz="4" w:space="0" w:color="auto"/>
              <w:left w:val="single" w:sz="4" w:space="0" w:color="auto"/>
              <w:bottom w:val="single" w:sz="4" w:space="0" w:color="auto"/>
              <w:right w:val="single" w:sz="4" w:space="0" w:color="auto"/>
            </w:tcBorders>
            <w:vAlign w:val="center"/>
          </w:tcPr>
          <w:p w:rsidR="004D2E48" w:rsidRPr="006713C9" w:rsidRDefault="004D2E48" w:rsidP="00CD6B73">
            <w:pPr>
              <w:spacing w:line="240" w:lineRule="auto"/>
              <w:contextualSpacing/>
              <w:jc w:val="center"/>
              <w:rPr>
                <w:rFonts w:ascii="Times New Roman" w:hAnsi="Times New Roman"/>
                <w:sz w:val="28"/>
                <w:szCs w:val="28"/>
              </w:rPr>
            </w:pPr>
            <w:r w:rsidRPr="006713C9">
              <w:rPr>
                <w:rFonts w:ascii="Times New Roman" w:hAnsi="Times New Roman"/>
                <w:sz w:val="28"/>
                <w:szCs w:val="28"/>
              </w:rPr>
              <w:t>30.12.2015г</w:t>
            </w:r>
          </w:p>
        </w:tc>
      </w:tr>
      <w:tr w:rsidR="004D2E48" w:rsidRPr="006713C9" w:rsidTr="00234019">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4D2E48" w:rsidRPr="006713C9" w:rsidRDefault="004D2E48" w:rsidP="00CD6B73">
            <w:pPr>
              <w:spacing w:line="240" w:lineRule="auto"/>
              <w:contextualSpacing/>
              <w:jc w:val="center"/>
              <w:rPr>
                <w:rFonts w:ascii="Times New Roman" w:hAnsi="Times New Roman"/>
                <w:sz w:val="28"/>
                <w:szCs w:val="28"/>
              </w:rPr>
            </w:pPr>
            <w:r w:rsidRPr="006713C9">
              <w:rPr>
                <w:rFonts w:ascii="Times New Roman" w:hAnsi="Times New Roman"/>
                <w:sz w:val="28"/>
                <w:szCs w:val="28"/>
              </w:rPr>
              <w:t>3</w:t>
            </w:r>
          </w:p>
        </w:tc>
        <w:tc>
          <w:tcPr>
            <w:tcW w:w="2693" w:type="dxa"/>
            <w:tcBorders>
              <w:top w:val="single" w:sz="4" w:space="0" w:color="auto"/>
              <w:left w:val="single" w:sz="4" w:space="0" w:color="auto"/>
              <w:bottom w:val="single" w:sz="4" w:space="0" w:color="auto"/>
              <w:right w:val="single" w:sz="4" w:space="0" w:color="auto"/>
            </w:tcBorders>
            <w:vAlign w:val="center"/>
          </w:tcPr>
          <w:p w:rsidR="004D2E48" w:rsidRPr="006713C9" w:rsidRDefault="004D2E48" w:rsidP="00CD6B73">
            <w:pPr>
              <w:spacing w:line="240" w:lineRule="auto"/>
              <w:contextualSpacing/>
              <w:rPr>
                <w:rFonts w:ascii="Times New Roman" w:hAnsi="Times New Roman"/>
                <w:sz w:val="28"/>
                <w:szCs w:val="28"/>
              </w:rPr>
            </w:pPr>
            <w:r w:rsidRPr="006713C9">
              <w:rPr>
                <w:rFonts w:ascii="Times New Roman" w:hAnsi="Times New Roman"/>
                <w:sz w:val="28"/>
                <w:szCs w:val="28"/>
              </w:rPr>
              <w:t xml:space="preserve">Торговый центр          г. Одинцово </w:t>
            </w:r>
            <w:r w:rsidRPr="006713C9">
              <w:rPr>
                <w:rFonts w:ascii="Times New Roman" w:hAnsi="Times New Roman"/>
                <w:sz w:val="28"/>
                <w:szCs w:val="28"/>
              </w:rPr>
              <w:lastRenderedPageBreak/>
              <w:t>Московская область</w:t>
            </w:r>
          </w:p>
        </w:tc>
        <w:tc>
          <w:tcPr>
            <w:tcW w:w="851" w:type="dxa"/>
            <w:tcBorders>
              <w:top w:val="single" w:sz="4" w:space="0" w:color="auto"/>
              <w:left w:val="single" w:sz="4" w:space="0" w:color="auto"/>
              <w:bottom w:val="single" w:sz="4" w:space="0" w:color="auto"/>
              <w:right w:val="single" w:sz="4" w:space="0" w:color="auto"/>
            </w:tcBorders>
            <w:vAlign w:val="center"/>
          </w:tcPr>
          <w:p w:rsidR="004D2E48" w:rsidRPr="006713C9" w:rsidRDefault="004D2E48" w:rsidP="00CD6B73">
            <w:pPr>
              <w:spacing w:line="240" w:lineRule="auto"/>
              <w:contextualSpacing/>
              <w:jc w:val="center"/>
              <w:rPr>
                <w:rFonts w:ascii="Times New Roman" w:hAnsi="Times New Roman"/>
                <w:sz w:val="28"/>
                <w:szCs w:val="28"/>
              </w:rPr>
            </w:pPr>
            <w:r w:rsidRPr="006713C9">
              <w:rPr>
                <w:rFonts w:ascii="Times New Roman" w:hAnsi="Times New Roman"/>
                <w:sz w:val="28"/>
                <w:szCs w:val="28"/>
              </w:rPr>
              <w:lastRenderedPageBreak/>
              <w:t>170</w:t>
            </w:r>
          </w:p>
        </w:tc>
        <w:tc>
          <w:tcPr>
            <w:tcW w:w="1370" w:type="dxa"/>
            <w:tcBorders>
              <w:top w:val="single" w:sz="4" w:space="0" w:color="auto"/>
              <w:left w:val="single" w:sz="4" w:space="0" w:color="auto"/>
              <w:bottom w:val="single" w:sz="4" w:space="0" w:color="auto"/>
              <w:right w:val="single" w:sz="4" w:space="0" w:color="auto"/>
            </w:tcBorders>
            <w:vAlign w:val="center"/>
          </w:tcPr>
          <w:p w:rsidR="004D2E48" w:rsidRPr="006713C9" w:rsidRDefault="004D2E48" w:rsidP="00CD6B73">
            <w:pPr>
              <w:spacing w:line="240" w:lineRule="auto"/>
              <w:contextualSpacing/>
              <w:jc w:val="center"/>
              <w:rPr>
                <w:rFonts w:ascii="Times New Roman" w:hAnsi="Times New Roman"/>
                <w:sz w:val="28"/>
                <w:szCs w:val="28"/>
              </w:rPr>
            </w:pPr>
            <w:r w:rsidRPr="006713C9">
              <w:rPr>
                <w:rFonts w:ascii="Times New Roman" w:hAnsi="Times New Roman"/>
                <w:sz w:val="28"/>
                <w:szCs w:val="28"/>
              </w:rPr>
              <w:t>17.08.2015г</w:t>
            </w:r>
          </w:p>
        </w:tc>
        <w:tc>
          <w:tcPr>
            <w:tcW w:w="1134" w:type="dxa"/>
            <w:tcBorders>
              <w:top w:val="single" w:sz="4" w:space="0" w:color="auto"/>
              <w:left w:val="single" w:sz="4" w:space="0" w:color="auto"/>
              <w:bottom w:val="single" w:sz="4" w:space="0" w:color="auto"/>
              <w:right w:val="single" w:sz="4" w:space="0" w:color="auto"/>
            </w:tcBorders>
            <w:vAlign w:val="center"/>
          </w:tcPr>
          <w:p w:rsidR="004D2E48" w:rsidRPr="006713C9" w:rsidRDefault="004D2E48" w:rsidP="00CD6B73">
            <w:pPr>
              <w:spacing w:line="240" w:lineRule="auto"/>
              <w:contextualSpacing/>
              <w:jc w:val="center"/>
              <w:rPr>
                <w:rFonts w:ascii="Times New Roman" w:hAnsi="Times New Roman"/>
                <w:sz w:val="28"/>
                <w:szCs w:val="28"/>
              </w:rPr>
            </w:pPr>
            <w:r w:rsidRPr="006713C9">
              <w:rPr>
                <w:rFonts w:ascii="Times New Roman" w:hAnsi="Times New Roman"/>
                <w:sz w:val="28"/>
                <w:szCs w:val="28"/>
              </w:rPr>
              <w:t>Без залога</w:t>
            </w:r>
          </w:p>
        </w:tc>
        <w:tc>
          <w:tcPr>
            <w:tcW w:w="1418" w:type="dxa"/>
            <w:tcBorders>
              <w:top w:val="single" w:sz="4" w:space="0" w:color="auto"/>
              <w:left w:val="single" w:sz="4" w:space="0" w:color="auto"/>
              <w:bottom w:val="single" w:sz="4" w:space="0" w:color="auto"/>
              <w:right w:val="single" w:sz="4" w:space="0" w:color="auto"/>
            </w:tcBorders>
            <w:vAlign w:val="center"/>
          </w:tcPr>
          <w:p w:rsidR="004D2E48" w:rsidRPr="006713C9" w:rsidRDefault="004D2E48" w:rsidP="00CD6B73">
            <w:pPr>
              <w:spacing w:line="240" w:lineRule="auto"/>
              <w:contextualSpacing/>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4D2E48" w:rsidRPr="006713C9" w:rsidRDefault="004D2E48" w:rsidP="00CD6B73">
            <w:pPr>
              <w:spacing w:line="240" w:lineRule="auto"/>
              <w:contextualSpacing/>
              <w:jc w:val="center"/>
              <w:rPr>
                <w:rFonts w:ascii="Times New Roman" w:hAnsi="Times New Roman"/>
                <w:sz w:val="28"/>
                <w:szCs w:val="28"/>
              </w:rPr>
            </w:pPr>
            <w:r w:rsidRPr="006713C9">
              <w:rPr>
                <w:rFonts w:ascii="Times New Roman" w:hAnsi="Times New Roman"/>
                <w:sz w:val="28"/>
                <w:szCs w:val="28"/>
              </w:rPr>
              <w:t>7.09.2015г</w:t>
            </w:r>
          </w:p>
        </w:tc>
        <w:tc>
          <w:tcPr>
            <w:tcW w:w="1276" w:type="dxa"/>
            <w:tcBorders>
              <w:top w:val="single" w:sz="4" w:space="0" w:color="auto"/>
              <w:left w:val="single" w:sz="4" w:space="0" w:color="auto"/>
              <w:bottom w:val="single" w:sz="4" w:space="0" w:color="auto"/>
              <w:right w:val="single" w:sz="4" w:space="0" w:color="auto"/>
            </w:tcBorders>
            <w:vAlign w:val="center"/>
          </w:tcPr>
          <w:p w:rsidR="004D2E48" w:rsidRPr="006713C9" w:rsidRDefault="004D2E48" w:rsidP="00CD6B73">
            <w:pPr>
              <w:spacing w:line="240" w:lineRule="auto"/>
              <w:contextualSpacing/>
              <w:jc w:val="center"/>
              <w:rPr>
                <w:rFonts w:ascii="Times New Roman" w:hAnsi="Times New Roman"/>
                <w:sz w:val="28"/>
                <w:szCs w:val="28"/>
              </w:rPr>
            </w:pPr>
            <w:r w:rsidRPr="006713C9">
              <w:rPr>
                <w:rFonts w:ascii="Times New Roman" w:hAnsi="Times New Roman"/>
                <w:sz w:val="28"/>
                <w:szCs w:val="28"/>
              </w:rPr>
              <w:t>30.12.2016</w:t>
            </w:r>
          </w:p>
        </w:tc>
      </w:tr>
      <w:tr w:rsidR="004D2E48" w:rsidRPr="006713C9" w:rsidTr="00234019">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4D2E48" w:rsidRPr="006713C9" w:rsidRDefault="004D2E48" w:rsidP="00CD6B73">
            <w:pPr>
              <w:spacing w:line="240" w:lineRule="auto"/>
              <w:contextualSpacing/>
              <w:jc w:val="center"/>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4D2E48" w:rsidRPr="006713C9" w:rsidRDefault="004D2E48" w:rsidP="00CD6B73">
            <w:pPr>
              <w:spacing w:line="240" w:lineRule="auto"/>
              <w:contextualSpacing/>
              <w:jc w:val="center"/>
              <w:rPr>
                <w:rFonts w:ascii="Times New Roman" w:hAnsi="Times New Roman"/>
                <w:sz w:val="28"/>
                <w:szCs w:val="28"/>
              </w:rPr>
            </w:pPr>
            <w:r w:rsidRPr="006713C9">
              <w:rPr>
                <w:rFonts w:ascii="Times New Roman" w:hAnsi="Times New Roman"/>
                <w:sz w:val="28"/>
                <w:szCs w:val="28"/>
              </w:rPr>
              <w:t>Итого</w:t>
            </w:r>
          </w:p>
        </w:tc>
        <w:tc>
          <w:tcPr>
            <w:tcW w:w="851" w:type="dxa"/>
            <w:tcBorders>
              <w:top w:val="single" w:sz="4" w:space="0" w:color="auto"/>
              <w:left w:val="single" w:sz="4" w:space="0" w:color="auto"/>
              <w:bottom w:val="single" w:sz="4" w:space="0" w:color="auto"/>
              <w:right w:val="single" w:sz="4" w:space="0" w:color="auto"/>
            </w:tcBorders>
            <w:vAlign w:val="center"/>
          </w:tcPr>
          <w:p w:rsidR="004D2E48" w:rsidRPr="006713C9" w:rsidRDefault="004D2E48" w:rsidP="00CD6B73">
            <w:pPr>
              <w:spacing w:line="240" w:lineRule="auto"/>
              <w:contextualSpacing/>
              <w:jc w:val="center"/>
              <w:rPr>
                <w:rFonts w:ascii="Times New Roman" w:hAnsi="Times New Roman"/>
                <w:sz w:val="28"/>
                <w:szCs w:val="28"/>
              </w:rPr>
            </w:pPr>
            <w:r w:rsidRPr="006713C9">
              <w:rPr>
                <w:rFonts w:ascii="Times New Roman" w:hAnsi="Times New Roman"/>
                <w:sz w:val="28"/>
                <w:szCs w:val="28"/>
              </w:rPr>
              <w:t>248,4</w:t>
            </w:r>
          </w:p>
        </w:tc>
        <w:tc>
          <w:tcPr>
            <w:tcW w:w="1370" w:type="dxa"/>
            <w:tcBorders>
              <w:top w:val="single" w:sz="4" w:space="0" w:color="auto"/>
              <w:left w:val="single" w:sz="4" w:space="0" w:color="auto"/>
              <w:bottom w:val="single" w:sz="4" w:space="0" w:color="auto"/>
              <w:right w:val="single" w:sz="4" w:space="0" w:color="auto"/>
            </w:tcBorders>
            <w:vAlign w:val="center"/>
          </w:tcPr>
          <w:p w:rsidR="004D2E48" w:rsidRPr="006713C9" w:rsidRDefault="004D2E48" w:rsidP="00CD6B73">
            <w:pPr>
              <w:spacing w:line="240" w:lineRule="auto"/>
              <w:contextualSpacing/>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4D2E48" w:rsidRPr="006713C9" w:rsidRDefault="004D2E48" w:rsidP="00CD6B73">
            <w:pPr>
              <w:spacing w:line="240" w:lineRule="auto"/>
              <w:contextualSpacing/>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4D2E48" w:rsidRPr="006713C9" w:rsidRDefault="004D2E48" w:rsidP="00CD6B73">
            <w:pPr>
              <w:spacing w:line="240" w:lineRule="auto"/>
              <w:contextualSpacing/>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4D2E48" w:rsidRPr="006713C9" w:rsidRDefault="004D2E48" w:rsidP="00CD6B73">
            <w:pPr>
              <w:spacing w:line="240" w:lineRule="auto"/>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4D2E48" w:rsidRPr="006713C9" w:rsidRDefault="004D2E48" w:rsidP="00CD6B73">
            <w:pPr>
              <w:spacing w:line="240" w:lineRule="auto"/>
              <w:contextualSpacing/>
              <w:jc w:val="center"/>
              <w:rPr>
                <w:rFonts w:ascii="Times New Roman" w:hAnsi="Times New Roman"/>
                <w:sz w:val="28"/>
                <w:szCs w:val="28"/>
              </w:rPr>
            </w:pPr>
          </w:p>
        </w:tc>
      </w:tr>
    </w:tbl>
    <w:p w:rsidR="00E20DC7" w:rsidRPr="006713C9" w:rsidRDefault="00E20DC7" w:rsidP="00E20DC7">
      <w:pPr>
        <w:spacing w:after="0" w:line="240" w:lineRule="auto"/>
        <w:contextualSpacing/>
        <w:rPr>
          <w:rFonts w:ascii="Times New Roman" w:hAnsi="Times New Roman"/>
          <w:b/>
          <w:sz w:val="28"/>
          <w:szCs w:val="28"/>
          <w:lang w:val="en-US"/>
        </w:rPr>
      </w:pPr>
    </w:p>
    <w:p w:rsidR="00E20DC7" w:rsidRPr="006713C9" w:rsidRDefault="00E20DC7" w:rsidP="00E20DC7">
      <w:pPr>
        <w:spacing w:after="0" w:line="240" w:lineRule="auto"/>
        <w:contextualSpacing/>
        <w:rPr>
          <w:rFonts w:ascii="Times New Roman" w:hAnsi="Times New Roman"/>
          <w:sz w:val="28"/>
          <w:szCs w:val="28"/>
        </w:rPr>
      </w:pPr>
      <w:r w:rsidRPr="006713C9">
        <w:rPr>
          <w:rFonts w:ascii="Times New Roman" w:hAnsi="Times New Roman"/>
          <w:sz w:val="28"/>
          <w:szCs w:val="28"/>
        </w:rPr>
        <w:t>Дебиторская задолженность   составляет 22</w:t>
      </w:r>
      <w:r w:rsidR="00BA4C69" w:rsidRPr="006713C9">
        <w:rPr>
          <w:rFonts w:ascii="Times New Roman" w:hAnsi="Times New Roman"/>
          <w:sz w:val="28"/>
          <w:szCs w:val="28"/>
        </w:rPr>
        <w:t xml:space="preserve"> </w:t>
      </w:r>
      <w:r w:rsidRPr="006713C9">
        <w:rPr>
          <w:rFonts w:ascii="Times New Roman" w:hAnsi="Times New Roman"/>
          <w:sz w:val="28"/>
          <w:szCs w:val="28"/>
        </w:rPr>
        <w:t>524</w:t>
      </w:r>
      <w:r w:rsidR="00BA4C69" w:rsidRPr="006713C9">
        <w:rPr>
          <w:rFonts w:ascii="Times New Roman" w:hAnsi="Times New Roman"/>
          <w:sz w:val="28"/>
          <w:szCs w:val="28"/>
        </w:rPr>
        <w:t>,0</w:t>
      </w:r>
      <w:r w:rsidRPr="006713C9">
        <w:rPr>
          <w:rFonts w:ascii="Times New Roman" w:hAnsi="Times New Roman"/>
          <w:sz w:val="28"/>
          <w:szCs w:val="28"/>
        </w:rPr>
        <w:t xml:space="preserve"> тыс. руб.</w:t>
      </w:r>
    </w:p>
    <w:p w:rsidR="00234019" w:rsidRPr="006713C9" w:rsidRDefault="00E20DC7" w:rsidP="00234019">
      <w:pPr>
        <w:spacing w:after="0" w:line="240" w:lineRule="auto"/>
        <w:contextualSpacing/>
        <w:rPr>
          <w:rFonts w:ascii="Times New Roman" w:hAnsi="Times New Roman"/>
          <w:b/>
          <w:sz w:val="28"/>
          <w:szCs w:val="28"/>
        </w:rPr>
      </w:pPr>
      <w:r w:rsidRPr="006713C9">
        <w:rPr>
          <w:rFonts w:ascii="Times New Roman" w:hAnsi="Times New Roman"/>
          <w:sz w:val="28"/>
          <w:szCs w:val="28"/>
        </w:rPr>
        <w:t xml:space="preserve">Кредиторская задолженность составляет   </w:t>
      </w:r>
      <w:r w:rsidR="002423AF" w:rsidRPr="006713C9">
        <w:rPr>
          <w:rFonts w:ascii="Times New Roman" w:hAnsi="Times New Roman"/>
          <w:sz w:val="28"/>
          <w:szCs w:val="28"/>
        </w:rPr>
        <w:t>10 888</w:t>
      </w:r>
      <w:r w:rsidR="00BA4C69" w:rsidRPr="006713C9">
        <w:rPr>
          <w:rFonts w:ascii="Times New Roman" w:hAnsi="Times New Roman"/>
          <w:sz w:val="28"/>
          <w:szCs w:val="28"/>
        </w:rPr>
        <w:t>,0</w:t>
      </w:r>
      <w:r w:rsidRPr="006713C9">
        <w:rPr>
          <w:rFonts w:ascii="Times New Roman" w:hAnsi="Times New Roman"/>
          <w:sz w:val="28"/>
          <w:szCs w:val="28"/>
        </w:rPr>
        <w:t xml:space="preserve"> тыс. руб.</w:t>
      </w:r>
    </w:p>
    <w:p w:rsidR="00E20DC7" w:rsidRPr="006713C9" w:rsidRDefault="00E20DC7" w:rsidP="00234019">
      <w:pPr>
        <w:spacing w:after="0" w:line="240" w:lineRule="auto"/>
        <w:contextualSpacing/>
        <w:rPr>
          <w:rFonts w:ascii="Times New Roman" w:hAnsi="Times New Roman"/>
          <w:b/>
          <w:sz w:val="28"/>
          <w:szCs w:val="28"/>
        </w:rPr>
      </w:pPr>
      <w:r w:rsidRPr="006713C9">
        <w:rPr>
          <w:rFonts w:ascii="Times New Roman" w:eastAsia="Calibri" w:hAnsi="Times New Roman"/>
          <w:sz w:val="28"/>
          <w:szCs w:val="28"/>
          <w:lang w:eastAsia="en-US"/>
        </w:rPr>
        <w:t xml:space="preserve">Прибыль </w:t>
      </w:r>
      <w:r w:rsidR="00444577" w:rsidRPr="006713C9">
        <w:rPr>
          <w:rFonts w:ascii="Times New Roman" w:eastAsia="Calibri" w:hAnsi="Times New Roman"/>
          <w:sz w:val="28"/>
          <w:szCs w:val="28"/>
          <w:lang w:eastAsia="en-US"/>
        </w:rPr>
        <w:t xml:space="preserve"> </w:t>
      </w:r>
      <w:r w:rsidR="00234019" w:rsidRPr="006713C9">
        <w:rPr>
          <w:rFonts w:ascii="Times New Roman" w:eastAsia="Calibri" w:hAnsi="Times New Roman"/>
          <w:sz w:val="28"/>
          <w:szCs w:val="28"/>
          <w:lang w:eastAsia="en-US"/>
        </w:rPr>
        <w:t xml:space="preserve"> </w:t>
      </w:r>
      <w:r w:rsidRPr="006713C9">
        <w:rPr>
          <w:rFonts w:ascii="Times New Roman" w:eastAsia="Calibri" w:hAnsi="Times New Roman"/>
          <w:sz w:val="28"/>
          <w:szCs w:val="28"/>
          <w:lang w:eastAsia="en-US"/>
        </w:rPr>
        <w:t xml:space="preserve"> составил</w:t>
      </w:r>
      <w:r w:rsidR="00234019" w:rsidRPr="006713C9">
        <w:rPr>
          <w:rFonts w:ascii="Times New Roman" w:eastAsia="Calibri" w:hAnsi="Times New Roman"/>
          <w:sz w:val="28"/>
          <w:szCs w:val="28"/>
          <w:lang w:eastAsia="en-US"/>
        </w:rPr>
        <w:t>а</w:t>
      </w:r>
      <w:r w:rsidR="00444577" w:rsidRPr="006713C9">
        <w:rPr>
          <w:rFonts w:ascii="Times New Roman" w:eastAsia="Calibri" w:hAnsi="Times New Roman"/>
          <w:sz w:val="28"/>
          <w:szCs w:val="28"/>
          <w:lang w:eastAsia="en-US"/>
        </w:rPr>
        <w:t xml:space="preserve"> - 0,0</w:t>
      </w:r>
      <w:r w:rsidRPr="006713C9">
        <w:rPr>
          <w:rFonts w:ascii="Times New Roman" w:eastAsia="Calibri" w:hAnsi="Times New Roman"/>
          <w:sz w:val="28"/>
          <w:szCs w:val="28"/>
          <w:lang w:eastAsia="en-US"/>
        </w:rPr>
        <w:t xml:space="preserve">    тыс. руб.</w:t>
      </w:r>
    </w:p>
    <w:p w:rsidR="004D2E48" w:rsidRPr="006713C9" w:rsidRDefault="004D2E48" w:rsidP="00CD6B73">
      <w:pPr>
        <w:pStyle w:val="24"/>
        <w:shd w:val="clear" w:color="auto" w:fill="auto"/>
        <w:spacing w:before="0" w:line="240" w:lineRule="auto"/>
        <w:contextualSpacing/>
        <w:jc w:val="center"/>
        <w:rPr>
          <w:rFonts w:eastAsia="Calibri"/>
          <w:sz w:val="16"/>
          <w:szCs w:val="16"/>
        </w:rPr>
      </w:pPr>
    </w:p>
    <w:p w:rsidR="004D2E48" w:rsidRPr="006713C9" w:rsidRDefault="00FE3B66" w:rsidP="00FE3B66">
      <w:pPr>
        <w:spacing w:after="0" w:line="240" w:lineRule="auto"/>
        <w:contextualSpacing/>
        <w:rPr>
          <w:rFonts w:ascii="Times New Roman" w:hAnsi="Times New Roman"/>
          <w:b/>
          <w:sz w:val="28"/>
          <w:szCs w:val="28"/>
        </w:rPr>
      </w:pPr>
      <w:r w:rsidRPr="006713C9">
        <w:rPr>
          <w:rFonts w:ascii="Times New Roman" w:hAnsi="Times New Roman"/>
          <w:b/>
          <w:sz w:val="28"/>
          <w:szCs w:val="28"/>
        </w:rPr>
        <w:t>6. 1</w:t>
      </w:r>
      <w:r w:rsidR="00AE73B6" w:rsidRPr="006713C9">
        <w:rPr>
          <w:rFonts w:ascii="Times New Roman" w:hAnsi="Times New Roman"/>
          <w:b/>
          <w:sz w:val="28"/>
          <w:szCs w:val="28"/>
        </w:rPr>
        <w:t xml:space="preserve">6 </w:t>
      </w:r>
      <w:r w:rsidRPr="006713C9">
        <w:rPr>
          <w:rFonts w:ascii="Times New Roman" w:hAnsi="Times New Roman"/>
          <w:b/>
          <w:sz w:val="28"/>
          <w:szCs w:val="28"/>
        </w:rPr>
        <w:t xml:space="preserve"> ГУП «ОДН ЧУС </w:t>
      </w:r>
      <w:proofErr w:type="spellStart"/>
      <w:r w:rsidRPr="006713C9">
        <w:rPr>
          <w:rFonts w:ascii="Times New Roman" w:hAnsi="Times New Roman"/>
          <w:b/>
          <w:sz w:val="28"/>
          <w:szCs w:val="28"/>
        </w:rPr>
        <w:t>им.Э.Э</w:t>
      </w:r>
      <w:proofErr w:type="spellEnd"/>
      <w:r w:rsidRPr="006713C9">
        <w:rPr>
          <w:rFonts w:ascii="Times New Roman" w:hAnsi="Times New Roman"/>
          <w:b/>
          <w:sz w:val="28"/>
          <w:szCs w:val="28"/>
        </w:rPr>
        <w:t xml:space="preserve">. </w:t>
      </w:r>
      <w:proofErr w:type="spellStart"/>
      <w:r w:rsidRPr="006713C9">
        <w:rPr>
          <w:rFonts w:ascii="Times New Roman" w:hAnsi="Times New Roman"/>
          <w:b/>
          <w:sz w:val="28"/>
          <w:szCs w:val="28"/>
        </w:rPr>
        <w:t>Исмаилова</w:t>
      </w:r>
      <w:proofErr w:type="spellEnd"/>
      <w:r w:rsidRPr="006713C9">
        <w:rPr>
          <w:rFonts w:ascii="Times New Roman" w:hAnsi="Times New Roman"/>
          <w:b/>
          <w:sz w:val="28"/>
          <w:szCs w:val="28"/>
        </w:rPr>
        <w:t>».</w:t>
      </w:r>
    </w:p>
    <w:p w:rsidR="004D2E48" w:rsidRPr="006713C9" w:rsidRDefault="00BA4C69" w:rsidP="00BA4C69">
      <w:pPr>
        <w:spacing w:after="0" w:line="240" w:lineRule="auto"/>
        <w:ind w:left="-284" w:firstLine="567"/>
        <w:contextualSpacing/>
        <w:jc w:val="both"/>
        <w:rPr>
          <w:rFonts w:ascii="Times New Roman" w:hAnsi="Times New Roman"/>
          <w:sz w:val="28"/>
          <w:szCs w:val="28"/>
        </w:rPr>
      </w:pPr>
      <w:r w:rsidRPr="006713C9">
        <w:rPr>
          <w:rFonts w:ascii="Times New Roman" w:hAnsi="Times New Roman"/>
          <w:sz w:val="28"/>
          <w:szCs w:val="28"/>
        </w:rPr>
        <w:t xml:space="preserve">          </w:t>
      </w:r>
    </w:p>
    <w:p w:rsidR="004D2E48" w:rsidRPr="006713C9" w:rsidRDefault="004D2E48" w:rsidP="00FE3B66">
      <w:pPr>
        <w:spacing w:line="240" w:lineRule="auto"/>
        <w:ind w:firstLine="567"/>
        <w:contextualSpacing/>
        <w:jc w:val="both"/>
        <w:rPr>
          <w:rFonts w:ascii="Times New Roman" w:hAnsi="Times New Roman"/>
          <w:sz w:val="28"/>
          <w:szCs w:val="28"/>
        </w:rPr>
      </w:pPr>
      <w:r w:rsidRPr="006713C9">
        <w:rPr>
          <w:rFonts w:ascii="Times New Roman" w:hAnsi="Times New Roman"/>
          <w:sz w:val="28"/>
          <w:szCs w:val="28"/>
        </w:rPr>
        <w:t xml:space="preserve"> Государственное унитарное предприятие «Ордена дружбы народов Чеченское управление строительства имени Э. Э. </w:t>
      </w:r>
      <w:proofErr w:type="spellStart"/>
      <w:r w:rsidRPr="006713C9">
        <w:rPr>
          <w:rFonts w:ascii="Times New Roman" w:hAnsi="Times New Roman"/>
          <w:sz w:val="28"/>
          <w:szCs w:val="28"/>
        </w:rPr>
        <w:t>Исмаилова</w:t>
      </w:r>
      <w:proofErr w:type="spellEnd"/>
      <w:r w:rsidRPr="006713C9">
        <w:rPr>
          <w:rFonts w:ascii="Times New Roman" w:hAnsi="Times New Roman"/>
          <w:sz w:val="28"/>
          <w:szCs w:val="28"/>
        </w:rPr>
        <w:t>» создано в соответствии с распоряжением Правительства ЧР от 05.05.2010</w:t>
      </w:r>
      <w:r w:rsidR="00BA4C69" w:rsidRPr="006713C9">
        <w:rPr>
          <w:rFonts w:ascii="Times New Roman" w:hAnsi="Times New Roman"/>
          <w:sz w:val="28"/>
          <w:szCs w:val="28"/>
        </w:rPr>
        <w:t xml:space="preserve"> </w:t>
      </w:r>
      <w:r w:rsidRPr="006713C9">
        <w:rPr>
          <w:rFonts w:ascii="Times New Roman" w:hAnsi="Times New Roman"/>
          <w:sz w:val="28"/>
          <w:szCs w:val="28"/>
        </w:rPr>
        <w:t xml:space="preserve">г. № 207-р и является правопреемником ГУ Департамента Чеченского управления строительства. </w:t>
      </w:r>
    </w:p>
    <w:p w:rsidR="004D2E48" w:rsidRPr="006713C9" w:rsidRDefault="007049B6" w:rsidP="00BA4C69">
      <w:pPr>
        <w:spacing w:line="240" w:lineRule="auto"/>
        <w:ind w:firstLine="567"/>
        <w:contextualSpacing/>
        <w:jc w:val="both"/>
        <w:rPr>
          <w:rFonts w:ascii="Times New Roman" w:hAnsi="Times New Roman"/>
          <w:sz w:val="28"/>
          <w:szCs w:val="28"/>
        </w:rPr>
      </w:pPr>
      <w:r w:rsidRPr="006713C9">
        <w:rPr>
          <w:rFonts w:ascii="Times New Roman" w:hAnsi="Times New Roman"/>
          <w:sz w:val="28"/>
          <w:szCs w:val="28"/>
        </w:rPr>
        <w:t xml:space="preserve">Осуществляет </w:t>
      </w:r>
      <w:r w:rsidR="00BA4C69" w:rsidRPr="006713C9">
        <w:rPr>
          <w:rFonts w:ascii="Times New Roman" w:hAnsi="Times New Roman"/>
          <w:sz w:val="28"/>
          <w:szCs w:val="28"/>
        </w:rPr>
        <w:t>виды деятельности</w:t>
      </w:r>
      <w:r w:rsidR="004D2E48" w:rsidRPr="006713C9">
        <w:rPr>
          <w:rFonts w:ascii="Times New Roman" w:hAnsi="Times New Roman"/>
          <w:sz w:val="28"/>
          <w:szCs w:val="28"/>
        </w:rPr>
        <w:t>,</w:t>
      </w:r>
      <w:r w:rsidR="00FE3B66" w:rsidRPr="006713C9">
        <w:rPr>
          <w:rFonts w:ascii="Times New Roman" w:hAnsi="Times New Roman"/>
          <w:sz w:val="28"/>
          <w:szCs w:val="28"/>
        </w:rPr>
        <w:t xml:space="preserve"> </w:t>
      </w:r>
      <w:r w:rsidR="004D2E48" w:rsidRPr="006713C9">
        <w:rPr>
          <w:rFonts w:ascii="Times New Roman" w:hAnsi="Times New Roman"/>
          <w:sz w:val="28"/>
          <w:szCs w:val="28"/>
        </w:rPr>
        <w:t xml:space="preserve">предусмотренные Уставом:                                                                                                                   </w:t>
      </w:r>
      <w:r w:rsidR="00FE3B66" w:rsidRPr="006713C9">
        <w:rPr>
          <w:rFonts w:ascii="Times New Roman" w:hAnsi="Times New Roman"/>
          <w:sz w:val="28"/>
          <w:szCs w:val="28"/>
        </w:rPr>
        <w:tab/>
        <w:t xml:space="preserve">- </w:t>
      </w:r>
      <w:r w:rsidR="004D2E48" w:rsidRPr="006713C9">
        <w:rPr>
          <w:rFonts w:ascii="Times New Roman" w:hAnsi="Times New Roman"/>
          <w:sz w:val="28"/>
          <w:szCs w:val="28"/>
        </w:rPr>
        <w:t>проектирование зданий и сооружений;</w:t>
      </w:r>
    </w:p>
    <w:p w:rsidR="004D2E48" w:rsidRPr="006713C9" w:rsidRDefault="00FE3B66" w:rsidP="00CD6B73">
      <w:pPr>
        <w:spacing w:line="240" w:lineRule="auto"/>
        <w:contextualSpacing/>
        <w:rPr>
          <w:rFonts w:ascii="Times New Roman" w:hAnsi="Times New Roman"/>
          <w:sz w:val="28"/>
          <w:szCs w:val="28"/>
        </w:rPr>
      </w:pPr>
      <w:r w:rsidRPr="006713C9">
        <w:rPr>
          <w:rFonts w:ascii="Times New Roman" w:hAnsi="Times New Roman"/>
          <w:sz w:val="28"/>
          <w:szCs w:val="28"/>
        </w:rPr>
        <w:tab/>
        <w:t>-</w:t>
      </w:r>
      <w:r w:rsidR="004D2E48" w:rsidRPr="006713C9">
        <w:rPr>
          <w:rFonts w:ascii="Times New Roman" w:hAnsi="Times New Roman"/>
          <w:sz w:val="28"/>
          <w:szCs w:val="28"/>
        </w:rPr>
        <w:t xml:space="preserve">строительство зданий и сооружений;                                                                       строительство централизованных систем </w:t>
      </w:r>
      <w:proofErr w:type="spellStart"/>
      <w:r w:rsidR="004D2E48" w:rsidRPr="006713C9">
        <w:rPr>
          <w:rFonts w:ascii="Times New Roman" w:hAnsi="Times New Roman"/>
          <w:sz w:val="28"/>
          <w:szCs w:val="28"/>
        </w:rPr>
        <w:t>газо</w:t>
      </w:r>
      <w:proofErr w:type="spellEnd"/>
      <w:r w:rsidR="004D2E48" w:rsidRPr="006713C9">
        <w:rPr>
          <w:rFonts w:ascii="Times New Roman" w:hAnsi="Times New Roman"/>
          <w:sz w:val="28"/>
          <w:szCs w:val="28"/>
        </w:rPr>
        <w:t xml:space="preserve"> -  и - </w:t>
      </w:r>
      <w:proofErr w:type="spellStart"/>
      <w:r w:rsidR="004D2E48" w:rsidRPr="006713C9">
        <w:rPr>
          <w:rFonts w:ascii="Times New Roman" w:hAnsi="Times New Roman"/>
          <w:sz w:val="28"/>
          <w:szCs w:val="28"/>
        </w:rPr>
        <w:t>энерго</w:t>
      </w:r>
      <w:proofErr w:type="spellEnd"/>
      <w:r w:rsidR="004D2E48" w:rsidRPr="006713C9">
        <w:rPr>
          <w:rFonts w:ascii="Times New Roman" w:hAnsi="Times New Roman"/>
          <w:sz w:val="28"/>
          <w:szCs w:val="28"/>
        </w:rPr>
        <w:t xml:space="preserve"> снабжения, питьевого водоснабжения и систем водоотведения  городских и других поселений.</w:t>
      </w:r>
    </w:p>
    <w:p w:rsidR="004D2E48" w:rsidRPr="006713C9" w:rsidRDefault="004D2E48" w:rsidP="00CD6B73">
      <w:pPr>
        <w:spacing w:line="240" w:lineRule="auto"/>
        <w:contextualSpacing/>
        <w:rPr>
          <w:rFonts w:ascii="Times New Roman" w:hAnsi="Times New Roman"/>
          <w:sz w:val="28"/>
          <w:szCs w:val="28"/>
        </w:rPr>
      </w:pPr>
      <w:r w:rsidRPr="006713C9">
        <w:rPr>
          <w:rFonts w:ascii="Times New Roman" w:hAnsi="Times New Roman"/>
          <w:sz w:val="28"/>
          <w:szCs w:val="28"/>
        </w:rPr>
        <w:t>Юридический адрес предприятия:  364000,ЧР,г.Грозный,ул.Э.Э. Исмаилова,4</w:t>
      </w:r>
    </w:p>
    <w:p w:rsidR="004D2E48" w:rsidRPr="006713C9" w:rsidRDefault="004D2E48" w:rsidP="00CD6B73">
      <w:pPr>
        <w:spacing w:line="240" w:lineRule="auto"/>
        <w:contextualSpacing/>
        <w:rPr>
          <w:rFonts w:ascii="Times New Roman" w:hAnsi="Times New Roman"/>
          <w:sz w:val="28"/>
          <w:szCs w:val="28"/>
        </w:rPr>
      </w:pPr>
      <w:r w:rsidRPr="006713C9">
        <w:rPr>
          <w:rFonts w:ascii="Times New Roman" w:hAnsi="Times New Roman"/>
          <w:sz w:val="28"/>
          <w:szCs w:val="28"/>
        </w:rPr>
        <w:t>Место нахождения предприятия: 364000,г.Грозный,ул.Э.Э.Исмаилова,17.</w:t>
      </w:r>
    </w:p>
    <w:p w:rsidR="004D2E48" w:rsidRPr="006713C9" w:rsidRDefault="004D2E48" w:rsidP="00CD6B73">
      <w:pPr>
        <w:spacing w:line="240" w:lineRule="auto"/>
        <w:ind w:left="-567" w:firstLine="567"/>
        <w:contextualSpacing/>
        <w:jc w:val="both"/>
        <w:rPr>
          <w:rFonts w:ascii="Times New Roman" w:hAnsi="Times New Roman"/>
          <w:sz w:val="28"/>
          <w:szCs w:val="28"/>
        </w:rPr>
      </w:pPr>
      <w:r w:rsidRPr="006713C9">
        <w:rPr>
          <w:rFonts w:ascii="Times New Roman" w:hAnsi="Times New Roman"/>
          <w:sz w:val="28"/>
          <w:szCs w:val="28"/>
        </w:rPr>
        <w:t>Предприятие имеет 22 филиала, в т.ч. «Строительно-монтажных управлений» -17, «Управление механизации строительства», «Управление производственно-технологической комплектации», «</w:t>
      </w:r>
      <w:proofErr w:type="spellStart"/>
      <w:r w:rsidRPr="006713C9">
        <w:rPr>
          <w:rFonts w:ascii="Times New Roman" w:hAnsi="Times New Roman"/>
          <w:sz w:val="28"/>
          <w:szCs w:val="28"/>
        </w:rPr>
        <w:t>Сантехмонтаж</w:t>
      </w:r>
      <w:proofErr w:type="spellEnd"/>
      <w:r w:rsidRPr="006713C9">
        <w:rPr>
          <w:rFonts w:ascii="Times New Roman" w:hAnsi="Times New Roman"/>
          <w:sz w:val="28"/>
          <w:szCs w:val="28"/>
        </w:rPr>
        <w:t>», «</w:t>
      </w:r>
      <w:proofErr w:type="spellStart"/>
      <w:r w:rsidRPr="006713C9">
        <w:rPr>
          <w:rFonts w:ascii="Times New Roman" w:hAnsi="Times New Roman"/>
          <w:sz w:val="28"/>
          <w:szCs w:val="28"/>
        </w:rPr>
        <w:t>Монтажспецстрой</w:t>
      </w:r>
      <w:proofErr w:type="spellEnd"/>
      <w:r w:rsidRPr="006713C9">
        <w:rPr>
          <w:rFonts w:ascii="Times New Roman" w:hAnsi="Times New Roman"/>
          <w:sz w:val="28"/>
          <w:szCs w:val="28"/>
        </w:rPr>
        <w:t xml:space="preserve"> №</w:t>
      </w:r>
      <w:r w:rsidR="00BA4C69" w:rsidRPr="006713C9">
        <w:rPr>
          <w:rFonts w:ascii="Times New Roman" w:hAnsi="Times New Roman"/>
          <w:sz w:val="28"/>
          <w:szCs w:val="28"/>
        </w:rPr>
        <w:t xml:space="preserve"> </w:t>
      </w:r>
      <w:r w:rsidRPr="006713C9">
        <w:rPr>
          <w:rFonts w:ascii="Times New Roman" w:hAnsi="Times New Roman"/>
          <w:sz w:val="28"/>
          <w:szCs w:val="28"/>
        </w:rPr>
        <w:t xml:space="preserve">2» и «Автотранспортное предприятие».                 </w:t>
      </w:r>
    </w:p>
    <w:p w:rsidR="004D2E48" w:rsidRPr="006713C9" w:rsidRDefault="00BA4C69" w:rsidP="00CD6B73">
      <w:pPr>
        <w:spacing w:line="240" w:lineRule="auto"/>
        <w:ind w:left="-567" w:firstLine="708"/>
        <w:contextualSpacing/>
        <w:rPr>
          <w:rFonts w:ascii="Times New Roman" w:hAnsi="Times New Roman"/>
          <w:sz w:val="28"/>
          <w:szCs w:val="28"/>
        </w:rPr>
      </w:pPr>
      <w:r w:rsidRPr="006713C9">
        <w:rPr>
          <w:rFonts w:ascii="Times New Roman" w:hAnsi="Times New Roman"/>
          <w:sz w:val="28"/>
          <w:szCs w:val="28"/>
        </w:rPr>
        <w:t xml:space="preserve"> </w:t>
      </w:r>
      <w:r w:rsidR="004D2E48" w:rsidRPr="006713C9">
        <w:rPr>
          <w:rFonts w:ascii="Times New Roman" w:hAnsi="Times New Roman"/>
          <w:sz w:val="28"/>
          <w:szCs w:val="28"/>
        </w:rPr>
        <w:t xml:space="preserve">Объема выполненных работ в </w:t>
      </w:r>
      <w:r w:rsidRPr="006713C9">
        <w:rPr>
          <w:rFonts w:ascii="Times New Roman" w:hAnsi="Times New Roman"/>
          <w:sz w:val="28"/>
          <w:szCs w:val="28"/>
        </w:rPr>
        <w:t xml:space="preserve"> </w:t>
      </w:r>
      <w:r w:rsidR="004D2E48" w:rsidRPr="006713C9">
        <w:rPr>
          <w:rFonts w:ascii="Times New Roman" w:hAnsi="Times New Roman"/>
          <w:sz w:val="28"/>
          <w:szCs w:val="28"/>
        </w:rPr>
        <w:t xml:space="preserve"> 2015 г</w:t>
      </w:r>
      <w:r w:rsidR="00FE3B66" w:rsidRPr="006713C9">
        <w:rPr>
          <w:rFonts w:ascii="Times New Roman" w:hAnsi="Times New Roman"/>
          <w:sz w:val="28"/>
          <w:szCs w:val="28"/>
        </w:rPr>
        <w:t xml:space="preserve">. составляет </w:t>
      </w:r>
      <w:r w:rsidR="00227C3D" w:rsidRPr="006713C9">
        <w:rPr>
          <w:rFonts w:ascii="Times New Roman" w:hAnsi="Times New Roman"/>
          <w:sz w:val="28"/>
          <w:szCs w:val="28"/>
        </w:rPr>
        <w:t>597 180,4</w:t>
      </w:r>
      <w:r w:rsidR="00FE3B66" w:rsidRPr="006713C9">
        <w:rPr>
          <w:rFonts w:ascii="Times New Roman" w:hAnsi="Times New Roman"/>
          <w:sz w:val="28"/>
          <w:szCs w:val="28"/>
        </w:rPr>
        <w:t>,0 тыс. руб.</w:t>
      </w:r>
      <w:r w:rsidR="004D2E48" w:rsidRPr="006713C9">
        <w:rPr>
          <w:rFonts w:ascii="Times New Roman" w:hAnsi="Times New Roman"/>
          <w:sz w:val="28"/>
          <w:szCs w:val="28"/>
        </w:rPr>
        <w:t xml:space="preserve"> </w:t>
      </w:r>
    </w:p>
    <w:p w:rsidR="004D2E48" w:rsidRPr="006713C9" w:rsidRDefault="004D2E48" w:rsidP="00BA4C69">
      <w:pPr>
        <w:spacing w:line="240" w:lineRule="auto"/>
        <w:ind w:left="-142"/>
        <w:contextualSpacing/>
        <w:rPr>
          <w:rFonts w:ascii="Times New Roman" w:hAnsi="Times New Roman"/>
          <w:sz w:val="28"/>
          <w:szCs w:val="28"/>
        </w:rPr>
      </w:pPr>
      <w:r w:rsidRPr="006713C9">
        <w:rPr>
          <w:rFonts w:ascii="Times New Roman" w:hAnsi="Times New Roman"/>
          <w:sz w:val="28"/>
          <w:szCs w:val="28"/>
        </w:rPr>
        <w:tab/>
        <w:t>Дебиторская задолженность  на 01.</w:t>
      </w:r>
      <w:r w:rsidR="00227C3D" w:rsidRPr="006713C9">
        <w:rPr>
          <w:rFonts w:ascii="Times New Roman" w:hAnsi="Times New Roman"/>
          <w:sz w:val="28"/>
          <w:szCs w:val="28"/>
        </w:rPr>
        <w:t>10</w:t>
      </w:r>
      <w:r w:rsidRPr="006713C9">
        <w:rPr>
          <w:rFonts w:ascii="Times New Roman" w:hAnsi="Times New Roman"/>
          <w:sz w:val="28"/>
          <w:szCs w:val="28"/>
        </w:rPr>
        <w:t xml:space="preserve">.2015 г. составляет </w:t>
      </w:r>
      <w:r w:rsidR="00BA4C69" w:rsidRPr="006713C9">
        <w:rPr>
          <w:rFonts w:ascii="Times New Roman" w:hAnsi="Times New Roman"/>
          <w:sz w:val="28"/>
          <w:szCs w:val="28"/>
        </w:rPr>
        <w:t xml:space="preserve"> </w:t>
      </w:r>
      <w:r w:rsidR="00227C3D" w:rsidRPr="006713C9">
        <w:rPr>
          <w:rFonts w:ascii="Times New Roman" w:hAnsi="Times New Roman"/>
          <w:sz w:val="28"/>
          <w:szCs w:val="28"/>
        </w:rPr>
        <w:t>194 095</w:t>
      </w:r>
      <w:r w:rsidR="00BA4C69" w:rsidRPr="006713C9">
        <w:rPr>
          <w:rFonts w:ascii="Times New Roman" w:hAnsi="Times New Roman"/>
          <w:sz w:val="28"/>
          <w:szCs w:val="28"/>
        </w:rPr>
        <w:t xml:space="preserve"> </w:t>
      </w:r>
      <w:r w:rsidRPr="006713C9">
        <w:rPr>
          <w:rFonts w:ascii="Times New Roman" w:hAnsi="Times New Roman"/>
          <w:sz w:val="28"/>
          <w:szCs w:val="28"/>
        </w:rPr>
        <w:t>,0 тыс. руб.</w:t>
      </w:r>
    </w:p>
    <w:p w:rsidR="00FE3B66" w:rsidRPr="006713C9" w:rsidRDefault="004D2E48" w:rsidP="00CD6B73">
      <w:pPr>
        <w:spacing w:line="240" w:lineRule="auto"/>
        <w:ind w:left="-142"/>
        <w:contextualSpacing/>
        <w:rPr>
          <w:rFonts w:ascii="Times New Roman" w:hAnsi="Times New Roman"/>
          <w:sz w:val="28"/>
          <w:szCs w:val="28"/>
        </w:rPr>
      </w:pPr>
      <w:r w:rsidRPr="006713C9">
        <w:rPr>
          <w:rFonts w:ascii="Times New Roman" w:hAnsi="Times New Roman"/>
          <w:sz w:val="28"/>
          <w:szCs w:val="28"/>
        </w:rPr>
        <w:t>Кредиторская задолженность  на 01.</w:t>
      </w:r>
      <w:r w:rsidR="00444104">
        <w:rPr>
          <w:rFonts w:ascii="Times New Roman" w:hAnsi="Times New Roman"/>
          <w:sz w:val="28"/>
          <w:szCs w:val="28"/>
        </w:rPr>
        <w:t>10</w:t>
      </w:r>
      <w:r w:rsidRPr="006713C9">
        <w:rPr>
          <w:rFonts w:ascii="Times New Roman" w:hAnsi="Times New Roman"/>
          <w:sz w:val="28"/>
          <w:szCs w:val="28"/>
        </w:rPr>
        <w:t xml:space="preserve">.2015 г. составляет   </w:t>
      </w:r>
      <w:r w:rsidR="00227C3D" w:rsidRPr="006713C9">
        <w:rPr>
          <w:rFonts w:ascii="Times New Roman" w:hAnsi="Times New Roman"/>
          <w:sz w:val="28"/>
          <w:szCs w:val="28"/>
        </w:rPr>
        <w:t>329 934</w:t>
      </w:r>
      <w:r w:rsidRPr="006713C9">
        <w:rPr>
          <w:rFonts w:ascii="Times New Roman" w:hAnsi="Times New Roman"/>
          <w:sz w:val="28"/>
          <w:szCs w:val="28"/>
        </w:rPr>
        <w:t xml:space="preserve">,0  тыс. руб.  </w:t>
      </w:r>
    </w:p>
    <w:p w:rsidR="004D2E48" w:rsidRPr="006713C9" w:rsidRDefault="00FE3B66" w:rsidP="00CD6B73">
      <w:pPr>
        <w:spacing w:line="240" w:lineRule="auto"/>
        <w:ind w:left="-142"/>
        <w:contextualSpacing/>
        <w:rPr>
          <w:rFonts w:ascii="Times New Roman" w:hAnsi="Times New Roman"/>
          <w:sz w:val="28"/>
          <w:szCs w:val="28"/>
        </w:rPr>
      </w:pPr>
      <w:r w:rsidRPr="006713C9">
        <w:rPr>
          <w:rFonts w:ascii="Times New Roman" w:hAnsi="Times New Roman"/>
          <w:sz w:val="28"/>
          <w:szCs w:val="28"/>
        </w:rPr>
        <w:t xml:space="preserve">Прибыль составила </w:t>
      </w:r>
      <w:r w:rsidR="004D2E48" w:rsidRPr="006713C9">
        <w:rPr>
          <w:rFonts w:ascii="Times New Roman" w:hAnsi="Times New Roman"/>
          <w:sz w:val="28"/>
          <w:szCs w:val="28"/>
        </w:rPr>
        <w:t xml:space="preserve">                                                                                 </w:t>
      </w:r>
    </w:p>
    <w:p w:rsidR="004D2E48" w:rsidRPr="006713C9" w:rsidRDefault="004D2E48" w:rsidP="00CD6B73">
      <w:pPr>
        <w:spacing w:line="240" w:lineRule="auto"/>
        <w:ind w:left="-142"/>
        <w:contextualSpacing/>
        <w:jc w:val="both"/>
        <w:rPr>
          <w:rFonts w:ascii="Times New Roman" w:hAnsi="Times New Roman"/>
          <w:sz w:val="28"/>
          <w:szCs w:val="28"/>
        </w:rPr>
      </w:pPr>
      <w:r w:rsidRPr="006713C9">
        <w:rPr>
          <w:rFonts w:ascii="Times New Roman" w:hAnsi="Times New Roman"/>
          <w:sz w:val="28"/>
          <w:szCs w:val="28"/>
        </w:rPr>
        <w:t xml:space="preserve">Задолженности по заработной плате, налогам и внебюджетным платежам - нет. </w:t>
      </w:r>
    </w:p>
    <w:p w:rsidR="004D2E48" w:rsidRPr="006713C9" w:rsidRDefault="00BA4C69" w:rsidP="00CD6B73">
      <w:pPr>
        <w:spacing w:line="240" w:lineRule="auto"/>
        <w:ind w:left="-142"/>
        <w:contextualSpacing/>
        <w:jc w:val="both"/>
        <w:rPr>
          <w:rFonts w:ascii="Times New Roman" w:hAnsi="Times New Roman"/>
          <w:sz w:val="28"/>
          <w:szCs w:val="28"/>
        </w:rPr>
      </w:pPr>
      <w:r w:rsidRPr="006713C9">
        <w:rPr>
          <w:rFonts w:ascii="Times New Roman" w:hAnsi="Times New Roman"/>
          <w:sz w:val="28"/>
          <w:szCs w:val="28"/>
        </w:rPr>
        <w:t xml:space="preserve"> Штатная численность работников</w:t>
      </w:r>
      <w:r w:rsidR="004D2E48" w:rsidRPr="006713C9">
        <w:rPr>
          <w:rFonts w:ascii="Times New Roman" w:hAnsi="Times New Roman"/>
          <w:sz w:val="28"/>
          <w:szCs w:val="28"/>
        </w:rPr>
        <w:t>,</w:t>
      </w:r>
      <w:r w:rsidRPr="006713C9">
        <w:rPr>
          <w:rFonts w:ascii="Times New Roman" w:hAnsi="Times New Roman"/>
          <w:sz w:val="28"/>
          <w:szCs w:val="28"/>
        </w:rPr>
        <w:t xml:space="preserve"> </w:t>
      </w:r>
      <w:r w:rsidR="004D2E48" w:rsidRPr="006713C9">
        <w:rPr>
          <w:rFonts w:ascii="Times New Roman" w:hAnsi="Times New Roman"/>
          <w:sz w:val="28"/>
          <w:szCs w:val="28"/>
        </w:rPr>
        <w:t xml:space="preserve">включая филиалы составляет -573 чел.,  в том числе из-за отсутствия фронта работы находятся в отпуске без сохранения заработной платы 569 чел., из них 32 чел. -ГУП ОДН ЧУС и 537 чел.- филиалы. </w:t>
      </w:r>
    </w:p>
    <w:p w:rsidR="004D2E48" w:rsidRPr="006713C9" w:rsidRDefault="004D2E48" w:rsidP="00CD6B73">
      <w:pPr>
        <w:spacing w:line="240" w:lineRule="auto"/>
        <w:ind w:left="-142"/>
        <w:contextualSpacing/>
        <w:jc w:val="both"/>
        <w:rPr>
          <w:rFonts w:ascii="Times New Roman" w:hAnsi="Times New Roman"/>
          <w:sz w:val="28"/>
          <w:szCs w:val="28"/>
        </w:rPr>
      </w:pPr>
      <w:r w:rsidRPr="006713C9">
        <w:rPr>
          <w:rFonts w:ascii="Times New Roman" w:hAnsi="Times New Roman"/>
          <w:sz w:val="28"/>
          <w:szCs w:val="28"/>
        </w:rPr>
        <w:t>Убытки предприятия на 01.</w:t>
      </w:r>
      <w:r w:rsidR="00444104">
        <w:rPr>
          <w:rFonts w:ascii="Times New Roman" w:hAnsi="Times New Roman"/>
          <w:sz w:val="28"/>
          <w:szCs w:val="28"/>
        </w:rPr>
        <w:t>10</w:t>
      </w:r>
      <w:r w:rsidRPr="006713C9">
        <w:rPr>
          <w:rFonts w:ascii="Times New Roman" w:hAnsi="Times New Roman"/>
          <w:sz w:val="28"/>
          <w:szCs w:val="28"/>
        </w:rPr>
        <w:t>.2015 г. составили  0,0 тыс. руб.</w:t>
      </w:r>
    </w:p>
    <w:p w:rsidR="00BA4C69" w:rsidRPr="006713C9" w:rsidRDefault="005D2FD6" w:rsidP="00227C3D">
      <w:pPr>
        <w:tabs>
          <w:tab w:val="left" w:pos="0"/>
          <w:tab w:val="left" w:pos="6787"/>
        </w:tabs>
        <w:spacing w:after="0" w:line="240" w:lineRule="auto"/>
        <w:ind w:hanging="709"/>
        <w:contextualSpacing/>
        <w:jc w:val="both"/>
        <w:rPr>
          <w:rFonts w:ascii="Times New Roman" w:hAnsi="Times New Roman"/>
          <w:b/>
          <w:sz w:val="16"/>
          <w:szCs w:val="16"/>
        </w:rPr>
      </w:pPr>
      <w:r w:rsidRPr="006713C9">
        <w:rPr>
          <w:rFonts w:ascii="Times New Roman" w:hAnsi="Times New Roman"/>
          <w:b/>
          <w:sz w:val="28"/>
          <w:szCs w:val="28"/>
        </w:rPr>
        <w:tab/>
      </w:r>
      <w:r w:rsidR="00227C3D" w:rsidRPr="006713C9">
        <w:rPr>
          <w:rFonts w:ascii="Times New Roman" w:hAnsi="Times New Roman"/>
          <w:b/>
          <w:sz w:val="28"/>
          <w:szCs w:val="28"/>
        </w:rPr>
        <w:tab/>
      </w:r>
    </w:p>
    <w:p w:rsidR="003B69C5" w:rsidRPr="006713C9" w:rsidRDefault="00BA4C69" w:rsidP="00CD6B73">
      <w:pPr>
        <w:tabs>
          <w:tab w:val="left" w:pos="0"/>
        </w:tabs>
        <w:spacing w:after="0" w:line="240" w:lineRule="auto"/>
        <w:ind w:hanging="709"/>
        <w:contextualSpacing/>
        <w:jc w:val="both"/>
        <w:rPr>
          <w:rFonts w:ascii="Times New Roman" w:hAnsi="Times New Roman"/>
          <w:b/>
          <w:sz w:val="28"/>
          <w:szCs w:val="28"/>
        </w:rPr>
      </w:pPr>
      <w:r w:rsidRPr="006713C9">
        <w:rPr>
          <w:rFonts w:ascii="Times New Roman" w:hAnsi="Times New Roman"/>
          <w:b/>
          <w:sz w:val="28"/>
          <w:szCs w:val="28"/>
        </w:rPr>
        <w:tab/>
      </w:r>
      <w:r w:rsidR="00AE73B6" w:rsidRPr="006713C9">
        <w:rPr>
          <w:rFonts w:ascii="Times New Roman" w:hAnsi="Times New Roman"/>
          <w:b/>
          <w:sz w:val="28"/>
          <w:szCs w:val="28"/>
        </w:rPr>
        <w:t>6</w:t>
      </w:r>
      <w:r w:rsidR="00DB767C" w:rsidRPr="006713C9">
        <w:rPr>
          <w:rFonts w:ascii="Times New Roman" w:hAnsi="Times New Roman"/>
          <w:b/>
          <w:sz w:val="28"/>
          <w:szCs w:val="28"/>
        </w:rPr>
        <w:t>.</w:t>
      </w:r>
      <w:r w:rsidR="00AE73B6" w:rsidRPr="006713C9">
        <w:rPr>
          <w:rFonts w:ascii="Times New Roman" w:hAnsi="Times New Roman"/>
          <w:b/>
          <w:sz w:val="28"/>
          <w:szCs w:val="28"/>
        </w:rPr>
        <w:t>17</w:t>
      </w:r>
      <w:r w:rsidR="003B69C5" w:rsidRPr="006713C9">
        <w:rPr>
          <w:rFonts w:ascii="Times New Roman" w:hAnsi="Times New Roman"/>
          <w:b/>
          <w:sz w:val="28"/>
          <w:szCs w:val="28"/>
        </w:rPr>
        <w:t xml:space="preserve"> </w:t>
      </w:r>
      <w:r w:rsidR="001E022D" w:rsidRPr="006713C9">
        <w:rPr>
          <w:rFonts w:ascii="Times New Roman" w:hAnsi="Times New Roman"/>
          <w:b/>
          <w:sz w:val="28"/>
          <w:szCs w:val="28"/>
        </w:rPr>
        <w:t xml:space="preserve"> </w:t>
      </w:r>
      <w:r w:rsidR="003B69C5" w:rsidRPr="006713C9">
        <w:rPr>
          <w:rFonts w:ascii="Times New Roman" w:hAnsi="Times New Roman"/>
          <w:b/>
          <w:sz w:val="28"/>
          <w:szCs w:val="28"/>
        </w:rPr>
        <w:t>ГКУ «Республиканский центр субсидий»</w:t>
      </w:r>
      <w:r w:rsidR="00263B47" w:rsidRPr="006713C9">
        <w:rPr>
          <w:rFonts w:ascii="Times New Roman" w:hAnsi="Times New Roman"/>
          <w:b/>
          <w:sz w:val="28"/>
          <w:szCs w:val="28"/>
        </w:rPr>
        <w:t>.</w:t>
      </w:r>
    </w:p>
    <w:p w:rsidR="009B6878" w:rsidRPr="006713C9" w:rsidRDefault="009B6878" w:rsidP="00CD6B73">
      <w:pPr>
        <w:pStyle w:val="a4"/>
        <w:tabs>
          <w:tab w:val="left" w:pos="0"/>
        </w:tabs>
        <w:ind w:firstLine="708"/>
        <w:contextualSpacing/>
        <w:jc w:val="both"/>
        <w:rPr>
          <w:rFonts w:ascii="Times New Roman" w:hAnsi="Times New Roman"/>
          <w:sz w:val="16"/>
          <w:szCs w:val="16"/>
        </w:rPr>
      </w:pPr>
    </w:p>
    <w:p w:rsidR="003B69C5" w:rsidRPr="006713C9" w:rsidRDefault="003B69C5" w:rsidP="00CD6B73">
      <w:pPr>
        <w:pStyle w:val="a4"/>
        <w:tabs>
          <w:tab w:val="left" w:pos="0"/>
        </w:tabs>
        <w:ind w:firstLine="708"/>
        <w:contextualSpacing/>
        <w:jc w:val="both"/>
        <w:rPr>
          <w:rFonts w:ascii="Times New Roman" w:hAnsi="Times New Roman"/>
          <w:sz w:val="28"/>
          <w:szCs w:val="28"/>
        </w:rPr>
      </w:pPr>
      <w:r w:rsidRPr="006713C9">
        <w:rPr>
          <w:rFonts w:ascii="Times New Roman" w:hAnsi="Times New Roman"/>
          <w:sz w:val="28"/>
          <w:szCs w:val="28"/>
        </w:rPr>
        <w:t xml:space="preserve"> ГКУ «Республиканский центр субсидий»  создано для реализации мер по         социальной защите малоимущих граждан при оплате жилья и коммунальных услуг.</w:t>
      </w:r>
    </w:p>
    <w:p w:rsidR="003B69C5" w:rsidRPr="006713C9" w:rsidRDefault="003B69C5" w:rsidP="00CD6B73">
      <w:pPr>
        <w:pStyle w:val="a4"/>
        <w:tabs>
          <w:tab w:val="left" w:pos="0"/>
        </w:tabs>
        <w:ind w:hanging="709"/>
        <w:contextualSpacing/>
        <w:jc w:val="both"/>
        <w:rPr>
          <w:rFonts w:ascii="Times New Roman" w:hAnsi="Times New Roman"/>
          <w:sz w:val="28"/>
          <w:szCs w:val="28"/>
        </w:rPr>
      </w:pPr>
      <w:r w:rsidRPr="006713C9">
        <w:rPr>
          <w:rFonts w:ascii="Times New Roman" w:hAnsi="Times New Roman"/>
          <w:sz w:val="28"/>
          <w:szCs w:val="28"/>
        </w:rPr>
        <w:tab/>
        <w:t>Учреждение осуществляет следующие виды деятельности:</w:t>
      </w:r>
    </w:p>
    <w:p w:rsidR="003B69C5" w:rsidRPr="006713C9" w:rsidRDefault="003B69C5" w:rsidP="00CD6B73">
      <w:pPr>
        <w:pStyle w:val="a4"/>
        <w:tabs>
          <w:tab w:val="left" w:pos="0"/>
        </w:tabs>
        <w:ind w:hanging="709"/>
        <w:contextualSpacing/>
        <w:jc w:val="both"/>
        <w:rPr>
          <w:rFonts w:ascii="Times New Roman" w:hAnsi="Times New Roman"/>
          <w:sz w:val="28"/>
          <w:szCs w:val="28"/>
        </w:rPr>
      </w:pPr>
      <w:r w:rsidRPr="006713C9">
        <w:rPr>
          <w:rFonts w:ascii="Times New Roman" w:hAnsi="Times New Roman"/>
          <w:sz w:val="28"/>
          <w:szCs w:val="28"/>
        </w:rPr>
        <w:tab/>
      </w:r>
      <w:r w:rsidRPr="006713C9">
        <w:rPr>
          <w:rFonts w:ascii="Times New Roman" w:hAnsi="Times New Roman"/>
          <w:sz w:val="28"/>
          <w:szCs w:val="28"/>
        </w:rPr>
        <w:tab/>
        <w:t xml:space="preserve">- информирует население Чеченской </w:t>
      </w:r>
      <w:r w:rsidR="00AA7CEC" w:rsidRPr="006713C9">
        <w:rPr>
          <w:rFonts w:ascii="Times New Roman" w:hAnsi="Times New Roman"/>
          <w:sz w:val="28"/>
          <w:szCs w:val="28"/>
        </w:rPr>
        <w:t>Р</w:t>
      </w:r>
      <w:r w:rsidRPr="006713C9">
        <w:rPr>
          <w:rFonts w:ascii="Times New Roman" w:hAnsi="Times New Roman"/>
          <w:sz w:val="28"/>
          <w:szCs w:val="28"/>
        </w:rPr>
        <w:t>еспублики о порядке предоставления  субсидий;</w:t>
      </w:r>
    </w:p>
    <w:p w:rsidR="003B69C5" w:rsidRPr="006713C9" w:rsidRDefault="003B69C5" w:rsidP="00CD6B73">
      <w:pPr>
        <w:pStyle w:val="a4"/>
        <w:tabs>
          <w:tab w:val="left" w:pos="0"/>
        </w:tabs>
        <w:ind w:hanging="709"/>
        <w:contextualSpacing/>
        <w:jc w:val="both"/>
        <w:rPr>
          <w:rFonts w:ascii="Times New Roman" w:hAnsi="Times New Roman"/>
          <w:sz w:val="28"/>
          <w:szCs w:val="28"/>
        </w:rPr>
      </w:pPr>
      <w:r w:rsidRPr="006713C9">
        <w:rPr>
          <w:rFonts w:ascii="Times New Roman" w:hAnsi="Times New Roman"/>
          <w:sz w:val="28"/>
          <w:szCs w:val="28"/>
        </w:rPr>
        <w:tab/>
      </w:r>
      <w:r w:rsidRPr="006713C9">
        <w:rPr>
          <w:rFonts w:ascii="Times New Roman" w:hAnsi="Times New Roman"/>
          <w:sz w:val="28"/>
          <w:szCs w:val="28"/>
        </w:rPr>
        <w:tab/>
        <w:t>- консультирует  граждан по вопросам предоставления субсидий;</w:t>
      </w:r>
    </w:p>
    <w:p w:rsidR="003B69C5" w:rsidRPr="006713C9" w:rsidRDefault="003B69C5" w:rsidP="00CD6B73">
      <w:pPr>
        <w:pStyle w:val="a4"/>
        <w:tabs>
          <w:tab w:val="left" w:pos="0"/>
        </w:tabs>
        <w:ind w:hanging="709"/>
        <w:contextualSpacing/>
        <w:jc w:val="both"/>
        <w:rPr>
          <w:rFonts w:ascii="Times New Roman" w:hAnsi="Times New Roman"/>
          <w:sz w:val="28"/>
          <w:szCs w:val="28"/>
        </w:rPr>
      </w:pPr>
      <w:r w:rsidRPr="006713C9">
        <w:rPr>
          <w:rFonts w:ascii="Times New Roman" w:hAnsi="Times New Roman"/>
          <w:sz w:val="28"/>
          <w:szCs w:val="28"/>
        </w:rPr>
        <w:tab/>
      </w:r>
      <w:r w:rsidRPr="006713C9">
        <w:rPr>
          <w:rFonts w:ascii="Times New Roman" w:hAnsi="Times New Roman"/>
          <w:sz w:val="28"/>
          <w:szCs w:val="28"/>
        </w:rPr>
        <w:tab/>
        <w:t>- производит прием  заявлений граждан о  предоставлении субсидий                             с приложением необходимых документов;</w:t>
      </w:r>
    </w:p>
    <w:p w:rsidR="003B69C5" w:rsidRPr="006713C9" w:rsidRDefault="003B69C5" w:rsidP="00CD6B73">
      <w:pPr>
        <w:pStyle w:val="a4"/>
        <w:tabs>
          <w:tab w:val="left" w:pos="0"/>
        </w:tabs>
        <w:ind w:hanging="709"/>
        <w:contextualSpacing/>
        <w:jc w:val="both"/>
        <w:rPr>
          <w:rFonts w:ascii="Times New Roman" w:hAnsi="Times New Roman"/>
          <w:sz w:val="28"/>
          <w:szCs w:val="28"/>
        </w:rPr>
      </w:pPr>
      <w:r w:rsidRPr="006713C9">
        <w:rPr>
          <w:rFonts w:ascii="Times New Roman" w:hAnsi="Times New Roman"/>
          <w:sz w:val="28"/>
          <w:szCs w:val="28"/>
        </w:rPr>
        <w:tab/>
      </w:r>
      <w:r w:rsidRPr="006713C9">
        <w:rPr>
          <w:rFonts w:ascii="Times New Roman" w:hAnsi="Times New Roman"/>
          <w:sz w:val="28"/>
          <w:szCs w:val="28"/>
        </w:rPr>
        <w:tab/>
        <w:t>- определяет состав семьи получателя субсидий;</w:t>
      </w:r>
    </w:p>
    <w:p w:rsidR="003B69C5" w:rsidRPr="006713C9" w:rsidRDefault="003B69C5" w:rsidP="00CD6B73">
      <w:pPr>
        <w:pStyle w:val="a4"/>
        <w:tabs>
          <w:tab w:val="left" w:pos="0"/>
        </w:tabs>
        <w:ind w:hanging="709"/>
        <w:contextualSpacing/>
        <w:jc w:val="both"/>
        <w:rPr>
          <w:rFonts w:ascii="Times New Roman" w:hAnsi="Times New Roman"/>
          <w:sz w:val="28"/>
          <w:szCs w:val="28"/>
        </w:rPr>
      </w:pPr>
      <w:r w:rsidRPr="006713C9">
        <w:rPr>
          <w:rFonts w:ascii="Times New Roman" w:hAnsi="Times New Roman"/>
          <w:sz w:val="28"/>
          <w:szCs w:val="28"/>
        </w:rPr>
        <w:tab/>
      </w:r>
      <w:r w:rsidRPr="006713C9">
        <w:rPr>
          <w:rFonts w:ascii="Times New Roman" w:hAnsi="Times New Roman"/>
          <w:sz w:val="28"/>
          <w:szCs w:val="28"/>
        </w:rPr>
        <w:tab/>
        <w:t>- производит расчет прожиточного минимума семьи;</w:t>
      </w:r>
    </w:p>
    <w:p w:rsidR="003B69C5" w:rsidRPr="006713C9" w:rsidRDefault="003B69C5" w:rsidP="00CD6B73">
      <w:pPr>
        <w:pStyle w:val="a4"/>
        <w:tabs>
          <w:tab w:val="left" w:pos="0"/>
        </w:tabs>
        <w:ind w:hanging="709"/>
        <w:contextualSpacing/>
        <w:jc w:val="both"/>
        <w:rPr>
          <w:rFonts w:ascii="Times New Roman" w:hAnsi="Times New Roman"/>
          <w:sz w:val="28"/>
          <w:szCs w:val="28"/>
        </w:rPr>
      </w:pPr>
      <w:r w:rsidRPr="006713C9">
        <w:rPr>
          <w:rFonts w:ascii="Times New Roman" w:hAnsi="Times New Roman"/>
          <w:sz w:val="28"/>
          <w:szCs w:val="28"/>
        </w:rPr>
        <w:tab/>
      </w:r>
      <w:r w:rsidRPr="006713C9">
        <w:rPr>
          <w:rFonts w:ascii="Times New Roman" w:hAnsi="Times New Roman"/>
          <w:sz w:val="28"/>
          <w:szCs w:val="28"/>
        </w:rPr>
        <w:tab/>
        <w:t xml:space="preserve">- проводит перерасчет субсидий при изменении регионального стандарта   </w:t>
      </w:r>
    </w:p>
    <w:p w:rsidR="003B69C5" w:rsidRPr="006713C9" w:rsidRDefault="003B69C5" w:rsidP="00CD6B73">
      <w:pPr>
        <w:pStyle w:val="a4"/>
        <w:tabs>
          <w:tab w:val="left" w:pos="0"/>
        </w:tabs>
        <w:ind w:hanging="709"/>
        <w:contextualSpacing/>
        <w:jc w:val="both"/>
        <w:rPr>
          <w:rFonts w:ascii="Times New Roman" w:hAnsi="Times New Roman"/>
          <w:sz w:val="28"/>
          <w:szCs w:val="28"/>
        </w:rPr>
      </w:pPr>
      <w:r w:rsidRPr="006713C9">
        <w:rPr>
          <w:rFonts w:ascii="Times New Roman" w:hAnsi="Times New Roman"/>
          <w:sz w:val="28"/>
          <w:szCs w:val="28"/>
        </w:rPr>
        <w:t xml:space="preserve">  </w:t>
      </w:r>
      <w:r w:rsidRPr="006713C9">
        <w:rPr>
          <w:rFonts w:ascii="Times New Roman" w:hAnsi="Times New Roman"/>
          <w:sz w:val="28"/>
          <w:szCs w:val="28"/>
        </w:rPr>
        <w:tab/>
        <w:t>прожиточного минимума;</w:t>
      </w:r>
    </w:p>
    <w:p w:rsidR="003B69C5" w:rsidRPr="006713C9" w:rsidRDefault="003B69C5" w:rsidP="00CD6B73">
      <w:pPr>
        <w:pStyle w:val="a4"/>
        <w:tabs>
          <w:tab w:val="left" w:pos="0"/>
        </w:tabs>
        <w:ind w:hanging="709"/>
        <w:contextualSpacing/>
        <w:jc w:val="both"/>
        <w:rPr>
          <w:rFonts w:ascii="Times New Roman" w:hAnsi="Times New Roman"/>
          <w:sz w:val="28"/>
          <w:szCs w:val="28"/>
        </w:rPr>
      </w:pPr>
      <w:r w:rsidRPr="006713C9">
        <w:rPr>
          <w:rFonts w:ascii="Times New Roman" w:hAnsi="Times New Roman"/>
          <w:sz w:val="28"/>
          <w:szCs w:val="28"/>
        </w:rPr>
        <w:lastRenderedPageBreak/>
        <w:tab/>
      </w:r>
      <w:r w:rsidRPr="006713C9">
        <w:rPr>
          <w:rFonts w:ascii="Times New Roman" w:hAnsi="Times New Roman"/>
          <w:sz w:val="28"/>
          <w:szCs w:val="28"/>
        </w:rPr>
        <w:tab/>
        <w:t>-принимает решения о приостановлении или прекращении предоставленных субсидий;</w:t>
      </w:r>
    </w:p>
    <w:p w:rsidR="003B69C5" w:rsidRPr="006713C9" w:rsidRDefault="003B69C5" w:rsidP="00CD6B73">
      <w:pPr>
        <w:pStyle w:val="a4"/>
        <w:tabs>
          <w:tab w:val="left" w:pos="0"/>
        </w:tabs>
        <w:ind w:hanging="709"/>
        <w:contextualSpacing/>
        <w:jc w:val="both"/>
        <w:rPr>
          <w:rFonts w:ascii="Times New Roman" w:hAnsi="Times New Roman"/>
          <w:sz w:val="28"/>
          <w:szCs w:val="28"/>
        </w:rPr>
      </w:pPr>
      <w:r w:rsidRPr="006713C9">
        <w:rPr>
          <w:rFonts w:ascii="Times New Roman" w:hAnsi="Times New Roman"/>
          <w:sz w:val="28"/>
          <w:szCs w:val="28"/>
        </w:rPr>
        <w:tab/>
      </w:r>
      <w:r w:rsidRPr="006713C9">
        <w:rPr>
          <w:rFonts w:ascii="Times New Roman" w:hAnsi="Times New Roman"/>
          <w:sz w:val="28"/>
          <w:szCs w:val="28"/>
        </w:rPr>
        <w:tab/>
        <w:t>- проводит проверку</w:t>
      </w:r>
      <w:r w:rsidR="00301DA8" w:rsidRPr="006713C9">
        <w:rPr>
          <w:rFonts w:ascii="Times New Roman" w:hAnsi="Times New Roman"/>
          <w:sz w:val="28"/>
          <w:szCs w:val="28"/>
        </w:rPr>
        <w:t>,</w:t>
      </w:r>
      <w:r w:rsidRPr="006713C9">
        <w:rPr>
          <w:rFonts w:ascii="Times New Roman" w:hAnsi="Times New Roman"/>
          <w:sz w:val="28"/>
          <w:szCs w:val="28"/>
        </w:rPr>
        <w:t xml:space="preserve"> при необходимости, представленных заявителем сведений и документов;</w:t>
      </w:r>
    </w:p>
    <w:p w:rsidR="003B69C5" w:rsidRPr="006713C9" w:rsidRDefault="003B69C5" w:rsidP="00CD6B73">
      <w:pPr>
        <w:pStyle w:val="a4"/>
        <w:tabs>
          <w:tab w:val="left" w:pos="0"/>
        </w:tabs>
        <w:ind w:hanging="1"/>
        <w:contextualSpacing/>
        <w:jc w:val="both"/>
        <w:rPr>
          <w:rFonts w:ascii="Times New Roman" w:hAnsi="Times New Roman"/>
          <w:sz w:val="28"/>
          <w:szCs w:val="28"/>
        </w:rPr>
      </w:pPr>
      <w:r w:rsidRPr="006713C9">
        <w:rPr>
          <w:rFonts w:ascii="Times New Roman" w:hAnsi="Times New Roman"/>
          <w:sz w:val="28"/>
          <w:szCs w:val="28"/>
        </w:rPr>
        <w:tab/>
      </w:r>
      <w:r w:rsidRPr="006713C9">
        <w:rPr>
          <w:rFonts w:ascii="Times New Roman" w:hAnsi="Times New Roman"/>
          <w:sz w:val="28"/>
          <w:szCs w:val="28"/>
        </w:rPr>
        <w:tab/>
        <w:t>- создает постоянное обновление и обеспечение сохранности базы данных о  получателях субсидий;</w:t>
      </w:r>
    </w:p>
    <w:p w:rsidR="003B69C5" w:rsidRPr="006713C9" w:rsidRDefault="003B69C5" w:rsidP="00CD6B73">
      <w:pPr>
        <w:pStyle w:val="a4"/>
        <w:tabs>
          <w:tab w:val="left" w:pos="0"/>
        </w:tabs>
        <w:ind w:left="708" w:hanging="709"/>
        <w:contextualSpacing/>
        <w:jc w:val="both"/>
        <w:rPr>
          <w:rFonts w:ascii="Times New Roman" w:hAnsi="Times New Roman"/>
          <w:sz w:val="28"/>
          <w:szCs w:val="28"/>
        </w:rPr>
      </w:pPr>
      <w:r w:rsidRPr="006713C9">
        <w:rPr>
          <w:rFonts w:ascii="Times New Roman" w:hAnsi="Times New Roman"/>
          <w:sz w:val="28"/>
          <w:szCs w:val="28"/>
        </w:rPr>
        <w:tab/>
        <w:t xml:space="preserve">         - организует перечисление субсидий получателям на их банковские счета;</w:t>
      </w:r>
    </w:p>
    <w:p w:rsidR="003B69C5" w:rsidRPr="006713C9" w:rsidRDefault="003B69C5" w:rsidP="00CD6B73">
      <w:pPr>
        <w:pStyle w:val="a4"/>
        <w:tabs>
          <w:tab w:val="left" w:pos="0"/>
        </w:tabs>
        <w:ind w:left="708" w:hanging="709"/>
        <w:contextualSpacing/>
        <w:jc w:val="both"/>
        <w:rPr>
          <w:rFonts w:ascii="Times New Roman" w:hAnsi="Times New Roman"/>
          <w:sz w:val="28"/>
          <w:szCs w:val="28"/>
        </w:rPr>
      </w:pPr>
      <w:r w:rsidRPr="006713C9">
        <w:rPr>
          <w:rFonts w:ascii="Times New Roman" w:hAnsi="Times New Roman"/>
          <w:sz w:val="28"/>
          <w:szCs w:val="28"/>
        </w:rPr>
        <w:tab/>
        <w:t xml:space="preserve">         - организует возврат необоснованно полученных гражданами субсидий.</w:t>
      </w:r>
    </w:p>
    <w:p w:rsidR="003B69C5" w:rsidRPr="006713C9" w:rsidRDefault="003B69C5" w:rsidP="00CD6B73">
      <w:pPr>
        <w:pStyle w:val="a4"/>
        <w:tabs>
          <w:tab w:val="left" w:pos="0"/>
        </w:tabs>
        <w:ind w:hanging="1"/>
        <w:contextualSpacing/>
        <w:jc w:val="both"/>
        <w:rPr>
          <w:rFonts w:ascii="Times New Roman" w:hAnsi="Times New Roman"/>
          <w:sz w:val="28"/>
          <w:szCs w:val="28"/>
        </w:rPr>
      </w:pPr>
      <w:r w:rsidRPr="006713C9">
        <w:rPr>
          <w:rFonts w:ascii="Times New Roman" w:hAnsi="Times New Roman"/>
          <w:sz w:val="28"/>
          <w:szCs w:val="28"/>
        </w:rPr>
        <w:tab/>
      </w:r>
      <w:r w:rsidRPr="006713C9">
        <w:rPr>
          <w:rFonts w:ascii="Times New Roman" w:hAnsi="Times New Roman"/>
          <w:sz w:val="28"/>
          <w:szCs w:val="28"/>
        </w:rPr>
        <w:tab/>
        <w:t>Учреждение является некоммерческой организацией, финансируемой за счет средств республиканского бюджета на основе сметы.</w:t>
      </w:r>
    </w:p>
    <w:p w:rsidR="003B69C5" w:rsidRPr="006713C9" w:rsidRDefault="003B69C5" w:rsidP="00CD6B73">
      <w:pPr>
        <w:pStyle w:val="a4"/>
        <w:tabs>
          <w:tab w:val="left" w:pos="0"/>
        </w:tabs>
        <w:ind w:hanging="1"/>
        <w:contextualSpacing/>
        <w:jc w:val="both"/>
        <w:rPr>
          <w:rFonts w:ascii="Times New Roman" w:hAnsi="Times New Roman"/>
          <w:sz w:val="28"/>
          <w:szCs w:val="28"/>
        </w:rPr>
      </w:pPr>
      <w:r w:rsidRPr="006713C9">
        <w:rPr>
          <w:rFonts w:ascii="Times New Roman" w:hAnsi="Times New Roman"/>
          <w:sz w:val="28"/>
          <w:szCs w:val="28"/>
        </w:rPr>
        <w:tab/>
        <w:t>Штат сотрудников составляет 132 человека, из них ИТР - 56 человек.</w:t>
      </w:r>
    </w:p>
    <w:p w:rsidR="00453603" w:rsidRPr="006713C9" w:rsidRDefault="00453603" w:rsidP="00453603">
      <w:pPr>
        <w:pStyle w:val="a4"/>
        <w:rPr>
          <w:rFonts w:ascii="Times New Roman" w:hAnsi="Times New Roman"/>
          <w:sz w:val="28"/>
          <w:szCs w:val="28"/>
        </w:rPr>
      </w:pPr>
      <w:r w:rsidRPr="006713C9">
        <w:rPr>
          <w:rFonts w:ascii="Times New Roman" w:hAnsi="Times New Roman"/>
          <w:sz w:val="28"/>
          <w:szCs w:val="28"/>
        </w:rPr>
        <w:t>По смете за 2015г  утверждена  сумма                               71 447 370 руб.</w:t>
      </w:r>
    </w:p>
    <w:p w:rsidR="00453603" w:rsidRPr="006713C9" w:rsidRDefault="00453603" w:rsidP="00453603">
      <w:pPr>
        <w:pStyle w:val="a4"/>
        <w:rPr>
          <w:rFonts w:ascii="Times New Roman" w:hAnsi="Times New Roman"/>
          <w:color w:val="000000" w:themeColor="text1"/>
          <w:sz w:val="28"/>
          <w:szCs w:val="28"/>
        </w:rPr>
      </w:pPr>
      <w:r w:rsidRPr="006713C9">
        <w:rPr>
          <w:rFonts w:ascii="Times New Roman" w:hAnsi="Times New Roman"/>
          <w:sz w:val="28"/>
          <w:szCs w:val="28"/>
        </w:rPr>
        <w:t>Профинансировано за  9 месяцев 2015 г.                           46 596 060,25 руб</w:t>
      </w:r>
      <w:r w:rsidR="00A463B1" w:rsidRPr="006713C9">
        <w:rPr>
          <w:rFonts w:ascii="Times New Roman" w:hAnsi="Times New Roman"/>
          <w:color w:val="000000" w:themeColor="text1"/>
          <w:sz w:val="28"/>
          <w:szCs w:val="28"/>
        </w:rPr>
        <w:t>.</w:t>
      </w:r>
    </w:p>
    <w:p w:rsidR="00453603" w:rsidRPr="006713C9" w:rsidRDefault="00453603" w:rsidP="00453603">
      <w:pPr>
        <w:pStyle w:val="a4"/>
        <w:rPr>
          <w:rFonts w:ascii="Times New Roman" w:hAnsi="Times New Roman"/>
          <w:color w:val="000000" w:themeColor="text1"/>
          <w:sz w:val="28"/>
          <w:szCs w:val="28"/>
        </w:rPr>
      </w:pPr>
      <w:r w:rsidRPr="006713C9">
        <w:rPr>
          <w:rFonts w:ascii="Times New Roman" w:hAnsi="Times New Roman"/>
          <w:sz w:val="28"/>
          <w:szCs w:val="28"/>
        </w:rPr>
        <w:t>Остаток денежных средств на лицевом счете                        459 244,10  руб</w:t>
      </w:r>
      <w:r w:rsidR="00A463B1" w:rsidRPr="006713C9">
        <w:rPr>
          <w:rFonts w:ascii="Times New Roman" w:hAnsi="Times New Roman"/>
          <w:color w:val="000000" w:themeColor="text1"/>
          <w:sz w:val="28"/>
          <w:szCs w:val="28"/>
        </w:rPr>
        <w:t>.</w:t>
      </w:r>
    </w:p>
    <w:p w:rsidR="00453603" w:rsidRPr="006713C9" w:rsidRDefault="00453603" w:rsidP="00453603">
      <w:pPr>
        <w:pStyle w:val="a4"/>
        <w:rPr>
          <w:rFonts w:ascii="Times New Roman" w:hAnsi="Times New Roman"/>
          <w:color w:val="FF0000"/>
          <w:sz w:val="28"/>
          <w:szCs w:val="28"/>
        </w:rPr>
      </w:pPr>
    </w:p>
    <w:p w:rsidR="00625B17" w:rsidRPr="006713C9" w:rsidRDefault="00625B17" w:rsidP="00CD6B73">
      <w:pPr>
        <w:pStyle w:val="a4"/>
        <w:contextualSpacing/>
        <w:rPr>
          <w:rFonts w:ascii="Times New Roman" w:hAnsi="Times New Roman"/>
          <w:sz w:val="16"/>
          <w:szCs w:val="16"/>
        </w:rPr>
      </w:pPr>
    </w:p>
    <w:p w:rsidR="00C05956" w:rsidRPr="006713C9" w:rsidRDefault="00C05956" w:rsidP="00CD6B73">
      <w:pPr>
        <w:pStyle w:val="a4"/>
        <w:ind w:firstLine="708"/>
        <w:contextualSpacing/>
        <w:rPr>
          <w:rFonts w:ascii="Times New Roman" w:hAnsi="Times New Roman"/>
          <w:b/>
          <w:sz w:val="28"/>
          <w:szCs w:val="28"/>
        </w:rPr>
      </w:pPr>
      <w:r w:rsidRPr="006713C9">
        <w:rPr>
          <w:rFonts w:ascii="Times New Roman" w:hAnsi="Times New Roman"/>
          <w:b/>
          <w:sz w:val="28"/>
          <w:szCs w:val="28"/>
        </w:rPr>
        <w:t xml:space="preserve">Исполнение сметы  расходов за </w:t>
      </w:r>
      <w:r w:rsidR="00560C32" w:rsidRPr="006713C9">
        <w:rPr>
          <w:rFonts w:ascii="Times New Roman" w:hAnsi="Times New Roman"/>
          <w:b/>
          <w:sz w:val="28"/>
          <w:szCs w:val="28"/>
        </w:rPr>
        <w:t xml:space="preserve">январь - </w:t>
      </w:r>
      <w:r w:rsidR="00C62F0B" w:rsidRPr="006713C9">
        <w:rPr>
          <w:rFonts w:ascii="Times New Roman" w:hAnsi="Times New Roman"/>
          <w:b/>
          <w:sz w:val="28"/>
          <w:szCs w:val="28"/>
        </w:rPr>
        <w:t>с</w:t>
      </w:r>
      <w:r w:rsidR="008A179B" w:rsidRPr="006713C9">
        <w:rPr>
          <w:rFonts w:ascii="Times New Roman" w:hAnsi="Times New Roman"/>
          <w:b/>
          <w:sz w:val="28"/>
          <w:szCs w:val="28"/>
        </w:rPr>
        <w:t>ентябрь</w:t>
      </w:r>
      <w:r w:rsidR="00560C32" w:rsidRPr="006713C9">
        <w:rPr>
          <w:rFonts w:ascii="Times New Roman" w:hAnsi="Times New Roman"/>
          <w:b/>
          <w:sz w:val="28"/>
          <w:szCs w:val="28"/>
        </w:rPr>
        <w:t xml:space="preserve"> </w:t>
      </w:r>
      <w:r w:rsidR="003D770A" w:rsidRPr="006713C9">
        <w:rPr>
          <w:rFonts w:ascii="Times New Roman" w:hAnsi="Times New Roman"/>
          <w:b/>
          <w:sz w:val="28"/>
          <w:szCs w:val="28"/>
        </w:rPr>
        <w:t xml:space="preserve"> </w:t>
      </w:r>
      <w:r w:rsidRPr="006713C9">
        <w:rPr>
          <w:rFonts w:ascii="Times New Roman" w:hAnsi="Times New Roman"/>
          <w:b/>
          <w:sz w:val="28"/>
          <w:szCs w:val="28"/>
        </w:rPr>
        <w:t>2015</w:t>
      </w:r>
      <w:r w:rsidR="00675D14" w:rsidRPr="006713C9">
        <w:rPr>
          <w:rFonts w:ascii="Times New Roman" w:hAnsi="Times New Roman"/>
          <w:b/>
          <w:sz w:val="28"/>
          <w:szCs w:val="28"/>
        </w:rPr>
        <w:t xml:space="preserve"> </w:t>
      </w:r>
      <w:r w:rsidRPr="006713C9">
        <w:rPr>
          <w:rFonts w:ascii="Times New Roman" w:hAnsi="Times New Roman"/>
          <w:b/>
          <w:sz w:val="28"/>
          <w:szCs w:val="28"/>
        </w:rPr>
        <w:t>г.</w:t>
      </w:r>
    </w:p>
    <w:tbl>
      <w:tblPr>
        <w:tblStyle w:val="a8"/>
        <w:tblW w:w="9925" w:type="dxa"/>
        <w:tblLayout w:type="fixed"/>
        <w:tblLook w:val="04A0" w:firstRow="1" w:lastRow="0" w:firstColumn="1" w:lastColumn="0" w:noHBand="0" w:noVBand="1"/>
      </w:tblPr>
      <w:tblGrid>
        <w:gridCol w:w="3121"/>
        <w:gridCol w:w="3118"/>
        <w:gridCol w:w="3686"/>
      </w:tblGrid>
      <w:tr w:rsidR="00923126" w:rsidRPr="006713C9" w:rsidTr="00BB5C07">
        <w:tc>
          <w:tcPr>
            <w:tcW w:w="3121" w:type="dxa"/>
          </w:tcPr>
          <w:p w:rsidR="00923126" w:rsidRPr="006713C9" w:rsidRDefault="00923126" w:rsidP="00BB5C07">
            <w:pPr>
              <w:pStyle w:val="a4"/>
              <w:jc w:val="center"/>
              <w:rPr>
                <w:rFonts w:ascii="Times New Roman" w:hAnsi="Times New Roman"/>
                <w:b/>
                <w:sz w:val="24"/>
                <w:szCs w:val="24"/>
              </w:rPr>
            </w:pPr>
            <w:r w:rsidRPr="006713C9">
              <w:rPr>
                <w:rFonts w:ascii="Times New Roman" w:hAnsi="Times New Roman"/>
                <w:b/>
                <w:sz w:val="24"/>
                <w:szCs w:val="24"/>
              </w:rPr>
              <w:t>Наименование статей</w:t>
            </w:r>
          </w:p>
        </w:tc>
        <w:tc>
          <w:tcPr>
            <w:tcW w:w="3118" w:type="dxa"/>
          </w:tcPr>
          <w:p w:rsidR="00923126" w:rsidRPr="006713C9" w:rsidRDefault="00923126" w:rsidP="00BB5C07">
            <w:pPr>
              <w:pStyle w:val="a4"/>
              <w:jc w:val="center"/>
              <w:rPr>
                <w:rFonts w:ascii="Times New Roman" w:hAnsi="Times New Roman"/>
                <w:b/>
                <w:sz w:val="24"/>
                <w:szCs w:val="24"/>
              </w:rPr>
            </w:pPr>
            <w:r w:rsidRPr="006713C9">
              <w:rPr>
                <w:rFonts w:ascii="Times New Roman" w:hAnsi="Times New Roman"/>
                <w:b/>
                <w:sz w:val="24"/>
                <w:szCs w:val="24"/>
              </w:rPr>
              <w:t>ЭКР</w:t>
            </w:r>
          </w:p>
        </w:tc>
        <w:tc>
          <w:tcPr>
            <w:tcW w:w="3686" w:type="dxa"/>
          </w:tcPr>
          <w:p w:rsidR="00923126" w:rsidRPr="006713C9" w:rsidRDefault="00923126" w:rsidP="00BB5C07">
            <w:pPr>
              <w:pStyle w:val="a4"/>
              <w:jc w:val="center"/>
              <w:rPr>
                <w:rFonts w:ascii="Times New Roman" w:hAnsi="Times New Roman"/>
                <w:b/>
                <w:sz w:val="24"/>
                <w:szCs w:val="24"/>
              </w:rPr>
            </w:pPr>
            <w:r w:rsidRPr="006713C9">
              <w:rPr>
                <w:rFonts w:ascii="Times New Roman" w:hAnsi="Times New Roman"/>
                <w:b/>
                <w:sz w:val="24"/>
                <w:szCs w:val="24"/>
              </w:rPr>
              <w:t>Израсходовано</w:t>
            </w:r>
          </w:p>
        </w:tc>
      </w:tr>
      <w:tr w:rsidR="005F0BDA" w:rsidRPr="006713C9" w:rsidTr="00BB5C07">
        <w:trPr>
          <w:trHeight w:val="410"/>
        </w:trPr>
        <w:tc>
          <w:tcPr>
            <w:tcW w:w="3121" w:type="dxa"/>
          </w:tcPr>
          <w:p w:rsidR="005F0BDA" w:rsidRPr="006713C9" w:rsidRDefault="005F0BDA" w:rsidP="00BB5C07">
            <w:pPr>
              <w:rPr>
                <w:rFonts w:ascii="Times New Roman" w:hAnsi="Times New Roman"/>
              </w:rPr>
            </w:pPr>
            <w:r w:rsidRPr="006713C9">
              <w:rPr>
                <w:rFonts w:ascii="Times New Roman" w:hAnsi="Times New Roman"/>
              </w:rPr>
              <w:t>Заработная плата</w:t>
            </w:r>
          </w:p>
        </w:tc>
        <w:tc>
          <w:tcPr>
            <w:tcW w:w="3118" w:type="dxa"/>
          </w:tcPr>
          <w:p w:rsidR="005F0BDA" w:rsidRPr="006713C9" w:rsidRDefault="005F0BDA" w:rsidP="00BB5C07">
            <w:pPr>
              <w:jc w:val="center"/>
              <w:rPr>
                <w:rFonts w:ascii="Times New Roman" w:hAnsi="Times New Roman"/>
              </w:rPr>
            </w:pPr>
            <w:r w:rsidRPr="006713C9">
              <w:rPr>
                <w:rFonts w:ascii="Times New Roman" w:hAnsi="Times New Roman"/>
              </w:rPr>
              <w:t>211</w:t>
            </w:r>
          </w:p>
        </w:tc>
        <w:tc>
          <w:tcPr>
            <w:tcW w:w="3686" w:type="dxa"/>
          </w:tcPr>
          <w:p w:rsidR="005F0BDA" w:rsidRPr="006713C9" w:rsidRDefault="005F0BDA" w:rsidP="00C42720">
            <w:pPr>
              <w:jc w:val="center"/>
            </w:pPr>
          </w:p>
          <w:p w:rsidR="005F0BDA" w:rsidRPr="006713C9" w:rsidRDefault="005F0BDA" w:rsidP="00C42720">
            <w:pPr>
              <w:jc w:val="center"/>
            </w:pPr>
            <w:r w:rsidRPr="006713C9">
              <w:t>31 135 095</w:t>
            </w:r>
          </w:p>
        </w:tc>
      </w:tr>
      <w:tr w:rsidR="005F0BDA" w:rsidRPr="006713C9" w:rsidTr="00BB5C07">
        <w:tc>
          <w:tcPr>
            <w:tcW w:w="3121" w:type="dxa"/>
          </w:tcPr>
          <w:p w:rsidR="005F0BDA" w:rsidRPr="006713C9" w:rsidRDefault="005F0BDA" w:rsidP="00BB5C07">
            <w:pPr>
              <w:rPr>
                <w:rFonts w:ascii="Times New Roman" w:hAnsi="Times New Roman"/>
              </w:rPr>
            </w:pPr>
            <w:r w:rsidRPr="006713C9">
              <w:rPr>
                <w:rFonts w:ascii="Times New Roman" w:hAnsi="Times New Roman"/>
              </w:rPr>
              <w:t>Прочие выплаты</w:t>
            </w:r>
          </w:p>
        </w:tc>
        <w:tc>
          <w:tcPr>
            <w:tcW w:w="3118" w:type="dxa"/>
          </w:tcPr>
          <w:p w:rsidR="005F0BDA" w:rsidRPr="006713C9" w:rsidRDefault="005F0BDA" w:rsidP="00BB5C07">
            <w:pPr>
              <w:jc w:val="center"/>
              <w:rPr>
                <w:rFonts w:ascii="Times New Roman" w:hAnsi="Times New Roman"/>
              </w:rPr>
            </w:pPr>
            <w:r w:rsidRPr="006713C9">
              <w:rPr>
                <w:rFonts w:ascii="Times New Roman" w:hAnsi="Times New Roman"/>
              </w:rPr>
              <w:t>212</w:t>
            </w:r>
          </w:p>
        </w:tc>
        <w:tc>
          <w:tcPr>
            <w:tcW w:w="3686" w:type="dxa"/>
          </w:tcPr>
          <w:p w:rsidR="005F0BDA" w:rsidRPr="006713C9" w:rsidRDefault="005F0BDA" w:rsidP="00C42720">
            <w:pPr>
              <w:jc w:val="center"/>
              <w:rPr>
                <w:rStyle w:val="af4"/>
                <w:b w:val="0"/>
              </w:rPr>
            </w:pPr>
            <w:r w:rsidRPr="006713C9">
              <w:rPr>
                <w:rStyle w:val="af4"/>
                <w:b w:val="0"/>
              </w:rPr>
              <w:t>600</w:t>
            </w:r>
          </w:p>
        </w:tc>
      </w:tr>
      <w:tr w:rsidR="005F0BDA" w:rsidRPr="006713C9" w:rsidTr="00BB5C07">
        <w:tc>
          <w:tcPr>
            <w:tcW w:w="3121" w:type="dxa"/>
          </w:tcPr>
          <w:p w:rsidR="005F0BDA" w:rsidRPr="006713C9" w:rsidRDefault="005F0BDA" w:rsidP="00BB5C07">
            <w:pPr>
              <w:rPr>
                <w:rFonts w:ascii="Times New Roman" w:hAnsi="Times New Roman"/>
              </w:rPr>
            </w:pPr>
            <w:r w:rsidRPr="006713C9">
              <w:rPr>
                <w:rFonts w:ascii="Times New Roman" w:hAnsi="Times New Roman"/>
              </w:rPr>
              <w:t>Начисление на з-</w:t>
            </w:r>
            <w:proofErr w:type="spellStart"/>
            <w:r w:rsidRPr="006713C9">
              <w:rPr>
                <w:rFonts w:ascii="Times New Roman" w:hAnsi="Times New Roman"/>
              </w:rPr>
              <w:t>пл</w:t>
            </w:r>
            <w:proofErr w:type="spellEnd"/>
          </w:p>
        </w:tc>
        <w:tc>
          <w:tcPr>
            <w:tcW w:w="3118" w:type="dxa"/>
          </w:tcPr>
          <w:p w:rsidR="005F0BDA" w:rsidRPr="006713C9" w:rsidRDefault="005F0BDA" w:rsidP="00BB5C07">
            <w:pPr>
              <w:jc w:val="center"/>
              <w:rPr>
                <w:rFonts w:ascii="Times New Roman" w:hAnsi="Times New Roman"/>
              </w:rPr>
            </w:pPr>
            <w:r w:rsidRPr="006713C9">
              <w:rPr>
                <w:rFonts w:ascii="Times New Roman" w:hAnsi="Times New Roman"/>
              </w:rPr>
              <w:t>213</w:t>
            </w:r>
          </w:p>
        </w:tc>
        <w:tc>
          <w:tcPr>
            <w:tcW w:w="3686" w:type="dxa"/>
          </w:tcPr>
          <w:p w:rsidR="005F0BDA" w:rsidRPr="006713C9" w:rsidRDefault="005F0BDA" w:rsidP="00C42720">
            <w:pPr>
              <w:jc w:val="center"/>
              <w:rPr>
                <w:rStyle w:val="af4"/>
                <w:b w:val="0"/>
              </w:rPr>
            </w:pPr>
            <w:r w:rsidRPr="006713C9">
              <w:rPr>
                <w:rStyle w:val="af4"/>
                <w:b w:val="0"/>
              </w:rPr>
              <w:t>9 402 794</w:t>
            </w:r>
          </w:p>
        </w:tc>
      </w:tr>
      <w:tr w:rsidR="005F0BDA" w:rsidRPr="006713C9" w:rsidTr="00BB5C07">
        <w:tc>
          <w:tcPr>
            <w:tcW w:w="3121" w:type="dxa"/>
          </w:tcPr>
          <w:p w:rsidR="005F0BDA" w:rsidRPr="006713C9" w:rsidRDefault="005F0BDA" w:rsidP="00BB5C07">
            <w:pPr>
              <w:pStyle w:val="a4"/>
              <w:rPr>
                <w:rFonts w:ascii="Times New Roman" w:hAnsi="Times New Roman"/>
                <w:sz w:val="24"/>
                <w:szCs w:val="24"/>
              </w:rPr>
            </w:pPr>
            <w:r w:rsidRPr="006713C9">
              <w:rPr>
                <w:rFonts w:ascii="Times New Roman" w:hAnsi="Times New Roman"/>
                <w:sz w:val="24"/>
                <w:szCs w:val="24"/>
              </w:rPr>
              <w:t>Услуги связи</w:t>
            </w:r>
          </w:p>
        </w:tc>
        <w:tc>
          <w:tcPr>
            <w:tcW w:w="3118" w:type="dxa"/>
          </w:tcPr>
          <w:p w:rsidR="005F0BDA" w:rsidRPr="006713C9" w:rsidRDefault="005F0BDA" w:rsidP="00BB5C07">
            <w:pPr>
              <w:pStyle w:val="a4"/>
              <w:jc w:val="center"/>
              <w:rPr>
                <w:rFonts w:ascii="Times New Roman" w:hAnsi="Times New Roman"/>
                <w:sz w:val="24"/>
                <w:szCs w:val="24"/>
              </w:rPr>
            </w:pPr>
            <w:r w:rsidRPr="006713C9">
              <w:rPr>
                <w:rFonts w:ascii="Times New Roman" w:hAnsi="Times New Roman"/>
                <w:sz w:val="24"/>
                <w:szCs w:val="24"/>
              </w:rPr>
              <w:t>221</w:t>
            </w:r>
          </w:p>
        </w:tc>
        <w:tc>
          <w:tcPr>
            <w:tcW w:w="3686" w:type="dxa"/>
          </w:tcPr>
          <w:p w:rsidR="005F0BDA" w:rsidRPr="006713C9" w:rsidRDefault="005F0BDA" w:rsidP="00C42720">
            <w:pPr>
              <w:pStyle w:val="a4"/>
              <w:jc w:val="center"/>
              <w:rPr>
                <w:rFonts w:ascii="Cambria" w:hAnsi="Cambria"/>
                <w:sz w:val="24"/>
                <w:szCs w:val="24"/>
              </w:rPr>
            </w:pPr>
            <w:r w:rsidRPr="006713C9">
              <w:rPr>
                <w:rFonts w:ascii="Cambria" w:hAnsi="Cambria"/>
                <w:sz w:val="24"/>
                <w:szCs w:val="24"/>
              </w:rPr>
              <w:t>430 385</w:t>
            </w:r>
          </w:p>
        </w:tc>
      </w:tr>
      <w:tr w:rsidR="005F0BDA" w:rsidRPr="006713C9" w:rsidTr="00BB5C07">
        <w:tc>
          <w:tcPr>
            <w:tcW w:w="3121" w:type="dxa"/>
          </w:tcPr>
          <w:p w:rsidR="005F0BDA" w:rsidRPr="006713C9" w:rsidRDefault="005F0BDA" w:rsidP="00BB5C07">
            <w:pPr>
              <w:pStyle w:val="a4"/>
              <w:rPr>
                <w:rFonts w:ascii="Times New Roman" w:hAnsi="Times New Roman"/>
                <w:sz w:val="24"/>
                <w:szCs w:val="24"/>
              </w:rPr>
            </w:pPr>
            <w:r w:rsidRPr="006713C9">
              <w:rPr>
                <w:rFonts w:ascii="Times New Roman" w:hAnsi="Times New Roman"/>
                <w:sz w:val="24"/>
                <w:szCs w:val="24"/>
              </w:rPr>
              <w:t>Транспортные расходы</w:t>
            </w:r>
          </w:p>
        </w:tc>
        <w:tc>
          <w:tcPr>
            <w:tcW w:w="3118" w:type="dxa"/>
          </w:tcPr>
          <w:p w:rsidR="005F0BDA" w:rsidRPr="006713C9" w:rsidRDefault="005F0BDA" w:rsidP="00BB5C07">
            <w:pPr>
              <w:pStyle w:val="a4"/>
              <w:jc w:val="center"/>
              <w:rPr>
                <w:rFonts w:ascii="Times New Roman" w:hAnsi="Times New Roman"/>
                <w:sz w:val="24"/>
                <w:szCs w:val="24"/>
              </w:rPr>
            </w:pPr>
            <w:r w:rsidRPr="006713C9">
              <w:rPr>
                <w:rFonts w:ascii="Times New Roman" w:hAnsi="Times New Roman"/>
                <w:sz w:val="24"/>
                <w:szCs w:val="24"/>
              </w:rPr>
              <w:t>222</w:t>
            </w:r>
          </w:p>
        </w:tc>
        <w:tc>
          <w:tcPr>
            <w:tcW w:w="3686" w:type="dxa"/>
          </w:tcPr>
          <w:p w:rsidR="005F0BDA" w:rsidRPr="006713C9" w:rsidRDefault="005F0BDA" w:rsidP="00C42720">
            <w:pPr>
              <w:pStyle w:val="a4"/>
              <w:jc w:val="center"/>
              <w:rPr>
                <w:rFonts w:ascii="Cambria" w:hAnsi="Cambria"/>
                <w:sz w:val="24"/>
                <w:szCs w:val="24"/>
              </w:rPr>
            </w:pPr>
            <w:r w:rsidRPr="006713C9">
              <w:rPr>
                <w:rFonts w:ascii="Cambria" w:hAnsi="Cambria"/>
                <w:sz w:val="24"/>
                <w:szCs w:val="24"/>
              </w:rPr>
              <w:t>41 402</w:t>
            </w:r>
          </w:p>
        </w:tc>
      </w:tr>
      <w:tr w:rsidR="005F0BDA" w:rsidRPr="006713C9" w:rsidTr="00BB5C07">
        <w:tc>
          <w:tcPr>
            <w:tcW w:w="3121" w:type="dxa"/>
          </w:tcPr>
          <w:p w:rsidR="005F0BDA" w:rsidRPr="006713C9" w:rsidRDefault="005F0BDA" w:rsidP="00BB5C07">
            <w:pPr>
              <w:pStyle w:val="a4"/>
              <w:rPr>
                <w:rFonts w:ascii="Times New Roman" w:hAnsi="Times New Roman"/>
                <w:sz w:val="24"/>
                <w:szCs w:val="24"/>
              </w:rPr>
            </w:pPr>
            <w:r w:rsidRPr="006713C9">
              <w:rPr>
                <w:rFonts w:ascii="Times New Roman" w:hAnsi="Times New Roman"/>
                <w:sz w:val="24"/>
                <w:szCs w:val="24"/>
              </w:rPr>
              <w:t>Коммунальные услуги</w:t>
            </w:r>
          </w:p>
        </w:tc>
        <w:tc>
          <w:tcPr>
            <w:tcW w:w="3118" w:type="dxa"/>
          </w:tcPr>
          <w:p w:rsidR="005F0BDA" w:rsidRPr="006713C9" w:rsidRDefault="005F0BDA" w:rsidP="00BB5C07">
            <w:pPr>
              <w:pStyle w:val="a4"/>
              <w:jc w:val="center"/>
              <w:rPr>
                <w:rFonts w:ascii="Times New Roman" w:hAnsi="Times New Roman"/>
                <w:sz w:val="24"/>
                <w:szCs w:val="24"/>
              </w:rPr>
            </w:pPr>
            <w:r w:rsidRPr="006713C9">
              <w:rPr>
                <w:rFonts w:ascii="Times New Roman" w:hAnsi="Times New Roman"/>
                <w:sz w:val="24"/>
                <w:szCs w:val="24"/>
              </w:rPr>
              <w:t>223</w:t>
            </w:r>
          </w:p>
        </w:tc>
        <w:tc>
          <w:tcPr>
            <w:tcW w:w="3686" w:type="dxa"/>
          </w:tcPr>
          <w:p w:rsidR="005F0BDA" w:rsidRPr="006713C9" w:rsidRDefault="005F0BDA" w:rsidP="00C42720">
            <w:pPr>
              <w:pStyle w:val="a4"/>
              <w:jc w:val="center"/>
              <w:rPr>
                <w:rFonts w:ascii="Cambria" w:hAnsi="Cambria"/>
                <w:sz w:val="24"/>
                <w:szCs w:val="24"/>
              </w:rPr>
            </w:pPr>
            <w:r w:rsidRPr="006713C9">
              <w:rPr>
                <w:rFonts w:ascii="Cambria" w:hAnsi="Cambria"/>
                <w:sz w:val="24"/>
                <w:szCs w:val="24"/>
              </w:rPr>
              <w:t>211 631,52</w:t>
            </w:r>
          </w:p>
        </w:tc>
      </w:tr>
      <w:tr w:rsidR="005F0BDA" w:rsidRPr="006713C9" w:rsidTr="00BB5C07">
        <w:tc>
          <w:tcPr>
            <w:tcW w:w="3121" w:type="dxa"/>
          </w:tcPr>
          <w:p w:rsidR="005F0BDA" w:rsidRPr="006713C9" w:rsidRDefault="005F0BDA" w:rsidP="00BB5C07">
            <w:pPr>
              <w:pStyle w:val="a4"/>
              <w:rPr>
                <w:rFonts w:ascii="Times New Roman" w:hAnsi="Times New Roman"/>
                <w:sz w:val="24"/>
                <w:szCs w:val="24"/>
              </w:rPr>
            </w:pPr>
            <w:r w:rsidRPr="006713C9">
              <w:rPr>
                <w:rFonts w:ascii="Times New Roman" w:hAnsi="Times New Roman"/>
                <w:sz w:val="24"/>
                <w:szCs w:val="24"/>
              </w:rPr>
              <w:t>Арендная плата</w:t>
            </w:r>
          </w:p>
        </w:tc>
        <w:tc>
          <w:tcPr>
            <w:tcW w:w="3118" w:type="dxa"/>
          </w:tcPr>
          <w:p w:rsidR="005F0BDA" w:rsidRPr="006713C9" w:rsidRDefault="005F0BDA" w:rsidP="00BB5C07">
            <w:pPr>
              <w:pStyle w:val="a4"/>
              <w:jc w:val="center"/>
              <w:rPr>
                <w:rFonts w:ascii="Times New Roman" w:hAnsi="Times New Roman"/>
                <w:sz w:val="24"/>
                <w:szCs w:val="24"/>
              </w:rPr>
            </w:pPr>
            <w:r w:rsidRPr="006713C9">
              <w:rPr>
                <w:rFonts w:ascii="Times New Roman" w:hAnsi="Times New Roman"/>
                <w:sz w:val="24"/>
                <w:szCs w:val="24"/>
              </w:rPr>
              <w:t>224</w:t>
            </w:r>
          </w:p>
        </w:tc>
        <w:tc>
          <w:tcPr>
            <w:tcW w:w="3686" w:type="dxa"/>
          </w:tcPr>
          <w:p w:rsidR="005F0BDA" w:rsidRPr="006713C9" w:rsidRDefault="005F0BDA" w:rsidP="00C42720">
            <w:pPr>
              <w:pStyle w:val="a4"/>
              <w:jc w:val="center"/>
              <w:rPr>
                <w:rFonts w:ascii="Cambria" w:hAnsi="Cambria"/>
                <w:sz w:val="24"/>
                <w:szCs w:val="24"/>
              </w:rPr>
            </w:pPr>
            <w:r w:rsidRPr="006713C9">
              <w:rPr>
                <w:rFonts w:ascii="Cambria" w:hAnsi="Cambria"/>
                <w:sz w:val="24"/>
                <w:szCs w:val="24"/>
              </w:rPr>
              <w:t>1 280 674,64</w:t>
            </w:r>
          </w:p>
        </w:tc>
      </w:tr>
      <w:tr w:rsidR="005F0BDA" w:rsidRPr="006713C9" w:rsidTr="00BB5C07">
        <w:tc>
          <w:tcPr>
            <w:tcW w:w="3121" w:type="dxa"/>
          </w:tcPr>
          <w:p w:rsidR="005F0BDA" w:rsidRPr="006713C9" w:rsidRDefault="005F0BDA" w:rsidP="00BB5C07">
            <w:pPr>
              <w:pStyle w:val="a4"/>
              <w:rPr>
                <w:rFonts w:ascii="Times New Roman" w:hAnsi="Times New Roman"/>
                <w:sz w:val="24"/>
                <w:szCs w:val="24"/>
              </w:rPr>
            </w:pPr>
            <w:r w:rsidRPr="006713C9">
              <w:rPr>
                <w:rFonts w:ascii="Times New Roman" w:hAnsi="Times New Roman"/>
                <w:sz w:val="24"/>
                <w:szCs w:val="24"/>
              </w:rPr>
              <w:t>Содержание имущества</w:t>
            </w:r>
          </w:p>
        </w:tc>
        <w:tc>
          <w:tcPr>
            <w:tcW w:w="3118" w:type="dxa"/>
          </w:tcPr>
          <w:p w:rsidR="005F0BDA" w:rsidRPr="006713C9" w:rsidRDefault="005F0BDA" w:rsidP="00BB5C07">
            <w:pPr>
              <w:pStyle w:val="a4"/>
              <w:jc w:val="center"/>
              <w:rPr>
                <w:rFonts w:ascii="Times New Roman" w:hAnsi="Times New Roman"/>
                <w:sz w:val="24"/>
                <w:szCs w:val="24"/>
              </w:rPr>
            </w:pPr>
            <w:r w:rsidRPr="006713C9">
              <w:rPr>
                <w:rFonts w:ascii="Times New Roman" w:hAnsi="Times New Roman"/>
                <w:sz w:val="24"/>
                <w:szCs w:val="24"/>
              </w:rPr>
              <w:t>225</w:t>
            </w:r>
          </w:p>
        </w:tc>
        <w:tc>
          <w:tcPr>
            <w:tcW w:w="3686" w:type="dxa"/>
          </w:tcPr>
          <w:p w:rsidR="005F0BDA" w:rsidRPr="006713C9" w:rsidRDefault="005F0BDA" w:rsidP="00C42720">
            <w:pPr>
              <w:pStyle w:val="a4"/>
              <w:jc w:val="center"/>
              <w:rPr>
                <w:rFonts w:ascii="Cambria" w:hAnsi="Cambria"/>
                <w:sz w:val="24"/>
                <w:szCs w:val="24"/>
              </w:rPr>
            </w:pPr>
            <w:r w:rsidRPr="006713C9">
              <w:rPr>
                <w:rFonts w:ascii="Cambria" w:hAnsi="Cambria"/>
                <w:sz w:val="24"/>
                <w:szCs w:val="24"/>
              </w:rPr>
              <w:t>1 527 665</w:t>
            </w:r>
          </w:p>
        </w:tc>
      </w:tr>
      <w:tr w:rsidR="005F0BDA" w:rsidRPr="006713C9" w:rsidTr="00BB5C07">
        <w:tc>
          <w:tcPr>
            <w:tcW w:w="3121" w:type="dxa"/>
          </w:tcPr>
          <w:p w:rsidR="005F0BDA" w:rsidRPr="006713C9" w:rsidRDefault="005F0BDA" w:rsidP="00BB5C07">
            <w:pPr>
              <w:pStyle w:val="a4"/>
              <w:rPr>
                <w:rFonts w:ascii="Times New Roman" w:hAnsi="Times New Roman"/>
                <w:sz w:val="24"/>
                <w:szCs w:val="24"/>
              </w:rPr>
            </w:pPr>
            <w:r w:rsidRPr="006713C9">
              <w:rPr>
                <w:rFonts w:ascii="Times New Roman" w:hAnsi="Times New Roman"/>
                <w:sz w:val="24"/>
                <w:szCs w:val="24"/>
              </w:rPr>
              <w:t>Прочие услуги</w:t>
            </w:r>
          </w:p>
        </w:tc>
        <w:tc>
          <w:tcPr>
            <w:tcW w:w="3118" w:type="dxa"/>
          </w:tcPr>
          <w:p w:rsidR="005F0BDA" w:rsidRPr="006713C9" w:rsidRDefault="005F0BDA" w:rsidP="00BB5C07">
            <w:pPr>
              <w:pStyle w:val="a4"/>
              <w:jc w:val="center"/>
              <w:rPr>
                <w:rFonts w:ascii="Times New Roman" w:hAnsi="Times New Roman"/>
                <w:sz w:val="24"/>
                <w:szCs w:val="24"/>
              </w:rPr>
            </w:pPr>
            <w:r w:rsidRPr="006713C9">
              <w:rPr>
                <w:rFonts w:ascii="Times New Roman" w:hAnsi="Times New Roman"/>
                <w:sz w:val="24"/>
                <w:szCs w:val="24"/>
              </w:rPr>
              <w:t>226</w:t>
            </w:r>
          </w:p>
        </w:tc>
        <w:tc>
          <w:tcPr>
            <w:tcW w:w="3686" w:type="dxa"/>
          </w:tcPr>
          <w:p w:rsidR="005F0BDA" w:rsidRPr="006713C9" w:rsidRDefault="005F0BDA" w:rsidP="00C42720">
            <w:pPr>
              <w:pStyle w:val="a4"/>
              <w:jc w:val="center"/>
              <w:rPr>
                <w:rFonts w:ascii="Cambria" w:hAnsi="Cambria"/>
                <w:sz w:val="24"/>
                <w:szCs w:val="24"/>
              </w:rPr>
            </w:pPr>
            <w:r w:rsidRPr="006713C9">
              <w:rPr>
                <w:rFonts w:ascii="Cambria" w:hAnsi="Cambria"/>
                <w:sz w:val="24"/>
                <w:szCs w:val="24"/>
              </w:rPr>
              <w:t>891  634,01</w:t>
            </w:r>
          </w:p>
        </w:tc>
      </w:tr>
      <w:tr w:rsidR="005F0BDA" w:rsidRPr="006713C9" w:rsidTr="00BB5C07">
        <w:tc>
          <w:tcPr>
            <w:tcW w:w="3121" w:type="dxa"/>
          </w:tcPr>
          <w:p w:rsidR="005F0BDA" w:rsidRPr="006713C9" w:rsidRDefault="005F0BDA" w:rsidP="00BB5C07">
            <w:pPr>
              <w:pStyle w:val="a4"/>
              <w:rPr>
                <w:rFonts w:ascii="Times New Roman" w:hAnsi="Times New Roman"/>
                <w:sz w:val="24"/>
                <w:szCs w:val="24"/>
              </w:rPr>
            </w:pPr>
            <w:r w:rsidRPr="006713C9">
              <w:rPr>
                <w:rFonts w:ascii="Times New Roman" w:hAnsi="Times New Roman"/>
                <w:sz w:val="24"/>
                <w:szCs w:val="24"/>
              </w:rPr>
              <w:t>Прочие расходы</w:t>
            </w:r>
          </w:p>
        </w:tc>
        <w:tc>
          <w:tcPr>
            <w:tcW w:w="3118" w:type="dxa"/>
          </w:tcPr>
          <w:p w:rsidR="005F0BDA" w:rsidRPr="006713C9" w:rsidRDefault="005F0BDA" w:rsidP="00BB5C07">
            <w:pPr>
              <w:pStyle w:val="a4"/>
              <w:jc w:val="center"/>
              <w:rPr>
                <w:rFonts w:ascii="Times New Roman" w:hAnsi="Times New Roman"/>
                <w:sz w:val="24"/>
                <w:szCs w:val="24"/>
              </w:rPr>
            </w:pPr>
            <w:r w:rsidRPr="006713C9">
              <w:rPr>
                <w:rFonts w:ascii="Times New Roman" w:hAnsi="Times New Roman"/>
                <w:sz w:val="24"/>
                <w:szCs w:val="24"/>
              </w:rPr>
              <w:t>290</w:t>
            </w:r>
          </w:p>
        </w:tc>
        <w:tc>
          <w:tcPr>
            <w:tcW w:w="3686" w:type="dxa"/>
          </w:tcPr>
          <w:p w:rsidR="005F0BDA" w:rsidRPr="006713C9" w:rsidRDefault="005F0BDA" w:rsidP="00C42720">
            <w:pPr>
              <w:pStyle w:val="a4"/>
              <w:jc w:val="center"/>
              <w:rPr>
                <w:rFonts w:ascii="Cambria" w:hAnsi="Cambria"/>
                <w:sz w:val="24"/>
                <w:szCs w:val="24"/>
              </w:rPr>
            </w:pPr>
            <w:r w:rsidRPr="006713C9">
              <w:rPr>
                <w:rFonts w:ascii="Cambria" w:hAnsi="Cambria"/>
                <w:sz w:val="24"/>
                <w:szCs w:val="24"/>
              </w:rPr>
              <w:t>67 181,98</w:t>
            </w:r>
          </w:p>
        </w:tc>
      </w:tr>
      <w:tr w:rsidR="005F0BDA" w:rsidRPr="006713C9" w:rsidTr="00BB5C07">
        <w:tc>
          <w:tcPr>
            <w:tcW w:w="3121" w:type="dxa"/>
          </w:tcPr>
          <w:p w:rsidR="005F0BDA" w:rsidRPr="006713C9" w:rsidRDefault="005F0BDA" w:rsidP="00BB5C07">
            <w:pPr>
              <w:pStyle w:val="a4"/>
              <w:rPr>
                <w:rFonts w:ascii="Times New Roman" w:hAnsi="Times New Roman"/>
                <w:sz w:val="24"/>
                <w:szCs w:val="24"/>
              </w:rPr>
            </w:pPr>
            <w:r w:rsidRPr="006713C9">
              <w:rPr>
                <w:rFonts w:ascii="Times New Roman" w:hAnsi="Times New Roman"/>
                <w:sz w:val="24"/>
                <w:szCs w:val="24"/>
              </w:rPr>
              <w:t>Увеличение стоимости</w:t>
            </w:r>
          </w:p>
          <w:p w:rsidR="005F0BDA" w:rsidRPr="006713C9" w:rsidRDefault="005F0BDA" w:rsidP="00BB5C07">
            <w:pPr>
              <w:pStyle w:val="a4"/>
              <w:rPr>
                <w:rFonts w:ascii="Times New Roman" w:hAnsi="Times New Roman"/>
                <w:sz w:val="24"/>
                <w:szCs w:val="24"/>
              </w:rPr>
            </w:pPr>
            <w:r w:rsidRPr="006713C9">
              <w:rPr>
                <w:rFonts w:ascii="Times New Roman" w:hAnsi="Times New Roman"/>
                <w:sz w:val="24"/>
                <w:szCs w:val="24"/>
              </w:rPr>
              <w:t>Основных средств</w:t>
            </w:r>
          </w:p>
        </w:tc>
        <w:tc>
          <w:tcPr>
            <w:tcW w:w="3118" w:type="dxa"/>
          </w:tcPr>
          <w:p w:rsidR="005F0BDA" w:rsidRPr="006713C9" w:rsidRDefault="005F0BDA" w:rsidP="00BB5C07">
            <w:pPr>
              <w:pStyle w:val="a4"/>
              <w:jc w:val="center"/>
              <w:rPr>
                <w:rFonts w:ascii="Times New Roman" w:hAnsi="Times New Roman"/>
                <w:sz w:val="24"/>
                <w:szCs w:val="24"/>
              </w:rPr>
            </w:pPr>
            <w:r w:rsidRPr="006713C9">
              <w:rPr>
                <w:rFonts w:ascii="Times New Roman" w:hAnsi="Times New Roman"/>
                <w:sz w:val="24"/>
                <w:szCs w:val="24"/>
              </w:rPr>
              <w:t>310</w:t>
            </w:r>
          </w:p>
        </w:tc>
        <w:tc>
          <w:tcPr>
            <w:tcW w:w="3686" w:type="dxa"/>
          </w:tcPr>
          <w:p w:rsidR="005F0BDA" w:rsidRPr="006713C9" w:rsidRDefault="005F0BDA" w:rsidP="00C42720">
            <w:pPr>
              <w:pStyle w:val="a4"/>
              <w:jc w:val="center"/>
              <w:rPr>
                <w:rFonts w:ascii="Cambria" w:hAnsi="Cambria"/>
                <w:sz w:val="24"/>
                <w:szCs w:val="24"/>
              </w:rPr>
            </w:pPr>
            <w:r w:rsidRPr="006713C9">
              <w:rPr>
                <w:rFonts w:ascii="Cambria" w:hAnsi="Cambria"/>
                <w:sz w:val="24"/>
                <w:szCs w:val="24"/>
              </w:rPr>
              <w:t>429 780</w:t>
            </w:r>
          </w:p>
        </w:tc>
      </w:tr>
      <w:tr w:rsidR="005F0BDA" w:rsidRPr="006713C9" w:rsidTr="00BB5C07">
        <w:tc>
          <w:tcPr>
            <w:tcW w:w="3121" w:type="dxa"/>
          </w:tcPr>
          <w:p w:rsidR="005F0BDA" w:rsidRPr="006713C9" w:rsidRDefault="005F0BDA" w:rsidP="00BB5C07">
            <w:pPr>
              <w:pStyle w:val="a4"/>
              <w:rPr>
                <w:rFonts w:ascii="Times New Roman" w:hAnsi="Times New Roman"/>
                <w:sz w:val="24"/>
                <w:szCs w:val="24"/>
              </w:rPr>
            </w:pPr>
            <w:r w:rsidRPr="006713C9">
              <w:rPr>
                <w:rFonts w:ascii="Times New Roman" w:hAnsi="Times New Roman"/>
                <w:sz w:val="24"/>
                <w:szCs w:val="24"/>
              </w:rPr>
              <w:t>Увеличение стоимости</w:t>
            </w:r>
          </w:p>
          <w:p w:rsidR="005F0BDA" w:rsidRPr="006713C9" w:rsidRDefault="005F0BDA" w:rsidP="00BB5C07">
            <w:pPr>
              <w:pStyle w:val="a4"/>
              <w:rPr>
                <w:rFonts w:ascii="Times New Roman" w:hAnsi="Times New Roman"/>
                <w:sz w:val="24"/>
                <w:szCs w:val="24"/>
              </w:rPr>
            </w:pPr>
            <w:r w:rsidRPr="006713C9">
              <w:rPr>
                <w:rFonts w:ascii="Times New Roman" w:hAnsi="Times New Roman"/>
                <w:sz w:val="24"/>
                <w:szCs w:val="24"/>
              </w:rPr>
              <w:t>материальных средств</w:t>
            </w:r>
          </w:p>
        </w:tc>
        <w:tc>
          <w:tcPr>
            <w:tcW w:w="3118" w:type="dxa"/>
          </w:tcPr>
          <w:p w:rsidR="005F0BDA" w:rsidRPr="006713C9" w:rsidRDefault="005F0BDA" w:rsidP="00BB5C07">
            <w:pPr>
              <w:pStyle w:val="a4"/>
              <w:jc w:val="center"/>
              <w:rPr>
                <w:rFonts w:ascii="Times New Roman" w:hAnsi="Times New Roman"/>
                <w:sz w:val="24"/>
                <w:szCs w:val="24"/>
              </w:rPr>
            </w:pPr>
            <w:r w:rsidRPr="006713C9">
              <w:rPr>
                <w:rFonts w:ascii="Times New Roman" w:hAnsi="Times New Roman"/>
                <w:sz w:val="24"/>
                <w:szCs w:val="24"/>
              </w:rPr>
              <w:t>340</w:t>
            </w:r>
          </w:p>
        </w:tc>
        <w:tc>
          <w:tcPr>
            <w:tcW w:w="3686" w:type="dxa"/>
          </w:tcPr>
          <w:p w:rsidR="005F0BDA" w:rsidRPr="006713C9" w:rsidRDefault="005F0BDA" w:rsidP="00C42720">
            <w:pPr>
              <w:pStyle w:val="a4"/>
              <w:jc w:val="center"/>
              <w:rPr>
                <w:rFonts w:ascii="Cambria" w:hAnsi="Cambria"/>
                <w:sz w:val="24"/>
                <w:szCs w:val="24"/>
              </w:rPr>
            </w:pPr>
            <w:r w:rsidRPr="006713C9">
              <w:rPr>
                <w:rFonts w:ascii="Cambria" w:hAnsi="Cambria"/>
                <w:sz w:val="24"/>
                <w:szCs w:val="24"/>
              </w:rPr>
              <w:t>717 973</w:t>
            </w:r>
          </w:p>
        </w:tc>
      </w:tr>
      <w:tr w:rsidR="005F0BDA" w:rsidRPr="006713C9" w:rsidTr="00BB5C07">
        <w:tc>
          <w:tcPr>
            <w:tcW w:w="3121" w:type="dxa"/>
          </w:tcPr>
          <w:p w:rsidR="005F0BDA" w:rsidRPr="006713C9" w:rsidRDefault="005F0BDA" w:rsidP="00BB5C07">
            <w:pPr>
              <w:pStyle w:val="a4"/>
              <w:rPr>
                <w:rFonts w:ascii="Times New Roman" w:hAnsi="Times New Roman"/>
                <w:sz w:val="24"/>
                <w:szCs w:val="24"/>
              </w:rPr>
            </w:pPr>
            <w:r w:rsidRPr="006713C9">
              <w:rPr>
                <w:rFonts w:ascii="Times New Roman" w:hAnsi="Times New Roman"/>
                <w:sz w:val="24"/>
                <w:szCs w:val="24"/>
              </w:rPr>
              <w:t>Итого</w:t>
            </w:r>
          </w:p>
        </w:tc>
        <w:tc>
          <w:tcPr>
            <w:tcW w:w="3118" w:type="dxa"/>
          </w:tcPr>
          <w:p w:rsidR="005F0BDA" w:rsidRPr="006713C9" w:rsidRDefault="005F0BDA" w:rsidP="00BB5C07">
            <w:pPr>
              <w:pStyle w:val="a4"/>
              <w:rPr>
                <w:rFonts w:ascii="Times New Roman" w:hAnsi="Times New Roman"/>
                <w:sz w:val="24"/>
                <w:szCs w:val="24"/>
              </w:rPr>
            </w:pPr>
          </w:p>
        </w:tc>
        <w:tc>
          <w:tcPr>
            <w:tcW w:w="3686" w:type="dxa"/>
          </w:tcPr>
          <w:p w:rsidR="005F0BDA" w:rsidRPr="006713C9" w:rsidRDefault="005F0BDA" w:rsidP="00C42720">
            <w:pPr>
              <w:pStyle w:val="a4"/>
              <w:jc w:val="center"/>
              <w:rPr>
                <w:rFonts w:ascii="Cambria" w:hAnsi="Cambria"/>
                <w:sz w:val="24"/>
                <w:szCs w:val="24"/>
              </w:rPr>
            </w:pPr>
            <w:r w:rsidRPr="006713C9">
              <w:rPr>
                <w:rFonts w:ascii="Cambria" w:hAnsi="Cambria"/>
                <w:sz w:val="24"/>
                <w:szCs w:val="24"/>
              </w:rPr>
              <w:t>46 136 816,15</w:t>
            </w:r>
          </w:p>
        </w:tc>
      </w:tr>
    </w:tbl>
    <w:p w:rsidR="00625B17" w:rsidRPr="006713C9" w:rsidRDefault="00625B17" w:rsidP="00CD6B73">
      <w:pPr>
        <w:pStyle w:val="a4"/>
        <w:ind w:firstLine="708"/>
        <w:contextualSpacing/>
        <w:rPr>
          <w:rFonts w:ascii="Times New Roman" w:hAnsi="Times New Roman"/>
          <w:sz w:val="16"/>
          <w:szCs w:val="16"/>
        </w:rPr>
      </w:pPr>
    </w:p>
    <w:p w:rsidR="00675D14" w:rsidRPr="006713C9" w:rsidRDefault="00675D14" w:rsidP="00CD6B73">
      <w:pPr>
        <w:pStyle w:val="a4"/>
        <w:contextualSpacing/>
        <w:rPr>
          <w:rFonts w:ascii="Times New Roman" w:hAnsi="Times New Roman"/>
          <w:sz w:val="28"/>
          <w:szCs w:val="28"/>
        </w:rPr>
      </w:pPr>
      <w:r w:rsidRPr="006713C9">
        <w:rPr>
          <w:rFonts w:ascii="Times New Roman" w:hAnsi="Times New Roman"/>
          <w:sz w:val="28"/>
          <w:szCs w:val="28"/>
        </w:rPr>
        <w:tab/>
        <w:t xml:space="preserve">Начислены субсидии за </w:t>
      </w:r>
      <w:r w:rsidR="00A463B1" w:rsidRPr="006713C9">
        <w:rPr>
          <w:rFonts w:ascii="Times New Roman" w:hAnsi="Times New Roman"/>
          <w:sz w:val="28"/>
          <w:szCs w:val="28"/>
        </w:rPr>
        <w:t xml:space="preserve">9 </w:t>
      </w:r>
      <w:r w:rsidRPr="006713C9">
        <w:rPr>
          <w:rFonts w:ascii="Times New Roman" w:hAnsi="Times New Roman"/>
          <w:sz w:val="28"/>
          <w:szCs w:val="28"/>
        </w:rPr>
        <w:t>месяц</w:t>
      </w:r>
      <w:r w:rsidR="00D82266" w:rsidRPr="006713C9">
        <w:rPr>
          <w:rFonts w:ascii="Times New Roman" w:hAnsi="Times New Roman"/>
          <w:sz w:val="28"/>
          <w:szCs w:val="28"/>
        </w:rPr>
        <w:t>ев</w:t>
      </w:r>
      <w:r w:rsidRPr="006713C9">
        <w:rPr>
          <w:rFonts w:ascii="Times New Roman" w:hAnsi="Times New Roman"/>
          <w:sz w:val="28"/>
          <w:szCs w:val="28"/>
        </w:rPr>
        <w:t xml:space="preserve">  2015</w:t>
      </w:r>
      <w:r w:rsidR="00D82266" w:rsidRPr="006713C9">
        <w:rPr>
          <w:rFonts w:ascii="Times New Roman" w:hAnsi="Times New Roman"/>
          <w:sz w:val="28"/>
          <w:szCs w:val="28"/>
        </w:rPr>
        <w:t xml:space="preserve"> </w:t>
      </w:r>
      <w:r w:rsidRPr="006713C9">
        <w:rPr>
          <w:rFonts w:ascii="Times New Roman" w:hAnsi="Times New Roman"/>
          <w:sz w:val="28"/>
          <w:szCs w:val="28"/>
        </w:rPr>
        <w:t xml:space="preserve">г. -  </w:t>
      </w:r>
      <w:r w:rsidR="00A463B1" w:rsidRPr="006713C9">
        <w:rPr>
          <w:rFonts w:ascii="Cambria" w:hAnsi="Cambria"/>
          <w:b/>
          <w:sz w:val="24"/>
          <w:szCs w:val="24"/>
        </w:rPr>
        <w:t>509 071 282,67</w:t>
      </w:r>
      <w:r w:rsidR="00A463B1" w:rsidRPr="006713C9">
        <w:rPr>
          <w:rFonts w:ascii="Cambria" w:hAnsi="Cambria"/>
          <w:sz w:val="24"/>
          <w:szCs w:val="24"/>
        </w:rPr>
        <w:t xml:space="preserve"> </w:t>
      </w:r>
      <w:r w:rsidRPr="006713C9">
        <w:rPr>
          <w:rFonts w:ascii="Times New Roman" w:hAnsi="Times New Roman"/>
          <w:sz w:val="28"/>
          <w:szCs w:val="28"/>
        </w:rPr>
        <w:t>руб. ( субсидии за декабрь</w:t>
      </w:r>
      <w:r w:rsidR="00BC7876" w:rsidRPr="006713C9">
        <w:rPr>
          <w:rFonts w:ascii="Times New Roman" w:hAnsi="Times New Roman"/>
          <w:sz w:val="28"/>
          <w:szCs w:val="28"/>
        </w:rPr>
        <w:t xml:space="preserve"> </w:t>
      </w:r>
      <w:r w:rsidRPr="006713C9">
        <w:rPr>
          <w:rFonts w:ascii="Times New Roman" w:hAnsi="Times New Roman"/>
          <w:sz w:val="28"/>
          <w:szCs w:val="28"/>
        </w:rPr>
        <w:t xml:space="preserve">2014г., и </w:t>
      </w:r>
      <w:r w:rsidR="00A463B1" w:rsidRPr="006713C9">
        <w:rPr>
          <w:rFonts w:ascii="Times New Roman" w:hAnsi="Times New Roman"/>
          <w:sz w:val="28"/>
          <w:szCs w:val="28"/>
        </w:rPr>
        <w:t>9</w:t>
      </w:r>
      <w:r w:rsidRPr="006713C9">
        <w:rPr>
          <w:rFonts w:ascii="Times New Roman" w:hAnsi="Times New Roman"/>
          <w:sz w:val="28"/>
          <w:szCs w:val="28"/>
        </w:rPr>
        <w:t xml:space="preserve"> месяц</w:t>
      </w:r>
      <w:r w:rsidR="00D82266" w:rsidRPr="006713C9">
        <w:rPr>
          <w:rFonts w:ascii="Times New Roman" w:hAnsi="Times New Roman"/>
          <w:sz w:val="28"/>
          <w:szCs w:val="28"/>
        </w:rPr>
        <w:t>ев</w:t>
      </w:r>
      <w:r w:rsidRPr="006713C9">
        <w:rPr>
          <w:rFonts w:ascii="Times New Roman" w:hAnsi="Times New Roman"/>
          <w:sz w:val="28"/>
          <w:szCs w:val="28"/>
        </w:rPr>
        <w:t xml:space="preserve"> 2015г.)</w:t>
      </w:r>
    </w:p>
    <w:tbl>
      <w:tblPr>
        <w:tblW w:w="0" w:type="auto"/>
        <w:tblLayout w:type="fixed"/>
        <w:tblCellMar>
          <w:left w:w="30" w:type="dxa"/>
          <w:right w:w="0" w:type="dxa"/>
        </w:tblCellMar>
        <w:tblLook w:val="04A0" w:firstRow="1" w:lastRow="0" w:firstColumn="1" w:lastColumn="0" w:noHBand="0" w:noVBand="1"/>
      </w:tblPr>
      <w:tblGrid>
        <w:gridCol w:w="1680"/>
      </w:tblGrid>
      <w:tr w:rsidR="00675D14" w:rsidRPr="006713C9" w:rsidTr="00AB66CB">
        <w:trPr>
          <w:hidden/>
        </w:trPr>
        <w:tc>
          <w:tcPr>
            <w:tcW w:w="1680" w:type="dxa"/>
            <w:vAlign w:val="center"/>
            <w:hideMark/>
          </w:tcPr>
          <w:p w:rsidR="00675D14" w:rsidRPr="006713C9" w:rsidRDefault="00675D14" w:rsidP="00CD6B73">
            <w:pPr>
              <w:spacing w:after="0" w:line="240" w:lineRule="auto"/>
              <w:contextualSpacing/>
              <w:rPr>
                <w:rFonts w:ascii="Times New Roman" w:hAnsi="Times New Roman"/>
                <w:vanish/>
                <w:sz w:val="28"/>
                <w:szCs w:val="28"/>
              </w:rPr>
            </w:pPr>
          </w:p>
        </w:tc>
      </w:tr>
    </w:tbl>
    <w:p w:rsidR="00675D14" w:rsidRPr="006713C9" w:rsidRDefault="00675D14" w:rsidP="00CD6B73">
      <w:pPr>
        <w:pStyle w:val="a4"/>
        <w:contextualSpacing/>
        <w:rPr>
          <w:rFonts w:ascii="Times New Roman" w:hAnsi="Times New Roman"/>
          <w:sz w:val="16"/>
          <w:szCs w:val="16"/>
        </w:rPr>
      </w:pPr>
    </w:p>
    <w:p w:rsidR="00675D14" w:rsidRPr="006713C9" w:rsidRDefault="00675D14" w:rsidP="00CD6B73">
      <w:pPr>
        <w:pStyle w:val="a4"/>
        <w:contextualSpacing/>
        <w:rPr>
          <w:rFonts w:ascii="Times New Roman" w:hAnsi="Times New Roman"/>
          <w:b/>
          <w:sz w:val="28"/>
          <w:szCs w:val="28"/>
        </w:rPr>
      </w:pPr>
      <w:r w:rsidRPr="006713C9">
        <w:rPr>
          <w:rFonts w:ascii="Times New Roman" w:hAnsi="Times New Roman"/>
          <w:sz w:val="28"/>
          <w:szCs w:val="28"/>
        </w:rPr>
        <w:tab/>
        <w:t xml:space="preserve">Оплачены субсидии за </w:t>
      </w:r>
      <w:r w:rsidR="00A463B1" w:rsidRPr="006713C9">
        <w:rPr>
          <w:rFonts w:ascii="Times New Roman" w:hAnsi="Times New Roman"/>
          <w:sz w:val="28"/>
          <w:szCs w:val="28"/>
        </w:rPr>
        <w:t>9</w:t>
      </w:r>
      <w:r w:rsidRPr="006713C9">
        <w:rPr>
          <w:rFonts w:ascii="Times New Roman" w:hAnsi="Times New Roman"/>
          <w:sz w:val="28"/>
          <w:szCs w:val="28"/>
        </w:rPr>
        <w:t xml:space="preserve"> месяц</w:t>
      </w:r>
      <w:r w:rsidR="00D82266" w:rsidRPr="006713C9">
        <w:rPr>
          <w:rFonts w:ascii="Times New Roman" w:hAnsi="Times New Roman"/>
          <w:sz w:val="28"/>
          <w:szCs w:val="28"/>
        </w:rPr>
        <w:t>ев</w:t>
      </w:r>
      <w:r w:rsidRPr="006713C9">
        <w:rPr>
          <w:rFonts w:ascii="Times New Roman" w:hAnsi="Times New Roman"/>
          <w:sz w:val="28"/>
          <w:szCs w:val="28"/>
        </w:rPr>
        <w:t xml:space="preserve"> 2015г . –</w:t>
      </w:r>
      <w:r w:rsidR="00D82266" w:rsidRPr="006713C9">
        <w:rPr>
          <w:rFonts w:ascii="Times New Roman" w:hAnsi="Times New Roman"/>
          <w:b/>
          <w:sz w:val="28"/>
          <w:szCs w:val="28"/>
        </w:rPr>
        <w:t xml:space="preserve">  </w:t>
      </w:r>
      <w:r w:rsidR="00A463B1" w:rsidRPr="006713C9">
        <w:rPr>
          <w:rFonts w:ascii="Cambria" w:hAnsi="Cambria"/>
          <w:b/>
          <w:sz w:val="24"/>
          <w:szCs w:val="24"/>
        </w:rPr>
        <w:t>494 127 071,50</w:t>
      </w:r>
      <w:r w:rsidR="00A463B1" w:rsidRPr="006713C9">
        <w:rPr>
          <w:rFonts w:ascii="Cambria" w:hAnsi="Cambria"/>
          <w:sz w:val="24"/>
          <w:szCs w:val="24"/>
        </w:rPr>
        <w:t xml:space="preserve">  </w:t>
      </w:r>
      <w:r w:rsidRPr="006713C9">
        <w:rPr>
          <w:rFonts w:ascii="Times New Roman" w:hAnsi="Times New Roman"/>
          <w:sz w:val="28"/>
          <w:szCs w:val="28"/>
        </w:rPr>
        <w:t xml:space="preserve">руб. (субсидии за декабрь 2014г., и </w:t>
      </w:r>
      <w:r w:rsidR="00A463B1" w:rsidRPr="006713C9">
        <w:rPr>
          <w:rFonts w:ascii="Times New Roman" w:hAnsi="Times New Roman"/>
          <w:sz w:val="28"/>
          <w:szCs w:val="28"/>
        </w:rPr>
        <w:t>9</w:t>
      </w:r>
      <w:r w:rsidRPr="006713C9">
        <w:rPr>
          <w:rFonts w:ascii="Times New Roman" w:hAnsi="Times New Roman"/>
          <w:sz w:val="28"/>
          <w:szCs w:val="28"/>
        </w:rPr>
        <w:t xml:space="preserve"> месяц</w:t>
      </w:r>
      <w:r w:rsidR="00FF3B65" w:rsidRPr="006713C9">
        <w:rPr>
          <w:rFonts w:ascii="Times New Roman" w:hAnsi="Times New Roman"/>
          <w:sz w:val="28"/>
          <w:szCs w:val="28"/>
        </w:rPr>
        <w:t>ев</w:t>
      </w:r>
      <w:r w:rsidRPr="006713C9">
        <w:rPr>
          <w:rFonts w:ascii="Times New Roman" w:hAnsi="Times New Roman"/>
          <w:sz w:val="28"/>
          <w:szCs w:val="28"/>
        </w:rPr>
        <w:t xml:space="preserve">  2015г.</w:t>
      </w:r>
    </w:p>
    <w:tbl>
      <w:tblPr>
        <w:tblW w:w="0" w:type="auto"/>
        <w:tblLayout w:type="fixed"/>
        <w:tblCellMar>
          <w:left w:w="30" w:type="dxa"/>
          <w:right w:w="0" w:type="dxa"/>
        </w:tblCellMar>
        <w:tblLook w:val="04A0" w:firstRow="1" w:lastRow="0" w:firstColumn="1" w:lastColumn="0" w:noHBand="0" w:noVBand="1"/>
      </w:tblPr>
      <w:tblGrid>
        <w:gridCol w:w="1680"/>
      </w:tblGrid>
      <w:tr w:rsidR="00675D14" w:rsidRPr="006713C9" w:rsidTr="00AB66CB">
        <w:trPr>
          <w:hidden/>
        </w:trPr>
        <w:tc>
          <w:tcPr>
            <w:tcW w:w="1680" w:type="dxa"/>
            <w:vAlign w:val="center"/>
            <w:hideMark/>
          </w:tcPr>
          <w:p w:rsidR="00675D14" w:rsidRPr="006713C9" w:rsidRDefault="00675D14" w:rsidP="00CD6B73">
            <w:pPr>
              <w:spacing w:after="0" w:line="240" w:lineRule="auto"/>
              <w:contextualSpacing/>
              <w:rPr>
                <w:rFonts w:ascii="Times New Roman" w:hAnsi="Times New Roman"/>
                <w:vanish/>
                <w:sz w:val="28"/>
                <w:szCs w:val="28"/>
              </w:rPr>
            </w:pPr>
          </w:p>
        </w:tc>
      </w:tr>
      <w:tr w:rsidR="00675D14" w:rsidRPr="006713C9" w:rsidTr="00AB66CB">
        <w:trPr>
          <w:hidden/>
        </w:trPr>
        <w:tc>
          <w:tcPr>
            <w:tcW w:w="1680" w:type="dxa"/>
            <w:vAlign w:val="center"/>
            <w:hideMark/>
          </w:tcPr>
          <w:p w:rsidR="00675D14" w:rsidRPr="006713C9" w:rsidRDefault="00675D14" w:rsidP="00CD6B73">
            <w:pPr>
              <w:spacing w:after="0" w:line="240" w:lineRule="auto"/>
              <w:contextualSpacing/>
              <w:rPr>
                <w:rFonts w:ascii="Times New Roman" w:hAnsi="Times New Roman"/>
                <w:vanish/>
                <w:sz w:val="28"/>
                <w:szCs w:val="28"/>
              </w:rPr>
            </w:pPr>
          </w:p>
        </w:tc>
      </w:tr>
    </w:tbl>
    <w:p w:rsidR="00675D14" w:rsidRPr="006713C9" w:rsidRDefault="00675D14" w:rsidP="00CD6B73">
      <w:pPr>
        <w:pStyle w:val="a4"/>
        <w:contextualSpacing/>
        <w:rPr>
          <w:rFonts w:ascii="Times New Roman" w:hAnsi="Times New Roman"/>
          <w:sz w:val="16"/>
          <w:szCs w:val="16"/>
        </w:rPr>
      </w:pPr>
    </w:p>
    <w:tbl>
      <w:tblPr>
        <w:tblW w:w="0" w:type="auto"/>
        <w:tblLayout w:type="fixed"/>
        <w:tblCellMar>
          <w:left w:w="30" w:type="dxa"/>
          <w:right w:w="0" w:type="dxa"/>
        </w:tblCellMar>
        <w:tblLook w:val="04A0" w:firstRow="1" w:lastRow="0" w:firstColumn="1" w:lastColumn="0" w:noHBand="0" w:noVBand="1"/>
      </w:tblPr>
      <w:tblGrid>
        <w:gridCol w:w="1680"/>
      </w:tblGrid>
      <w:tr w:rsidR="00675D14" w:rsidRPr="006713C9" w:rsidTr="00AB66CB">
        <w:trPr>
          <w:hidden/>
        </w:trPr>
        <w:tc>
          <w:tcPr>
            <w:tcW w:w="1680" w:type="dxa"/>
            <w:vAlign w:val="center"/>
            <w:hideMark/>
          </w:tcPr>
          <w:p w:rsidR="00675D14" w:rsidRPr="006713C9" w:rsidRDefault="00675D14" w:rsidP="00CD6B73">
            <w:pPr>
              <w:spacing w:after="0" w:line="240" w:lineRule="auto"/>
              <w:contextualSpacing/>
              <w:rPr>
                <w:rFonts w:ascii="Times New Roman" w:hAnsi="Times New Roman"/>
                <w:vanish/>
                <w:sz w:val="28"/>
                <w:szCs w:val="28"/>
              </w:rPr>
            </w:pPr>
          </w:p>
        </w:tc>
      </w:tr>
    </w:tbl>
    <w:p w:rsidR="00675D14" w:rsidRPr="006713C9" w:rsidRDefault="00675D14" w:rsidP="00CD6B73">
      <w:pPr>
        <w:pStyle w:val="a4"/>
        <w:contextualSpacing/>
        <w:rPr>
          <w:rFonts w:ascii="Times New Roman" w:hAnsi="Times New Roman"/>
          <w:sz w:val="28"/>
          <w:szCs w:val="28"/>
        </w:rPr>
      </w:pPr>
      <w:r w:rsidRPr="006713C9">
        <w:rPr>
          <w:rFonts w:ascii="Times New Roman" w:hAnsi="Times New Roman"/>
          <w:sz w:val="28"/>
          <w:szCs w:val="28"/>
        </w:rPr>
        <w:tab/>
        <w:t>Задолженность по заработной плате и налогам отсутствует.</w:t>
      </w:r>
    </w:p>
    <w:tbl>
      <w:tblPr>
        <w:tblW w:w="0" w:type="auto"/>
        <w:tblLayout w:type="fixed"/>
        <w:tblCellMar>
          <w:left w:w="30" w:type="dxa"/>
          <w:right w:w="0" w:type="dxa"/>
        </w:tblCellMar>
        <w:tblLook w:val="04A0" w:firstRow="1" w:lastRow="0" w:firstColumn="1" w:lastColumn="0" w:noHBand="0" w:noVBand="1"/>
      </w:tblPr>
      <w:tblGrid>
        <w:gridCol w:w="1680"/>
      </w:tblGrid>
      <w:tr w:rsidR="00675D14" w:rsidRPr="006713C9" w:rsidTr="00AB66CB">
        <w:trPr>
          <w:hidden/>
        </w:trPr>
        <w:tc>
          <w:tcPr>
            <w:tcW w:w="1680" w:type="dxa"/>
            <w:vAlign w:val="center"/>
            <w:hideMark/>
          </w:tcPr>
          <w:p w:rsidR="00675D14" w:rsidRPr="006713C9" w:rsidRDefault="00675D14" w:rsidP="00CD6B73">
            <w:pPr>
              <w:spacing w:after="0" w:line="240" w:lineRule="auto"/>
              <w:contextualSpacing/>
              <w:rPr>
                <w:rFonts w:ascii="Times New Roman" w:hAnsi="Times New Roman"/>
                <w:vanish/>
                <w:sz w:val="28"/>
                <w:szCs w:val="28"/>
              </w:rPr>
            </w:pPr>
          </w:p>
        </w:tc>
      </w:tr>
    </w:tbl>
    <w:p w:rsidR="00625B17" w:rsidRPr="006713C9" w:rsidRDefault="00675D14" w:rsidP="00CD6B73">
      <w:pPr>
        <w:pStyle w:val="a4"/>
        <w:contextualSpacing/>
        <w:rPr>
          <w:rFonts w:ascii="Times New Roman" w:hAnsi="Times New Roman"/>
          <w:sz w:val="16"/>
          <w:szCs w:val="16"/>
        </w:rPr>
      </w:pPr>
      <w:r w:rsidRPr="006713C9">
        <w:rPr>
          <w:rFonts w:ascii="Times New Roman" w:hAnsi="Times New Roman"/>
          <w:sz w:val="28"/>
          <w:szCs w:val="28"/>
        </w:rPr>
        <w:t xml:space="preserve">           </w:t>
      </w:r>
    </w:p>
    <w:tbl>
      <w:tblPr>
        <w:tblW w:w="0" w:type="auto"/>
        <w:tblLayout w:type="fixed"/>
        <w:tblCellMar>
          <w:left w:w="30" w:type="dxa"/>
          <w:right w:w="0" w:type="dxa"/>
        </w:tblCellMar>
        <w:tblLook w:val="04A0" w:firstRow="1" w:lastRow="0" w:firstColumn="1" w:lastColumn="0" w:noHBand="0" w:noVBand="1"/>
      </w:tblPr>
      <w:tblGrid>
        <w:gridCol w:w="15"/>
        <w:gridCol w:w="15"/>
        <w:gridCol w:w="1650"/>
        <w:gridCol w:w="15"/>
        <w:gridCol w:w="15"/>
      </w:tblGrid>
      <w:tr w:rsidR="003B69C5" w:rsidRPr="006713C9" w:rsidTr="00625B17">
        <w:trPr>
          <w:gridAfter w:val="2"/>
          <w:wAfter w:w="30" w:type="dxa"/>
          <w:hidden/>
        </w:trPr>
        <w:tc>
          <w:tcPr>
            <w:tcW w:w="1680" w:type="dxa"/>
            <w:gridSpan w:val="3"/>
            <w:vAlign w:val="center"/>
            <w:hideMark/>
          </w:tcPr>
          <w:p w:rsidR="003B69C5" w:rsidRPr="006713C9" w:rsidRDefault="003B69C5" w:rsidP="00CD6B73">
            <w:pPr>
              <w:spacing w:after="0" w:line="240" w:lineRule="auto"/>
              <w:contextualSpacing/>
              <w:rPr>
                <w:rFonts w:ascii="Times New Roman" w:hAnsi="Times New Roman"/>
                <w:vanish/>
                <w:sz w:val="28"/>
                <w:szCs w:val="28"/>
              </w:rPr>
            </w:pPr>
          </w:p>
        </w:tc>
      </w:tr>
      <w:tr w:rsidR="003B69C5" w:rsidRPr="006713C9" w:rsidTr="00625B17">
        <w:trPr>
          <w:gridAfter w:val="2"/>
          <w:wAfter w:w="30" w:type="dxa"/>
          <w:hidden/>
        </w:trPr>
        <w:tc>
          <w:tcPr>
            <w:tcW w:w="1680" w:type="dxa"/>
            <w:gridSpan w:val="3"/>
            <w:vAlign w:val="center"/>
            <w:hideMark/>
          </w:tcPr>
          <w:p w:rsidR="003B69C5" w:rsidRPr="006713C9" w:rsidRDefault="003B69C5" w:rsidP="00CD6B73">
            <w:pPr>
              <w:spacing w:after="0" w:line="240" w:lineRule="auto"/>
              <w:contextualSpacing/>
              <w:rPr>
                <w:rFonts w:ascii="Times New Roman" w:hAnsi="Times New Roman"/>
                <w:vanish/>
                <w:sz w:val="28"/>
                <w:szCs w:val="28"/>
              </w:rPr>
            </w:pPr>
          </w:p>
        </w:tc>
      </w:tr>
      <w:tr w:rsidR="003B69C5" w:rsidRPr="006713C9" w:rsidTr="00625B17">
        <w:trPr>
          <w:gridBefore w:val="1"/>
          <w:gridAfter w:val="1"/>
          <w:wBefore w:w="15" w:type="dxa"/>
          <w:wAfter w:w="15" w:type="dxa"/>
          <w:hidden/>
        </w:trPr>
        <w:tc>
          <w:tcPr>
            <w:tcW w:w="1680" w:type="dxa"/>
            <w:gridSpan w:val="3"/>
            <w:vAlign w:val="center"/>
            <w:hideMark/>
          </w:tcPr>
          <w:p w:rsidR="003B69C5" w:rsidRPr="006713C9" w:rsidRDefault="003B69C5" w:rsidP="00CD6B73">
            <w:pPr>
              <w:spacing w:after="0" w:line="240" w:lineRule="auto"/>
              <w:contextualSpacing/>
              <w:rPr>
                <w:rFonts w:ascii="Times New Roman" w:hAnsi="Times New Roman"/>
                <w:vanish/>
                <w:sz w:val="28"/>
                <w:szCs w:val="28"/>
              </w:rPr>
            </w:pPr>
          </w:p>
        </w:tc>
      </w:tr>
      <w:tr w:rsidR="003B69C5" w:rsidRPr="006713C9" w:rsidTr="00625B17">
        <w:trPr>
          <w:gridAfter w:val="2"/>
          <w:wAfter w:w="30" w:type="dxa"/>
          <w:hidden/>
        </w:trPr>
        <w:tc>
          <w:tcPr>
            <w:tcW w:w="1680" w:type="dxa"/>
            <w:gridSpan w:val="3"/>
            <w:vAlign w:val="center"/>
            <w:hideMark/>
          </w:tcPr>
          <w:p w:rsidR="003B69C5" w:rsidRPr="006713C9" w:rsidRDefault="003B69C5" w:rsidP="00CD6B73">
            <w:pPr>
              <w:spacing w:after="0" w:line="240" w:lineRule="auto"/>
              <w:contextualSpacing/>
              <w:rPr>
                <w:rFonts w:ascii="Times New Roman" w:hAnsi="Times New Roman"/>
                <w:vanish/>
                <w:sz w:val="28"/>
                <w:szCs w:val="28"/>
              </w:rPr>
            </w:pPr>
          </w:p>
        </w:tc>
      </w:tr>
      <w:tr w:rsidR="003B69C5" w:rsidRPr="006713C9" w:rsidTr="00625B17">
        <w:trPr>
          <w:gridBefore w:val="2"/>
          <w:wBefore w:w="30" w:type="dxa"/>
          <w:hidden/>
        </w:trPr>
        <w:tc>
          <w:tcPr>
            <w:tcW w:w="1680" w:type="dxa"/>
            <w:gridSpan w:val="3"/>
            <w:vAlign w:val="center"/>
            <w:hideMark/>
          </w:tcPr>
          <w:p w:rsidR="003B69C5" w:rsidRPr="006713C9" w:rsidRDefault="003B69C5" w:rsidP="00CD6B73">
            <w:pPr>
              <w:tabs>
                <w:tab w:val="left" w:pos="0"/>
              </w:tabs>
              <w:spacing w:after="0" w:line="240" w:lineRule="auto"/>
              <w:ind w:hanging="709"/>
              <w:contextualSpacing/>
              <w:rPr>
                <w:rFonts w:ascii="Times New Roman" w:hAnsi="Times New Roman"/>
                <w:vanish/>
                <w:sz w:val="28"/>
                <w:szCs w:val="28"/>
              </w:rPr>
            </w:pPr>
          </w:p>
        </w:tc>
      </w:tr>
      <w:tr w:rsidR="003B69C5" w:rsidRPr="006713C9" w:rsidTr="00625B17">
        <w:trPr>
          <w:gridBefore w:val="1"/>
          <w:gridAfter w:val="1"/>
          <w:wBefore w:w="15" w:type="dxa"/>
          <w:wAfter w:w="15" w:type="dxa"/>
          <w:hidden/>
        </w:trPr>
        <w:tc>
          <w:tcPr>
            <w:tcW w:w="1680" w:type="dxa"/>
            <w:gridSpan w:val="3"/>
            <w:vAlign w:val="center"/>
            <w:hideMark/>
          </w:tcPr>
          <w:p w:rsidR="003B69C5" w:rsidRPr="006713C9" w:rsidRDefault="003B69C5" w:rsidP="00CD6B73">
            <w:pPr>
              <w:tabs>
                <w:tab w:val="left" w:pos="0"/>
              </w:tabs>
              <w:spacing w:after="0" w:line="240" w:lineRule="auto"/>
              <w:ind w:hanging="709"/>
              <w:contextualSpacing/>
              <w:jc w:val="both"/>
              <w:rPr>
                <w:rFonts w:ascii="Times New Roman" w:hAnsi="Times New Roman"/>
                <w:vanish/>
                <w:sz w:val="28"/>
                <w:szCs w:val="28"/>
              </w:rPr>
            </w:pPr>
          </w:p>
        </w:tc>
      </w:tr>
    </w:tbl>
    <w:p w:rsidR="003B69C5" w:rsidRPr="006713C9" w:rsidRDefault="00BE7F1D" w:rsidP="00BE7F1D">
      <w:pPr>
        <w:tabs>
          <w:tab w:val="left" w:pos="0"/>
          <w:tab w:val="left" w:pos="9180"/>
        </w:tabs>
        <w:spacing w:after="0" w:line="240" w:lineRule="auto"/>
        <w:contextualSpacing/>
        <w:rPr>
          <w:rFonts w:ascii="Times New Roman" w:eastAsia="Calibri" w:hAnsi="Times New Roman"/>
          <w:b/>
          <w:sz w:val="28"/>
          <w:szCs w:val="28"/>
          <w:lang w:eastAsia="en-US"/>
        </w:rPr>
      </w:pPr>
      <w:r w:rsidRPr="006713C9">
        <w:rPr>
          <w:rFonts w:ascii="Times New Roman" w:eastAsia="Calibri" w:hAnsi="Times New Roman"/>
          <w:b/>
          <w:sz w:val="28"/>
          <w:szCs w:val="28"/>
          <w:lang w:eastAsia="en-US"/>
        </w:rPr>
        <w:t xml:space="preserve">                </w:t>
      </w:r>
      <w:r w:rsidR="00AE73B6" w:rsidRPr="006713C9">
        <w:rPr>
          <w:rFonts w:ascii="Times New Roman" w:eastAsia="Calibri" w:hAnsi="Times New Roman"/>
          <w:b/>
          <w:sz w:val="28"/>
          <w:szCs w:val="28"/>
          <w:lang w:eastAsia="en-US"/>
        </w:rPr>
        <w:t>6</w:t>
      </w:r>
      <w:r w:rsidR="00DB767C" w:rsidRPr="006713C9">
        <w:rPr>
          <w:rFonts w:ascii="Times New Roman" w:eastAsia="Calibri" w:hAnsi="Times New Roman"/>
          <w:b/>
          <w:sz w:val="28"/>
          <w:szCs w:val="28"/>
          <w:lang w:eastAsia="en-US"/>
        </w:rPr>
        <w:t>.</w:t>
      </w:r>
      <w:r w:rsidR="00AE73B6" w:rsidRPr="006713C9">
        <w:rPr>
          <w:rFonts w:ascii="Times New Roman" w:eastAsia="Calibri" w:hAnsi="Times New Roman"/>
          <w:b/>
          <w:sz w:val="28"/>
          <w:szCs w:val="28"/>
          <w:lang w:eastAsia="en-US"/>
        </w:rPr>
        <w:t>18</w:t>
      </w:r>
      <w:r w:rsidR="003B69C5" w:rsidRPr="006713C9">
        <w:rPr>
          <w:rFonts w:ascii="Times New Roman" w:eastAsia="Calibri" w:hAnsi="Times New Roman"/>
          <w:b/>
          <w:sz w:val="28"/>
          <w:szCs w:val="28"/>
          <w:lang w:eastAsia="en-US"/>
        </w:rPr>
        <w:t xml:space="preserve">   ГКУ «Республиканский учебно-методический центр».</w:t>
      </w:r>
    </w:p>
    <w:p w:rsidR="003B69C5" w:rsidRPr="006713C9" w:rsidRDefault="003B69C5" w:rsidP="00CD6B73">
      <w:pPr>
        <w:tabs>
          <w:tab w:val="left" w:pos="0"/>
          <w:tab w:val="left" w:pos="9180"/>
        </w:tabs>
        <w:spacing w:after="0" w:line="240" w:lineRule="auto"/>
        <w:ind w:firstLine="567"/>
        <w:contextualSpacing/>
        <w:rPr>
          <w:rFonts w:ascii="Times New Roman" w:hAnsi="Times New Roman"/>
          <w:sz w:val="16"/>
          <w:szCs w:val="16"/>
        </w:rPr>
      </w:pPr>
    </w:p>
    <w:p w:rsidR="003B69C5" w:rsidRPr="006713C9" w:rsidRDefault="003B69C5" w:rsidP="00CD6B73">
      <w:pPr>
        <w:tabs>
          <w:tab w:val="left" w:pos="0"/>
        </w:tabs>
        <w:spacing w:after="0" w:line="240" w:lineRule="auto"/>
        <w:ind w:firstLine="900"/>
        <w:contextualSpacing/>
        <w:jc w:val="both"/>
        <w:rPr>
          <w:rFonts w:ascii="Times New Roman" w:hAnsi="Times New Roman"/>
          <w:sz w:val="28"/>
          <w:szCs w:val="28"/>
        </w:rPr>
      </w:pPr>
      <w:r w:rsidRPr="006713C9">
        <w:rPr>
          <w:rFonts w:ascii="Times New Roman" w:hAnsi="Times New Roman"/>
          <w:sz w:val="28"/>
          <w:szCs w:val="28"/>
        </w:rPr>
        <w:t>1. Предприятие занимается профессиональной подготовкой рабочих, переподготовкой и обучением рабочих вторым профессиям, повышением квалификации кадров по профессиям повышенной опасности на предприятиях, организацией семинарских занятий, разработкой учебно-методических материалов, в том числе для оценки уровня профессиональных, деловых и личностных качеств соискателей квалификационных сертификатов.</w:t>
      </w:r>
    </w:p>
    <w:p w:rsidR="003B69C5" w:rsidRPr="006713C9" w:rsidRDefault="001E022D" w:rsidP="00CD6B73">
      <w:pPr>
        <w:tabs>
          <w:tab w:val="left" w:pos="0"/>
        </w:tabs>
        <w:spacing w:after="0" w:line="240" w:lineRule="auto"/>
        <w:ind w:firstLine="900"/>
        <w:contextualSpacing/>
        <w:rPr>
          <w:rFonts w:ascii="Times New Roman" w:hAnsi="Times New Roman"/>
          <w:sz w:val="28"/>
          <w:szCs w:val="28"/>
        </w:rPr>
      </w:pPr>
      <w:r w:rsidRPr="006713C9">
        <w:rPr>
          <w:rFonts w:ascii="Times New Roman" w:hAnsi="Times New Roman"/>
          <w:sz w:val="28"/>
          <w:szCs w:val="28"/>
        </w:rPr>
        <w:t xml:space="preserve">                                           </w:t>
      </w:r>
      <w:r w:rsidR="003B69C5" w:rsidRPr="006713C9">
        <w:rPr>
          <w:rFonts w:ascii="Times New Roman" w:hAnsi="Times New Roman"/>
          <w:sz w:val="28"/>
          <w:szCs w:val="28"/>
        </w:rPr>
        <w:t>Структура ГКУ «РУМЦ»</w:t>
      </w:r>
    </w:p>
    <w:p w:rsidR="003B69C5" w:rsidRPr="006713C9" w:rsidRDefault="003B69C5" w:rsidP="00CD6B73">
      <w:pPr>
        <w:tabs>
          <w:tab w:val="left" w:pos="0"/>
        </w:tabs>
        <w:spacing w:after="0" w:line="240" w:lineRule="auto"/>
        <w:ind w:firstLine="900"/>
        <w:contextualSpacing/>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8"/>
        <w:gridCol w:w="2698"/>
        <w:gridCol w:w="3474"/>
      </w:tblGrid>
      <w:tr w:rsidR="003B69C5" w:rsidRPr="006713C9" w:rsidTr="00A726E8">
        <w:tc>
          <w:tcPr>
            <w:tcW w:w="4248" w:type="dxa"/>
            <w:vMerge w:val="restart"/>
          </w:tcPr>
          <w:p w:rsidR="003B69C5" w:rsidRPr="006713C9" w:rsidRDefault="003B69C5" w:rsidP="00CD6B73">
            <w:pPr>
              <w:tabs>
                <w:tab w:val="left" w:pos="0"/>
              </w:tabs>
              <w:spacing w:after="0" w:line="240" w:lineRule="auto"/>
              <w:contextualSpacing/>
              <w:jc w:val="center"/>
              <w:rPr>
                <w:rFonts w:ascii="Times New Roman" w:hAnsi="Times New Roman"/>
                <w:sz w:val="28"/>
                <w:szCs w:val="28"/>
              </w:rPr>
            </w:pPr>
            <w:r w:rsidRPr="006713C9">
              <w:rPr>
                <w:rFonts w:ascii="Times New Roman" w:hAnsi="Times New Roman"/>
                <w:sz w:val="28"/>
                <w:szCs w:val="28"/>
              </w:rPr>
              <w:t>Структурное подразделение</w:t>
            </w:r>
          </w:p>
        </w:tc>
        <w:tc>
          <w:tcPr>
            <w:tcW w:w="6172" w:type="dxa"/>
            <w:gridSpan w:val="2"/>
          </w:tcPr>
          <w:p w:rsidR="003B69C5" w:rsidRPr="006713C9" w:rsidRDefault="003B69C5" w:rsidP="00CD6B73">
            <w:pPr>
              <w:tabs>
                <w:tab w:val="left" w:pos="0"/>
              </w:tabs>
              <w:spacing w:after="0" w:line="240" w:lineRule="auto"/>
              <w:contextualSpacing/>
              <w:jc w:val="center"/>
              <w:rPr>
                <w:rFonts w:ascii="Times New Roman" w:hAnsi="Times New Roman"/>
                <w:sz w:val="28"/>
                <w:szCs w:val="28"/>
              </w:rPr>
            </w:pPr>
            <w:r w:rsidRPr="006713C9">
              <w:rPr>
                <w:rFonts w:ascii="Times New Roman" w:hAnsi="Times New Roman"/>
                <w:sz w:val="28"/>
                <w:szCs w:val="28"/>
              </w:rPr>
              <w:t>Количество единиц</w:t>
            </w:r>
          </w:p>
        </w:tc>
      </w:tr>
      <w:tr w:rsidR="003B69C5" w:rsidRPr="006713C9" w:rsidTr="00A726E8">
        <w:tc>
          <w:tcPr>
            <w:tcW w:w="4248" w:type="dxa"/>
            <w:vMerge/>
          </w:tcPr>
          <w:p w:rsidR="003B69C5" w:rsidRPr="006713C9" w:rsidRDefault="003B69C5" w:rsidP="00CD6B73">
            <w:pPr>
              <w:tabs>
                <w:tab w:val="left" w:pos="0"/>
              </w:tabs>
              <w:spacing w:after="0" w:line="240" w:lineRule="auto"/>
              <w:contextualSpacing/>
              <w:jc w:val="both"/>
              <w:rPr>
                <w:rFonts w:ascii="Times New Roman" w:hAnsi="Times New Roman"/>
                <w:sz w:val="28"/>
                <w:szCs w:val="28"/>
              </w:rPr>
            </w:pPr>
          </w:p>
        </w:tc>
        <w:tc>
          <w:tcPr>
            <w:tcW w:w="2698" w:type="dxa"/>
          </w:tcPr>
          <w:p w:rsidR="003B69C5" w:rsidRPr="006713C9" w:rsidRDefault="003B69C5" w:rsidP="00CD6B73">
            <w:pPr>
              <w:tabs>
                <w:tab w:val="left" w:pos="0"/>
              </w:tabs>
              <w:spacing w:after="0" w:line="240" w:lineRule="auto"/>
              <w:contextualSpacing/>
              <w:jc w:val="center"/>
              <w:rPr>
                <w:rFonts w:ascii="Times New Roman" w:hAnsi="Times New Roman"/>
                <w:sz w:val="28"/>
                <w:szCs w:val="28"/>
              </w:rPr>
            </w:pPr>
            <w:r w:rsidRPr="006713C9">
              <w:rPr>
                <w:rFonts w:ascii="Times New Roman" w:hAnsi="Times New Roman"/>
                <w:sz w:val="28"/>
                <w:szCs w:val="28"/>
              </w:rPr>
              <w:t>201</w:t>
            </w:r>
            <w:r w:rsidR="00ED24F1" w:rsidRPr="006713C9">
              <w:rPr>
                <w:rFonts w:ascii="Times New Roman" w:hAnsi="Times New Roman"/>
                <w:sz w:val="28"/>
                <w:szCs w:val="28"/>
              </w:rPr>
              <w:t>5</w:t>
            </w:r>
            <w:r w:rsidRPr="006713C9">
              <w:rPr>
                <w:rFonts w:ascii="Times New Roman" w:hAnsi="Times New Roman"/>
                <w:sz w:val="28"/>
                <w:szCs w:val="28"/>
              </w:rPr>
              <w:t>г.</w:t>
            </w:r>
          </w:p>
        </w:tc>
        <w:tc>
          <w:tcPr>
            <w:tcW w:w="3474" w:type="dxa"/>
          </w:tcPr>
          <w:p w:rsidR="003B69C5" w:rsidRPr="006713C9" w:rsidRDefault="003B69C5" w:rsidP="00CD6B73">
            <w:pPr>
              <w:tabs>
                <w:tab w:val="left" w:pos="0"/>
              </w:tabs>
              <w:spacing w:after="0" w:line="240" w:lineRule="auto"/>
              <w:contextualSpacing/>
              <w:jc w:val="center"/>
              <w:rPr>
                <w:rFonts w:ascii="Times New Roman" w:hAnsi="Times New Roman"/>
                <w:sz w:val="28"/>
                <w:szCs w:val="28"/>
              </w:rPr>
            </w:pPr>
            <w:r w:rsidRPr="006713C9">
              <w:rPr>
                <w:rFonts w:ascii="Times New Roman" w:hAnsi="Times New Roman"/>
                <w:sz w:val="28"/>
                <w:szCs w:val="28"/>
              </w:rPr>
              <w:t>201</w:t>
            </w:r>
            <w:r w:rsidR="00ED24F1" w:rsidRPr="006713C9">
              <w:rPr>
                <w:rFonts w:ascii="Times New Roman" w:hAnsi="Times New Roman"/>
                <w:sz w:val="28"/>
                <w:szCs w:val="28"/>
              </w:rPr>
              <w:t>4</w:t>
            </w:r>
            <w:r w:rsidRPr="006713C9">
              <w:rPr>
                <w:rFonts w:ascii="Times New Roman" w:hAnsi="Times New Roman"/>
                <w:sz w:val="28"/>
                <w:szCs w:val="28"/>
              </w:rPr>
              <w:t>г.</w:t>
            </w:r>
          </w:p>
        </w:tc>
      </w:tr>
      <w:tr w:rsidR="003B69C5" w:rsidRPr="006713C9" w:rsidTr="00A726E8">
        <w:tc>
          <w:tcPr>
            <w:tcW w:w="4248" w:type="dxa"/>
          </w:tcPr>
          <w:p w:rsidR="003B69C5" w:rsidRPr="006713C9" w:rsidRDefault="003B69C5" w:rsidP="00CD6B73">
            <w:pPr>
              <w:tabs>
                <w:tab w:val="left" w:pos="0"/>
              </w:tabs>
              <w:spacing w:after="0" w:line="240" w:lineRule="auto"/>
              <w:contextualSpacing/>
              <w:jc w:val="both"/>
              <w:rPr>
                <w:rFonts w:ascii="Times New Roman" w:hAnsi="Times New Roman"/>
                <w:sz w:val="28"/>
                <w:szCs w:val="28"/>
              </w:rPr>
            </w:pPr>
            <w:r w:rsidRPr="006713C9">
              <w:rPr>
                <w:rFonts w:ascii="Times New Roman" w:hAnsi="Times New Roman"/>
                <w:sz w:val="28"/>
                <w:szCs w:val="28"/>
              </w:rPr>
              <w:t>АУП</w:t>
            </w:r>
          </w:p>
        </w:tc>
        <w:tc>
          <w:tcPr>
            <w:tcW w:w="2698" w:type="dxa"/>
          </w:tcPr>
          <w:p w:rsidR="003B69C5" w:rsidRPr="006713C9" w:rsidRDefault="003B69C5" w:rsidP="00CD6B73">
            <w:pPr>
              <w:tabs>
                <w:tab w:val="left" w:pos="0"/>
              </w:tabs>
              <w:spacing w:after="0" w:line="240" w:lineRule="auto"/>
              <w:contextualSpacing/>
              <w:jc w:val="center"/>
              <w:rPr>
                <w:rFonts w:ascii="Times New Roman" w:hAnsi="Times New Roman"/>
                <w:sz w:val="28"/>
                <w:szCs w:val="28"/>
              </w:rPr>
            </w:pPr>
            <w:r w:rsidRPr="006713C9">
              <w:rPr>
                <w:rFonts w:ascii="Times New Roman" w:hAnsi="Times New Roman"/>
                <w:sz w:val="28"/>
                <w:szCs w:val="28"/>
              </w:rPr>
              <w:t>5</w:t>
            </w:r>
          </w:p>
        </w:tc>
        <w:tc>
          <w:tcPr>
            <w:tcW w:w="3474" w:type="dxa"/>
          </w:tcPr>
          <w:p w:rsidR="003B69C5" w:rsidRPr="006713C9" w:rsidRDefault="003B69C5" w:rsidP="00CD6B73">
            <w:pPr>
              <w:tabs>
                <w:tab w:val="left" w:pos="0"/>
              </w:tabs>
              <w:spacing w:after="0" w:line="240" w:lineRule="auto"/>
              <w:contextualSpacing/>
              <w:jc w:val="center"/>
              <w:rPr>
                <w:rFonts w:ascii="Times New Roman" w:hAnsi="Times New Roman"/>
                <w:sz w:val="28"/>
                <w:szCs w:val="28"/>
              </w:rPr>
            </w:pPr>
            <w:r w:rsidRPr="006713C9">
              <w:rPr>
                <w:rFonts w:ascii="Times New Roman" w:hAnsi="Times New Roman"/>
                <w:sz w:val="28"/>
                <w:szCs w:val="28"/>
              </w:rPr>
              <w:t>5</w:t>
            </w:r>
          </w:p>
        </w:tc>
      </w:tr>
      <w:tr w:rsidR="003B69C5" w:rsidRPr="006713C9" w:rsidTr="00A726E8">
        <w:tc>
          <w:tcPr>
            <w:tcW w:w="4248" w:type="dxa"/>
          </w:tcPr>
          <w:p w:rsidR="003B69C5" w:rsidRPr="006713C9" w:rsidRDefault="003B69C5" w:rsidP="00CD6B73">
            <w:pPr>
              <w:tabs>
                <w:tab w:val="left" w:pos="0"/>
              </w:tabs>
              <w:spacing w:after="0" w:line="240" w:lineRule="auto"/>
              <w:contextualSpacing/>
              <w:jc w:val="both"/>
              <w:rPr>
                <w:rFonts w:ascii="Times New Roman" w:hAnsi="Times New Roman"/>
                <w:sz w:val="28"/>
                <w:szCs w:val="28"/>
              </w:rPr>
            </w:pPr>
            <w:r w:rsidRPr="006713C9">
              <w:rPr>
                <w:rFonts w:ascii="Times New Roman" w:hAnsi="Times New Roman"/>
                <w:sz w:val="28"/>
                <w:szCs w:val="28"/>
              </w:rPr>
              <w:t>Производственный персонал</w:t>
            </w:r>
          </w:p>
        </w:tc>
        <w:tc>
          <w:tcPr>
            <w:tcW w:w="2698" w:type="dxa"/>
          </w:tcPr>
          <w:p w:rsidR="003B69C5" w:rsidRPr="006713C9" w:rsidRDefault="003B69C5" w:rsidP="00CD6B73">
            <w:pPr>
              <w:tabs>
                <w:tab w:val="left" w:pos="0"/>
              </w:tabs>
              <w:spacing w:after="0" w:line="240" w:lineRule="auto"/>
              <w:contextualSpacing/>
              <w:jc w:val="center"/>
              <w:rPr>
                <w:rFonts w:ascii="Times New Roman" w:hAnsi="Times New Roman"/>
                <w:sz w:val="28"/>
                <w:szCs w:val="28"/>
              </w:rPr>
            </w:pPr>
            <w:r w:rsidRPr="006713C9">
              <w:rPr>
                <w:rFonts w:ascii="Times New Roman" w:hAnsi="Times New Roman"/>
                <w:sz w:val="28"/>
                <w:szCs w:val="28"/>
              </w:rPr>
              <w:t>18</w:t>
            </w:r>
          </w:p>
        </w:tc>
        <w:tc>
          <w:tcPr>
            <w:tcW w:w="3474" w:type="dxa"/>
          </w:tcPr>
          <w:p w:rsidR="003B69C5" w:rsidRPr="006713C9" w:rsidRDefault="003B69C5" w:rsidP="00CD6B73">
            <w:pPr>
              <w:tabs>
                <w:tab w:val="left" w:pos="0"/>
              </w:tabs>
              <w:spacing w:after="0" w:line="240" w:lineRule="auto"/>
              <w:contextualSpacing/>
              <w:jc w:val="center"/>
              <w:rPr>
                <w:rFonts w:ascii="Times New Roman" w:hAnsi="Times New Roman"/>
                <w:sz w:val="28"/>
                <w:szCs w:val="28"/>
              </w:rPr>
            </w:pPr>
            <w:r w:rsidRPr="006713C9">
              <w:rPr>
                <w:rFonts w:ascii="Times New Roman" w:hAnsi="Times New Roman"/>
                <w:sz w:val="28"/>
                <w:szCs w:val="28"/>
              </w:rPr>
              <w:t>18</w:t>
            </w:r>
          </w:p>
        </w:tc>
      </w:tr>
      <w:tr w:rsidR="003B69C5" w:rsidRPr="006713C9" w:rsidTr="00A726E8">
        <w:tc>
          <w:tcPr>
            <w:tcW w:w="4248" w:type="dxa"/>
          </w:tcPr>
          <w:p w:rsidR="003B69C5" w:rsidRPr="006713C9" w:rsidRDefault="003B69C5" w:rsidP="00CD6B73">
            <w:pPr>
              <w:tabs>
                <w:tab w:val="left" w:pos="0"/>
              </w:tabs>
              <w:spacing w:after="0" w:line="240" w:lineRule="auto"/>
              <w:contextualSpacing/>
              <w:jc w:val="both"/>
              <w:rPr>
                <w:rFonts w:ascii="Times New Roman" w:hAnsi="Times New Roman"/>
                <w:sz w:val="28"/>
                <w:szCs w:val="28"/>
              </w:rPr>
            </w:pPr>
            <w:r w:rsidRPr="006713C9">
              <w:rPr>
                <w:rFonts w:ascii="Times New Roman" w:hAnsi="Times New Roman"/>
                <w:sz w:val="28"/>
                <w:szCs w:val="28"/>
              </w:rPr>
              <w:t>Преподавательский персонал</w:t>
            </w:r>
          </w:p>
        </w:tc>
        <w:tc>
          <w:tcPr>
            <w:tcW w:w="2698" w:type="dxa"/>
          </w:tcPr>
          <w:p w:rsidR="003B69C5" w:rsidRPr="006713C9" w:rsidRDefault="003B69C5" w:rsidP="00CD6B73">
            <w:pPr>
              <w:tabs>
                <w:tab w:val="left" w:pos="0"/>
              </w:tabs>
              <w:spacing w:after="0" w:line="240" w:lineRule="auto"/>
              <w:contextualSpacing/>
              <w:jc w:val="center"/>
              <w:rPr>
                <w:rFonts w:ascii="Times New Roman" w:hAnsi="Times New Roman"/>
                <w:sz w:val="28"/>
                <w:szCs w:val="28"/>
              </w:rPr>
            </w:pPr>
            <w:r w:rsidRPr="006713C9">
              <w:rPr>
                <w:rFonts w:ascii="Times New Roman" w:hAnsi="Times New Roman"/>
                <w:sz w:val="28"/>
                <w:szCs w:val="28"/>
              </w:rPr>
              <w:t>4</w:t>
            </w:r>
          </w:p>
        </w:tc>
        <w:tc>
          <w:tcPr>
            <w:tcW w:w="3474" w:type="dxa"/>
          </w:tcPr>
          <w:p w:rsidR="003B69C5" w:rsidRPr="006713C9" w:rsidRDefault="003B69C5" w:rsidP="00CD6B73">
            <w:pPr>
              <w:tabs>
                <w:tab w:val="left" w:pos="0"/>
              </w:tabs>
              <w:spacing w:after="0" w:line="240" w:lineRule="auto"/>
              <w:contextualSpacing/>
              <w:jc w:val="center"/>
              <w:rPr>
                <w:rFonts w:ascii="Times New Roman" w:hAnsi="Times New Roman"/>
                <w:sz w:val="28"/>
                <w:szCs w:val="28"/>
              </w:rPr>
            </w:pPr>
            <w:r w:rsidRPr="006713C9">
              <w:rPr>
                <w:rFonts w:ascii="Times New Roman" w:hAnsi="Times New Roman"/>
                <w:sz w:val="28"/>
                <w:szCs w:val="28"/>
              </w:rPr>
              <w:t>4</w:t>
            </w:r>
          </w:p>
        </w:tc>
      </w:tr>
      <w:tr w:rsidR="003B69C5" w:rsidRPr="006713C9" w:rsidTr="00A726E8">
        <w:tc>
          <w:tcPr>
            <w:tcW w:w="4248" w:type="dxa"/>
          </w:tcPr>
          <w:p w:rsidR="003B69C5" w:rsidRPr="006713C9" w:rsidRDefault="003B69C5" w:rsidP="00CD6B73">
            <w:pPr>
              <w:tabs>
                <w:tab w:val="left" w:pos="0"/>
              </w:tabs>
              <w:spacing w:after="0" w:line="240" w:lineRule="auto"/>
              <w:contextualSpacing/>
              <w:jc w:val="both"/>
              <w:rPr>
                <w:rFonts w:ascii="Times New Roman" w:hAnsi="Times New Roman"/>
                <w:sz w:val="28"/>
                <w:szCs w:val="28"/>
              </w:rPr>
            </w:pPr>
            <w:r w:rsidRPr="006713C9">
              <w:rPr>
                <w:rFonts w:ascii="Times New Roman" w:hAnsi="Times New Roman"/>
                <w:sz w:val="28"/>
                <w:szCs w:val="28"/>
              </w:rPr>
              <w:t>ИТОГО:</w:t>
            </w:r>
          </w:p>
        </w:tc>
        <w:tc>
          <w:tcPr>
            <w:tcW w:w="2698" w:type="dxa"/>
          </w:tcPr>
          <w:p w:rsidR="003B69C5" w:rsidRPr="006713C9" w:rsidRDefault="003B69C5" w:rsidP="00CD6B73">
            <w:pPr>
              <w:tabs>
                <w:tab w:val="left" w:pos="0"/>
              </w:tabs>
              <w:spacing w:after="0" w:line="240" w:lineRule="auto"/>
              <w:contextualSpacing/>
              <w:jc w:val="center"/>
              <w:rPr>
                <w:rFonts w:ascii="Times New Roman" w:hAnsi="Times New Roman"/>
                <w:sz w:val="28"/>
                <w:szCs w:val="28"/>
              </w:rPr>
            </w:pPr>
            <w:r w:rsidRPr="006713C9">
              <w:rPr>
                <w:rFonts w:ascii="Times New Roman" w:hAnsi="Times New Roman"/>
                <w:sz w:val="28"/>
                <w:szCs w:val="28"/>
              </w:rPr>
              <w:t>27</w:t>
            </w:r>
          </w:p>
        </w:tc>
        <w:tc>
          <w:tcPr>
            <w:tcW w:w="3474" w:type="dxa"/>
          </w:tcPr>
          <w:p w:rsidR="003B69C5" w:rsidRPr="006713C9" w:rsidRDefault="003B69C5" w:rsidP="00CD6B73">
            <w:pPr>
              <w:tabs>
                <w:tab w:val="left" w:pos="0"/>
              </w:tabs>
              <w:spacing w:after="0" w:line="240" w:lineRule="auto"/>
              <w:contextualSpacing/>
              <w:jc w:val="center"/>
              <w:rPr>
                <w:rFonts w:ascii="Times New Roman" w:hAnsi="Times New Roman"/>
                <w:sz w:val="28"/>
                <w:szCs w:val="28"/>
              </w:rPr>
            </w:pPr>
            <w:r w:rsidRPr="006713C9">
              <w:rPr>
                <w:rFonts w:ascii="Times New Roman" w:hAnsi="Times New Roman"/>
                <w:sz w:val="28"/>
                <w:szCs w:val="28"/>
              </w:rPr>
              <w:t>27</w:t>
            </w:r>
          </w:p>
        </w:tc>
      </w:tr>
    </w:tbl>
    <w:p w:rsidR="003B69C5" w:rsidRPr="006713C9" w:rsidRDefault="003B69C5" w:rsidP="00CD6B73">
      <w:pPr>
        <w:tabs>
          <w:tab w:val="left" w:pos="0"/>
        </w:tabs>
        <w:spacing w:after="0" w:line="240" w:lineRule="auto"/>
        <w:ind w:firstLine="900"/>
        <w:contextualSpacing/>
        <w:jc w:val="both"/>
        <w:rPr>
          <w:rFonts w:ascii="Times New Roman" w:hAnsi="Times New Roman"/>
          <w:sz w:val="28"/>
          <w:szCs w:val="28"/>
        </w:rPr>
      </w:pPr>
    </w:p>
    <w:p w:rsidR="003B69C5" w:rsidRPr="006713C9" w:rsidRDefault="003B2D61" w:rsidP="00CD6B73">
      <w:pPr>
        <w:tabs>
          <w:tab w:val="left" w:pos="0"/>
        </w:tabs>
        <w:spacing w:after="0" w:line="240" w:lineRule="auto"/>
        <w:ind w:firstLine="900"/>
        <w:contextualSpacing/>
        <w:jc w:val="both"/>
        <w:rPr>
          <w:rFonts w:ascii="Times New Roman" w:hAnsi="Times New Roman"/>
          <w:sz w:val="28"/>
          <w:szCs w:val="28"/>
        </w:rPr>
      </w:pPr>
      <w:r w:rsidRPr="006713C9">
        <w:rPr>
          <w:rFonts w:ascii="Times New Roman" w:hAnsi="Times New Roman"/>
          <w:sz w:val="28"/>
          <w:szCs w:val="28"/>
        </w:rPr>
        <w:t>1</w:t>
      </w:r>
      <w:r w:rsidR="003B69C5" w:rsidRPr="006713C9">
        <w:rPr>
          <w:rFonts w:ascii="Times New Roman" w:hAnsi="Times New Roman"/>
          <w:sz w:val="28"/>
          <w:szCs w:val="28"/>
        </w:rPr>
        <w:t>. Всего на 201</w:t>
      </w:r>
      <w:r w:rsidRPr="006713C9">
        <w:rPr>
          <w:rFonts w:ascii="Times New Roman" w:hAnsi="Times New Roman"/>
          <w:sz w:val="28"/>
          <w:szCs w:val="28"/>
        </w:rPr>
        <w:t>5</w:t>
      </w:r>
      <w:r w:rsidR="003B69C5" w:rsidRPr="006713C9">
        <w:rPr>
          <w:rFonts w:ascii="Times New Roman" w:hAnsi="Times New Roman"/>
          <w:sz w:val="28"/>
          <w:szCs w:val="28"/>
        </w:rPr>
        <w:t xml:space="preserve"> год запланировано обучить 9</w:t>
      </w:r>
      <w:r w:rsidRPr="006713C9">
        <w:rPr>
          <w:rFonts w:ascii="Times New Roman" w:hAnsi="Times New Roman"/>
          <w:sz w:val="28"/>
          <w:szCs w:val="28"/>
        </w:rPr>
        <w:t>8</w:t>
      </w:r>
      <w:r w:rsidR="003B69C5" w:rsidRPr="006713C9">
        <w:rPr>
          <w:rFonts w:ascii="Times New Roman" w:hAnsi="Times New Roman"/>
          <w:sz w:val="28"/>
          <w:szCs w:val="28"/>
        </w:rPr>
        <w:t xml:space="preserve">0 человек. </w:t>
      </w:r>
    </w:p>
    <w:p w:rsidR="003B69C5" w:rsidRPr="006713C9" w:rsidRDefault="003B2D61" w:rsidP="00CD6B73">
      <w:pPr>
        <w:tabs>
          <w:tab w:val="left" w:pos="0"/>
        </w:tabs>
        <w:spacing w:after="0" w:line="240" w:lineRule="auto"/>
        <w:ind w:firstLine="900"/>
        <w:contextualSpacing/>
        <w:jc w:val="both"/>
        <w:rPr>
          <w:rFonts w:ascii="Times New Roman" w:hAnsi="Times New Roman"/>
          <w:sz w:val="28"/>
          <w:szCs w:val="28"/>
        </w:rPr>
      </w:pPr>
      <w:r w:rsidRPr="006713C9">
        <w:rPr>
          <w:rFonts w:ascii="Times New Roman" w:hAnsi="Times New Roman"/>
          <w:sz w:val="28"/>
          <w:szCs w:val="28"/>
        </w:rPr>
        <w:t>2</w:t>
      </w:r>
      <w:r w:rsidR="003B69C5" w:rsidRPr="006713C9">
        <w:rPr>
          <w:rFonts w:ascii="Times New Roman" w:hAnsi="Times New Roman"/>
          <w:sz w:val="28"/>
          <w:szCs w:val="28"/>
        </w:rPr>
        <w:t>. Подготовлен план работы ГКУ «РУМЦ» на 201</w:t>
      </w:r>
      <w:r w:rsidRPr="006713C9">
        <w:rPr>
          <w:rFonts w:ascii="Times New Roman" w:hAnsi="Times New Roman"/>
          <w:sz w:val="28"/>
          <w:szCs w:val="28"/>
        </w:rPr>
        <w:t xml:space="preserve">5 </w:t>
      </w:r>
      <w:r w:rsidR="003B69C5" w:rsidRPr="006713C9">
        <w:rPr>
          <w:rFonts w:ascii="Times New Roman" w:hAnsi="Times New Roman"/>
          <w:sz w:val="28"/>
          <w:szCs w:val="28"/>
        </w:rPr>
        <w:t>год.</w:t>
      </w:r>
    </w:p>
    <w:p w:rsidR="0064579E" w:rsidRPr="006713C9" w:rsidRDefault="0064579E" w:rsidP="00CD6B73">
      <w:pPr>
        <w:spacing w:after="0" w:line="240" w:lineRule="auto"/>
        <w:ind w:firstLine="900"/>
        <w:contextualSpacing/>
        <w:jc w:val="both"/>
        <w:rPr>
          <w:rFonts w:ascii="Times New Roman" w:hAnsi="Times New Roman"/>
          <w:sz w:val="28"/>
          <w:szCs w:val="28"/>
        </w:rPr>
      </w:pPr>
      <w:r w:rsidRPr="006713C9">
        <w:rPr>
          <w:rFonts w:ascii="Times New Roman" w:hAnsi="Times New Roman"/>
          <w:sz w:val="28"/>
          <w:szCs w:val="28"/>
        </w:rPr>
        <w:t>3. Подготовлен план работы ГКУ «РУМЦ» на 2015год.</w:t>
      </w:r>
    </w:p>
    <w:p w:rsidR="0064579E" w:rsidRPr="006713C9" w:rsidRDefault="0064579E" w:rsidP="00CD6B73">
      <w:pPr>
        <w:spacing w:after="0" w:line="240" w:lineRule="auto"/>
        <w:ind w:firstLine="900"/>
        <w:contextualSpacing/>
        <w:jc w:val="both"/>
        <w:rPr>
          <w:rFonts w:ascii="Times New Roman" w:hAnsi="Times New Roman"/>
          <w:sz w:val="28"/>
          <w:szCs w:val="28"/>
        </w:rPr>
      </w:pPr>
      <w:r w:rsidRPr="006713C9">
        <w:rPr>
          <w:rFonts w:ascii="Times New Roman" w:hAnsi="Times New Roman"/>
          <w:sz w:val="28"/>
          <w:szCs w:val="28"/>
        </w:rPr>
        <w:t>4. Составлен план подготовки и аттестации персонала предприятий МЖКХ и Чеченской Республики на 2015год.</w:t>
      </w:r>
    </w:p>
    <w:p w:rsidR="0064579E" w:rsidRPr="006713C9" w:rsidRDefault="0064579E" w:rsidP="00CD6B73">
      <w:pPr>
        <w:spacing w:after="0" w:line="240" w:lineRule="auto"/>
        <w:ind w:firstLine="900"/>
        <w:contextualSpacing/>
        <w:jc w:val="both"/>
        <w:rPr>
          <w:rFonts w:ascii="Times New Roman" w:hAnsi="Times New Roman"/>
          <w:sz w:val="28"/>
          <w:szCs w:val="28"/>
        </w:rPr>
      </w:pPr>
      <w:r w:rsidRPr="006713C9">
        <w:rPr>
          <w:rFonts w:ascii="Times New Roman" w:hAnsi="Times New Roman"/>
          <w:sz w:val="28"/>
          <w:szCs w:val="28"/>
        </w:rPr>
        <w:t>Составлен план-график обучения  на 2015г.</w:t>
      </w:r>
    </w:p>
    <w:p w:rsidR="0064579E" w:rsidRPr="006713C9" w:rsidRDefault="0064579E" w:rsidP="00CD6B73">
      <w:pPr>
        <w:spacing w:after="0" w:line="240" w:lineRule="auto"/>
        <w:ind w:firstLine="900"/>
        <w:contextualSpacing/>
        <w:jc w:val="both"/>
        <w:rPr>
          <w:rFonts w:ascii="Times New Roman" w:hAnsi="Times New Roman"/>
          <w:sz w:val="28"/>
          <w:szCs w:val="28"/>
        </w:rPr>
      </w:pPr>
      <w:r w:rsidRPr="006713C9">
        <w:rPr>
          <w:rFonts w:ascii="Times New Roman" w:hAnsi="Times New Roman"/>
          <w:sz w:val="28"/>
          <w:szCs w:val="28"/>
        </w:rPr>
        <w:t xml:space="preserve">5. В январе началось  формирование групп по подготовке кадров жилищно-коммунальной сферы. Принимались заявки по формированию групп на обучение по следующим профессиям: </w:t>
      </w:r>
    </w:p>
    <w:p w:rsidR="0064579E" w:rsidRPr="006713C9" w:rsidRDefault="0064579E" w:rsidP="00CD6B73">
      <w:pPr>
        <w:spacing w:after="0" w:line="240" w:lineRule="auto"/>
        <w:ind w:firstLine="900"/>
        <w:contextualSpacing/>
        <w:jc w:val="both"/>
        <w:rPr>
          <w:rFonts w:ascii="Times New Roman" w:hAnsi="Times New Roman"/>
          <w:sz w:val="28"/>
          <w:szCs w:val="28"/>
        </w:rPr>
      </w:pPr>
      <w:r w:rsidRPr="006713C9">
        <w:rPr>
          <w:rFonts w:ascii="Times New Roman" w:hAnsi="Times New Roman"/>
          <w:sz w:val="28"/>
          <w:szCs w:val="28"/>
        </w:rPr>
        <w:t xml:space="preserve">  - </w:t>
      </w:r>
      <w:proofErr w:type="spellStart"/>
      <w:r w:rsidRPr="006713C9">
        <w:rPr>
          <w:rFonts w:ascii="Times New Roman" w:hAnsi="Times New Roman"/>
          <w:sz w:val="28"/>
          <w:szCs w:val="28"/>
        </w:rPr>
        <w:t>электрогазосварщики</w:t>
      </w:r>
      <w:proofErr w:type="spellEnd"/>
      <w:r w:rsidRPr="006713C9">
        <w:rPr>
          <w:rFonts w:ascii="Times New Roman" w:hAnsi="Times New Roman"/>
          <w:sz w:val="28"/>
          <w:szCs w:val="28"/>
        </w:rPr>
        <w:t>, операторы котельных установок, машинисты насосных установок, слесари - ремонтники, машинисты кранов, электромонтеры, стропальщики.</w:t>
      </w:r>
    </w:p>
    <w:p w:rsidR="0064579E" w:rsidRPr="006713C9" w:rsidRDefault="0064579E" w:rsidP="00CD6B73">
      <w:pPr>
        <w:spacing w:after="0" w:line="240" w:lineRule="auto"/>
        <w:contextualSpacing/>
        <w:jc w:val="both"/>
        <w:rPr>
          <w:rFonts w:ascii="Times New Roman" w:hAnsi="Times New Roman"/>
          <w:sz w:val="28"/>
          <w:szCs w:val="28"/>
        </w:rPr>
      </w:pPr>
      <w:r w:rsidRPr="006713C9">
        <w:rPr>
          <w:rFonts w:ascii="Times New Roman" w:hAnsi="Times New Roman"/>
          <w:sz w:val="28"/>
          <w:szCs w:val="28"/>
        </w:rPr>
        <w:t xml:space="preserve">             6. Работники коллектива ГКУ «РУМЦ» приняли  активное участие в многотысячном марше протеста против карикатур на Пророка Мухаммада (да благословит Его  Аллах и приветствует).  </w:t>
      </w:r>
    </w:p>
    <w:p w:rsidR="003325CE" w:rsidRPr="006713C9" w:rsidRDefault="003325CE" w:rsidP="00CD6B73">
      <w:pPr>
        <w:spacing w:line="240" w:lineRule="auto"/>
        <w:contextualSpacing/>
        <w:rPr>
          <w:rFonts w:ascii="Times New Roman" w:hAnsi="Times New Roman"/>
          <w:sz w:val="28"/>
          <w:szCs w:val="28"/>
        </w:rPr>
      </w:pPr>
      <w:r w:rsidRPr="006713C9">
        <w:rPr>
          <w:rFonts w:ascii="Times New Roman" w:hAnsi="Times New Roman"/>
          <w:sz w:val="28"/>
          <w:szCs w:val="28"/>
        </w:rPr>
        <w:tab/>
      </w:r>
      <w:r w:rsidR="0065738F" w:rsidRPr="006713C9">
        <w:rPr>
          <w:rFonts w:ascii="Times New Roman" w:hAnsi="Times New Roman"/>
          <w:sz w:val="28"/>
          <w:szCs w:val="28"/>
        </w:rPr>
        <w:t xml:space="preserve">  </w:t>
      </w:r>
      <w:r w:rsidRPr="006713C9">
        <w:rPr>
          <w:rFonts w:ascii="Times New Roman" w:hAnsi="Times New Roman"/>
          <w:sz w:val="28"/>
          <w:szCs w:val="28"/>
        </w:rPr>
        <w:t xml:space="preserve">7. </w:t>
      </w:r>
      <w:r w:rsidR="0065738F" w:rsidRPr="006713C9">
        <w:rPr>
          <w:rFonts w:ascii="Times New Roman" w:hAnsi="Times New Roman"/>
          <w:sz w:val="28"/>
          <w:szCs w:val="28"/>
        </w:rPr>
        <w:t xml:space="preserve"> </w:t>
      </w:r>
      <w:r w:rsidRPr="006713C9">
        <w:rPr>
          <w:rFonts w:ascii="Times New Roman" w:hAnsi="Times New Roman"/>
          <w:sz w:val="28"/>
          <w:szCs w:val="28"/>
        </w:rPr>
        <w:t xml:space="preserve">В январе - </w:t>
      </w:r>
      <w:r w:rsidR="00C253B7" w:rsidRPr="006713C9">
        <w:rPr>
          <w:rFonts w:ascii="Times New Roman" w:hAnsi="Times New Roman"/>
          <w:sz w:val="28"/>
          <w:szCs w:val="28"/>
        </w:rPr>
        <w:t>июле</w:t>
      </w:r>
      <w:r w:rsidRPr="006713C9">
        <w:rPr>
          <w:rFonts w:ascii="Times New Roman" w:hAnsi="Times New Roman"/>
          <w:sz w:val="28"/>
          <w:szCs w:val="28"/>
        </w:rPr>
        <w:t xml:space="preserve"> прошли обучение стропальщики (аттестация), операторы котельных установок (подготовка), охрана труда (аттестация), операторы очистных сооружений (подготовка), машинисты кранов (аттестация), слесари-ремонтники (подготовка), машинисты насосных установок (аттестация). </w:t>
      </w:r>
    </w:p>
    <w:p w:rsidR="00C253B7" w:rsidRPr="006713C9" w:rsidRDefault="00C253B7" w:rsidP="00CD6B73">
      <w:pPr>
        <w:spacing w:after="0" w:line="240" w:lineRule="auto"/>
        <w:contextualSpacing/>
        <w:jc w:val="center"/>
        <w:rPr>
          <w:rFonts w:ascii="Times New Roman" w:hAnsi="Times New Roman"/>
          <w:sz w:val="28"/>
          <w:szCs w:val="28"/>
        </w:rPr>
      </w:pPr>
    </w:p>
    <w:p w:rsidR="003325CE" w:rsidRPr="006713C9" w:rsidRDefault="00AA753E" w:rsidP="00CD6B73">
      <w:pPr>
        <w:spacing w:after="0" w:line="240" w:lineRule="auto"/>
        <w:contextualSpacing/>
        <w:jc w:val="center"/>
        <w:rPr>
          <w:rFonts w:ascii="Times New Roman" w:hAnsi="Times New Roman"/>
          <w:sz w:val="28"/>
          <w:szCs w:val="28"/>
        </w:rPr>
      </w:pPr>
      <w:r w:rsidRPr="006713C9">
        <w:rPr>
          <w:rFonts w:ascii="Times New Roman" w:hAnsi="Times New Roman"/>
          <w:sz w:val="28"/>
          <w:szCs w:val="28"/>
        </w:rPr>
        <w:t xml:space="preserve">Перечень оказанных услуг    за январь – </w:t>
      </w:r>
      <w:r w:rsidR="00855A4E" w:rsidRPr="006713C9">
        <w:rPr>
          <w:rFonts w:ascii="Times New Roman" w:hAnsi="Times New Roman"/>
          <w:sz w:val="28"/>
          <w:szCs w:val="28"/>
        </w:rPr>
        <w:t>сентябрь</w:t>
      </w:r>
      <w:r w:rsidR="002373CB" w:rsidRPr="006713C9">
        <w:rPr>
          <w:rFonts w:ascii="Times New Roman" w:hAnsi="Times New Roman"/>
          <w:sz w:val="28"/>
          <w:szCs w:val="28"/>
        </w:rPr>
        <w:t xml:space="preserve"> </w:t>
      </w:r>
      <w:r w:rsidRPr="006713C9">
        <w:rPr>
          <w:rFonts w:ascii="Times New Roman" w:hAnsi="Times New Roman"/>
          <w:sz w:val="28"/>
          <w:szCs w:val="28"/>
        </w:rPr>
        <w:t xml:space="preserve"> </w:t>
      </w:r>
      <w:r w:rsidR="00914AEA" w:rsidRPr="006713C9">
        <w:rPr>
          <w:rFonts w:ascii="Times New Roman" w:hAnsi="Times New Roman"/>
          <w:sz w:val="28"/>
          <w:szCs w:val="28"/>
        </w:rPr>
        <w:t xml:space="preserve"> </w:t>
      </w:r>
      <w:smartTag w:uri="urn:schemas-microsoft-com:office:smarttags" w:element="metricconverter">
        <w:smartTagPr>
          <w:attr w:name="ProductID" w:val="2015 г"/>
        </w:smartTagPr>
        <w:r w:rsidRPr="006713C9">
          <w:rPr>
            <w:rFonts w:ascii="Times New Roman" w:hAnsi="Times New Roman"/>
            <w:sz w:val="28"/>
            <w:szCs w:val="28"/>
          </w:rPr>
          <w:t>2015 г</w:t>
        </w:r>
      </w:smartTag>
      <w:r w:rsidRPr="006713C9">
        <w:rPr>
          <w:rFonts w:ascii="Times New Roman" w:hAnsi="Times New Roman"/>
          <w:sz w:val="28"/>
          <w:szCs w:val="28"/>
        </w:rPr>
        <w:t>.</w:t>
      </w:r>
    </w:p>
    <w:tbl>
      <w:tblPr>
        <w:tblStyle w:val="a8"/>
        <w:tblW w:w="10188" w:type="dxa"/>
        <w:tblLook w:val="01E0" w:firstRow="1" w:lastRow="1" w:firstColumn="1" w:lastColumn="1" w:noHBand="0" w:noVBand="0"/>
      </w:tblPr>
      <w:tblGrid>
        <w:gridCol w:w="828"/>
        <w:gridCol w:w="4200"/>
        <w:gridCol w:w="2820"/>
        <w:gridCol w:w="2340"/>
      </w:tblGrid>
      <w:tr w:rsidR="00C253B7" w:rsidRPr="006713C9" w:rsidTr="003C155E">
        <w:trPr>
          <w:trHeight w:val="653"/>
        </w:trPr>
        <w:tc>
          <w:tcPr>
            <w:tcW w:w="828" w:type="dxa"/>
            <w:tcBorders>
              <w:top w:val="single" w:sz="4" w:space="0" w:color="auto"/>
              <w:left w:val="single" w:sz="4" w:space="0" w:color="auto"/>
              <w:bottom w:val="single" w:sz="4" w:space="0" w:color="auto"/>
              <w:right w:val="single" w:sz="4" w:space="0" w:color="auto"/>
            </w:tcBorders>
          </w:tcPr>
          <w:p w:rsidR="00C253B7" w:rsidRPr="006713C9" w:rsidRDefault="00C253B7" w:rsidP="00CD6B73">
            <w:pPr>
              <w:contextualSpacing/>
              <w:jc w:val="center"/>
              <w:rPr>
                <w:rFonts w:ascii="Times New Roman" w:hAnsi="Times New Roman"/>
                <w:sz w:val="28"/>
                <w:szCs w:val="28"/>
              </w:rPr>
            </w:pPr>
            <w:r w:rsidRPr="006713C9">
              <w:rPr>
                <w:rFonts w:ascii="Times New Roman" w:hAnsi="Times New Roman"/>
                <w:sz w:val="28"/>
                <w:szCs w:val="28"/>
              </w:rPr>
              <w:t>№ п/п</w:t>
            </w:r>
          </w:p>
        </w:tc>
        <w:tc>
          <w:tcPr>
            <w:tcW w:w="4200" w:type="dxa"/>
            <w:tcBorders>
              <w:top w:val="single" w:sz="4" w:space="0" w:color="auto"/>
              <w:left w:val="single" w:sz="4" w:space="0" w:color="auto"/>
              <w:bottom w:val="single" w:sz="4" w:space="0" w:color="auto"/>
              <w:right w:val="single" w:sz="4" w:space="0" w:color="auto"/>
            </w:tcBorders>
          </w:tcPr>
          <w:p w:rsidR="00C253B7" w:rsidRPr="006713C9" w:rsidRDefault="00C253B7" w:rsidP="00CD6B73">
            <w:pPr>
              <w:contextualSpacing/>
              <w:jc w:val="center"/>
              <w:rPr>
                <w:rFonts w:ascii="Times New Roman" w:hAnsi="Times New Roman"/>
                <w:sz w:val="28"/>
                <w:szCs w:val="28"/>
              </w:rPr>
            </w:pPr>
            <w:r w:rsidRPr="006713C9">
              <w:rPr>
                <w:rFonts w:ascii="Times New Roman" w:hAnsi="Times New Roman"/>
                <w:sz w:val="28"/>
                <w:szCs w:val="28"/>
              </w:rPr>
              <w:t>Профессия</w:t>
            </w:r>
          </w:p>
        </w:tc>
        <w:tc>
          <w:tcPr>
            <w:tcW w:w="2820" w:type="dxa"/>
            <w:tcBorders>
              <w:top w:val="single" w:sz="4" w:space="0" w:color="auto"/>
              <w:left w:val="single" w:sz="4" w:space="0" w:color="auto"/>
              <w:bottom w:val="single" w:sz="4" w:space="0" w:color="auto"/>
              <w:right w:val="single" w:sz="4" w:space="0" w:color="auto"/>
            </w:tcBorders>
          </w:tcPr>
          <w:p w:rsidR="00C253B7" w:rsidRPr="006713C9" w:rsidRDefault="00C253B7" w:rsidP="00CD6B73">
            <w:pPr>
              <w:contextualSpacing/>
              <w:jc w:val="center"/>
              <w:rPr>
                <w:rFonts w:ascii="Times New Roman" w:hAnsi="Times New Roman"/>
                <w:sz w:val="28"/>
                <w:szCs w:val="28"/>
              </w:rPr>
            </w:pPr>
            <w:r w:rsidRPr="006713C9">
              <w:rPr>
                <w:rFonts w:ascii="Times New Roman" w:hAnsi="Times New Roman"/>
                <w:sz w:val="28"/>
                <w:szCs w:val="28"/>
              </w:rPr>
              <w:t>Вид и форма обучения</w:t>
            </w:r>
          </w:p>
        </w:tc>
        <w:tc>
          <w:tcPr>
            <w:tcW w:w="2340" w:type="dxa"/>
            <w:tcBorders>
              <w:top w:val="single" w:sz="4" w:space="0" w:color="auto"/>
              <w:left w:val="single" w:sz="4" w:space="0" w:color="auto"/>
              <w:right w:val="single" w:sz="4" w:space="0" w:color="auto"/>
            </w:tcBorders>
          </w:tcPr>
          <w:p w:rsidR="00C253B7" w:rsidRPr="006713C9" w:rsidRDefault="00C253B7" w:rsidP="00CD6B73">
            <w:pPr>
              <w:contextualSpacing/>
              <w:jc w:val="center"/>
              <w:rPr>
                <w:rFonts w:ascii="Times New Roman" w:hAnsi="Times New Roman"/>
                <w:sz w:val="28"/>
                <w:szCs w:val="28"/>
              </w:rPr>
            </w:pPr>
            <w:r w:rsidRPr="006713C9">
              <w:rPr>
                <w:rFonts w:ascii="Times New Roman" w:hAnsi="Times New Roman"/>
                <w:sz w:val="28"/>
                <w:szCs w:val="28"/>
              </w:rPr>
              <w:t xml:space="preserve">Кол-во  </w:t>
            </w:r>
          </w:p>
          <w:p w:rsidR="00C253B7" w:rsidRPr="006713C9" w:rsidRDefault="00C253B7" w:rsidP="00CD6B73">
            <w:pPr>
              <w:contextualSpacing/>
              <w:jc w:val="center"/>
              <w:rPr>
                <w:rFonts w:ascii="Times New Roman" w:hAnsi="Times New Roman"/>
                <w:sz w:val="28"/>
                <w:szCs w:val="28"/>
              </w:rPr>
            </w:pPr>
            <w:r w:rsidRPr="006713C9">
              <w:rPr>
                <w:rFonts w:ascii="Times New Roman" w:hAnsi="Times New Roman"/>
                <w:sz w:val="28"/>
                <w:szCs w:val="28"/>
              </w:rPr>
              <w:t xml:space="preserve">  человек</w:t>
            </w:r>
          </w:p>
        </w:tc>
      </w:tr>
      <w:tr w:rsidR="00C253B7" w:rsidRPr="006713C9" w:rsidTr="003C155E">
        <w:tc>
          <w:tcPr>
            <w:tcW w:w="828" w:type="dxa"/>
            <w:tcBorders>
              <w:top w:val="single" w:sz="4" w:space="0" w:color="auto"/>
              <w:left w:val="single" w:sz="4" w:space="0" w:color="auto"/>
              <w:bottom w:val="single" w:sz="4" w:space="0" w:color="auto"/>
              <w:right w:val="single" w:sz="4" w:space="0" w:color="auto"/>
            </w:tcBorders>
          </w:tcPr>
          <w:p w:rsidR="00C253B7" w:rsidRPr="006713C9" w:rsidRDefault="00C253B7" w:rsidP="00CD6B73">
            <w:pPr>
              <w:contextualSpacing/>
              <w:jc w:val="center"/>
              <w:rPr>
                <w:rFonts w:ascii="Times New Roman" w:hAnsi="Times New Roman"/>
                <w:sz w:val="28"/>
                <w:szCs w:val="28"/>
              </w:rPr>
            </w:pPr>
            <w:r w:rsidRPr="006713C9">
              <w:rPr>
                <w:rFonts w:ascii="Times New Roman" w:hAnsi="Times New Roman"/>
                <w:sz w:val="28"/>
                <w:szCs w:val="28"/>
              </w:rPr>
              <w:t>1.</w:t>
            </w:r>
          </w:p>
        </w:tc>
        <w:tc>
          <w:tcPr>
            <w:tcW w:w="4200" w:type="dxa"/>
            <w:tcBorders>
              <w:top w:val="single" w:sz="4" w:space="0" w:color="auto"/>
              <w:left w:val="single" w:sz="4" w:space="0" w:color="auto"/>
              <w:bottom w:val="single" w:sz="4" w:space="0" w:color="auto"/>
              <w:right w:val="single" w:sz="4" w:space="0" w:color="auto"/>
            </w:tcBorders>
          </w:tcPr>
          <w:p w:rsidR="00C253B7" w:rsidRPr="006713C9" w:rsidRDefault="00C253B7" w:rsidP="00CD6B73">
            <w:pPr>
              <w:contextualSpacing/>
              <w:rPr>
                <w:rFonts w:ascii="Times New Roman" w:hAnsi="Times New Roman"/>
                <w:sz w:val="28"/>
                <w:szCs w:val="28"/>
              </w:rPr>
            </w:pPr>
            <w:r w:rsidRPr="006713C9">
              <w:rPr>
                <w:rFonts w:ascii="Times New Roman" w:hAnsi="Times New Roman"/>
                <w:sz w:val="28"/>
                <w:szCs w:val="28"/>
              </w:rPr>
              <w:t>Стропальщики</w:t>
            </w:r>
          </w:p>
        </w:tc>
        <w:tc>
          <w:tcPr>
            <w:tcW w:w="2820" w:type="dxa"/>
            <w:tcBorders>
              <w:top w:val="single" w:sz="4" w:space="0" w:color="auto"/>
              <w:left w:val="single" w:sz="4" w:space="0" w:color="auto"/>
              <w:bottom w:val="single" w:sz="4" w:space="0" w:color="auto"/>
              <w:right w:val="single" w:sz="4" w:space="0" w:color="auto"/>
            </w:tcBorders>
          </w:tcPr>
          <w:p w:rsidR="00C253B7" w:rsidRPr="006713C9" w:rsidRDefault="00C253B7" w:rsidP="00CD6B73">
            <w:pPr>
              <w:contextualSpacing/>
              <w:jc w:val="center"/>
              <w:rPr>
                <w:rFonts w:ascii="Times New Roman" w:hAnsi="Times New Roman"/>
                <w:sz w:val="28"/>
                <w:szCs w:val="28"/>
              </w:rPr>
            </w:pPr>
            <w:r w:rsidRPr="006713C9">
              <w:rPr>
                <w:rFonts w:ascii="Times New Roman" w:hAnsi="Times New Roman"/>
                <w:sz w:val="28"/>
                <w:szCs w:val="28"/>
              </w:rPr>
              <w:t>аттестация</w:t>
            </w:r>
          </w:p>
        </w:tc>
        <w:tc>
          <w:tcPr>
            <w:tcW w:w="2340" w:type="dxa"/>
            <w:tcBorders>
              <w:top w:val="single" w:sz="4" w:space="0" w:color="auto"/>
              <w:left w:val="single" w:sz="4" w:space="0" w:color="auto"/>
              <w:bottom w:val="single" w:sz="4" w:space="0" w:color="auto"/>
              <w:right w:val="single" w:sz="4" w:space="0" w:color="auto"/>
            </w:tcBorders>
          </w:tcPr>
          <w:p w:rsidR="00C253B7" w:rsidRPr="006713C9" w:rsidRDefault="00C253B7" w:rsidP="00855A4E">
            <w:pPr>
              <w:contextualSpacing/>
              <w:jc w:val="center"/>
              <w:rPr>
                <w:rFonts w:ascii="Times New Roman" w:hAnsi="Times New Roman"/>
                <w:sz w:val="28"/>
                <w:szCs w:val="28"/>
              </w:rPr>
            </w:pPr>
            <w:r w:rsidRPr="006713C9">
              <w:rPr>
                <w:rFonts w:ascii="Times New Roman" w:hAnsi="Times New Roman"/>
                <w:sz w:val="28"/>
                <w:szCs w:val="28"/>
              </w:rPr>
              <w:t>1</w:t>
            </w:r>
            <w:r w:rsidR="00855A4E" w:rsidRPr="006713C9">
              <w:rPr>
                <w:rFonts w:ascii="Times New Roman" w:hAnsi="Times New Roman"/>
                <w:sz w:val="28"/>
                <w:szCs w:val="28"/>
              </w:rPr>
              <w:t>7</w:t>
            </w:r>
          </w:p>
        </w:tc>
      </w:tr>
      <w:tr w:rsidR="00C253B7" w:rsidRPr="006713C9" w:rsidTr="003C155E">
        <w:tc>
          <w:tcPr>
            <w:tcW w:w="828" w:type="dxa"/>
            <w:tcBorders>
              <w:top w:val="single" w:sz="4" w:space="0" w:color="auto"/>
              <w:left w:val="single" w:sz="4" w:space="0" w:color="auto"/>
              <w:bottom w:val="single" w:sz="4" w:space="0" w:color="auto"/>
              <w:right w:val="single" w:sz="4" w:space="0" w:color="auto"/>
            </w:tcBorders>
          </w:tcPr>
          <w:p w:rsidR="00C253B7" w:rsidRPr="006713C9" w:rsidRDefault="00C253B7" w:rsidP="00CD6B73">
            <w:pPr>
              <w:contextualSpacing/>
              <w:jc w:val="center"/>
              <w:rPr>
                <w:rFonts w:ascii="Times New Roman" w:hAnsi="Times New Roman"/>
                <w:sz w:val="28"/>
                <w:szCs w:val="28"/>
              </w:rPr>
            </w:pPr>
            <w:r w:rsidRPr="006713C9">
              <w:rPr>
                <w:rFonts w:ascii="Times New Roman" w:hAnsi="Times New Roman"/>
                <w:sz w:val="28"/>
                <w:szCs w:val="28"/>
              </w:rPr>
              <w:t>2.</w:t>
            </w:r>
          </w:p>
        </w:tc>
        <w:tc>
          <w:tcPr>
            <w:tcW w:w="4200" w:type="dxa"/>
            <w:tcBorders>
              <w:top w:val="single" w:sz="4" w:space="0" w:color="auto"/>
              <w:left w:val="single" w:sz="4" w:space="0" w:color="auto"/>
              <w:bottom w:val="single" w:sz="4" w:space="0" w:color="auto"/>
              <w:right w:val="single" w:sz="4" w:space="0" w:color="auto"/>
            </w:tcBorders>
          </w:tcPr>
          <w:p w:rsidR="00C253B7" w:rsidRPr="006713C9" w:rsidRDefault="00C253B7" w:rsidP="00CD6B73">
            <w:pPr>
              <w:contextualSpacing/>
              <w:rPr>
                <w:rFonts w:ascii="Times New Roman" w:hAnsi="Times New Roman"/>
                <w:sz w:val="28"/>
                <w:szCs w:val="28"/>
              </w:rPr>
            </w:pPr>
            <w:r w:rsidRPr="006713C9">
              <w:rPr>
                <w:rFonts w:ascii="Times New Roman" w:hAnsi="Times New Roman"/>
                <w:sz w:val="28"/>
                <w:szCs w:val="28"/>
              </w:rPr>
              <w:t>Операторы котельных установок</w:t>
            </w:r>
          </w:p>
        </w:tc>
        <w:tc>
          <w:tcPr>
            <w:tcW w:w="2820" w:type="dxa"/>
            <w:tcBorders>
              <w:top w:val="single" w:sz="4" w:space="0" w:color="auto"/>
              <w:left w:val="single" w:sz="4" w:space="0" w:color="auto"/>
              <w:bottom w:val="single" w:sz="4" w:space="0" w:color="auto"/>
              <w:right w:val="single" w:sz="4" w:space="0" w:color="auto"/>
            </w:tcBorders>
          </w:tcPr>
          <w:p w:rsidR="00C253B7" w:rsidRPr="006713C9" w:rsidRDefault="00C253B7" w:rsidP="00CD6B73">
            <w:pPr>
              <w:contextualSpacing/>
              <w:jc w:val="center"/>
              <w:rPr>
                <w:rFonts w:ascii="Times New Roman" w:hAnsi="Times New Roman"/>
                <w:sz w:val="28"/>
                <w:szCs w:val="28"/>
              </w:rPr>
            </w:pPr>
            <w:r w:rsidRPr="006713C9">
              <w:rPr>
                <w:rFonts w:ascii="Times New Roman" w:hAnsi="Times New Roman"/>
                <w:sz w:val="28"/>
                <w:szCs w:val="28"/>
              </w:rPr>
              <w:t>подготовка</w:t>
            </w:r>
          </w:p>
        </w:tc>
        <w:tc>
          <w:tcPr>
            <w:tcW w:w="2340" w:type="dxa"/>
            <w:tcBorders>
              <w:top w:val="single" w:sz="4" w:space="0" w:color="auto"/>
              <w:left w:val="single" w:sz="4" w:space="0" w:color="auto"/>
              <w:bottom w:val="single" w:sz="4" w:space="0" w:color="auto"/>
              <w:right w:val="single" w:sz="4" w:space="0" w:color="auto"/>
            </w:tcBorders>
          </w:tcPr>
          <w:p w:rsidR="00C253B7" w:rsidRPr="006713C9" w:rsidRDefault="00C253B7" w:rsidP="00CD6B73">
            <w:pPr>
              <w:contextualSpacing/>
              <w:jc w:val="center"/>
              <w:rPr>
                <w:rFonts w:ascii="Times New Roman" w:hAnsi="Times New Roman"/>
                <w:sz w:val="28"/>
                <w:szCs w:val="28"/>
              </w:rPr>
            </w:pPr>
            <w:r w:rsidRPr="006713C9">
              <w:rPr>
                <w:rFonts w:ascii="Times New Roman" w:hAnsi="Times New Roman"/>
                <w:sz w:val="28"/>
                <w:szCs w:val="28"/>
              </w:rPr>
              <w:t>48</w:t>
            </w:r>
          </w:p>
        </w:tc>
      </w:tr>
      <w:tr w:rsidR="00C253B7" w:rsidRPr="006713C9" w:rsidTr="003C155E">
        <w:tc>
          <w:tcPr>
            <w:tcW w:w="828" w:type="dxa"/>
            <w:tcBorders>
              <w:top w:val="single" w:sz="4" w:space="0" w:color="auto"/>
              <w:left w:val="single" w:sz="4" w:space="0" w:color="auto"/>
              <w:bottom w:val="single" w:sz="4" w:space="0" w:color="auto"/>
              <w:right w:val="single" w:sz="4" w:space="0" w:color="auto"/>
            </w:tcBorders>
          </w:tcPr>
          <w:p w:rsidR="00C253B7" w:rsidRPr="006713C9" w:rsidRDefault="00C253B7" w:rsidP="00CD6B73">
            <w:pPr>
              <w:contextualSpacing/>
              <w:jc w:val="center"/>
              <w:rPr>
                <w:rFonts w:ascii="Times New Roman" w:hAnsi="Times New Roman"/>
                <w:sz w:val="28"/>
                <w:szCs w:val="28"/>
              </w:rPr>
            </w:pPr>
            <w:r w:rsidRPr="006713C9">
              <w:rPr>
                <w:rFonts w:ascii="Times New Roman" w:hAnsi="Times New Roman"/>
                <w:sz w:val="28"/>
                <w:szCs w:val="28"/>
              </w:rPr>
              <w:t>3.</w:t>
            </w:r>
          </w:p>
        </w:tc>
        <w:tc>
          <w:tcPr>
            <w:tcW w:w="4200" w:type="dxa"/>
            <w:tcBorders>
              <w:top w:val="single" w:sz="4" w:space="0" w:color="auto"/>
              <w:left w:val="single" w:sz="4" w:space="0" w:color="auto"/>
              <w:bottom w:val="single" w:sz="4" w:space="0" w:color="auto"/>
              <w:right w:val="single" w:sz="4" w:space="0" w:color="auto"/>
            </w:tcBorders>
          </w:tcPr>
          <w:p w:rsidR="00C253B7" w:rsidRPr="006713C9" w:rsidRDefault="00C253B7" w:rsidP="00CD6B73">
            <w:pPr>
              <w:contextualSpacing/>
              <w:rPr>
                <w:rFonts w:ascii="Times New Roman" w:hAnsi="Times New Roman"/>
                <w:sz w:val="28"/>
                <w:szCs w:val="28"/>
              </w:rPr>
            </w:pPr>
            <w:r w:rsidRPr="006713C9">
              <w:rPr>
                <w:rFonts w:ascii="Times New Roman" w:hAnsi="Times New Roman"/>
                <w:sz w:val="28"/>
                <w:szCs w:val="28"/>
              </w:rPr>
              <w:t>Операторы котельных установок</w:t>
            </w:r>
          </w:p>
        </w:tc>
        <w:tc>
          <w:tcPr>
            <w:tcW w:w="2820" w:type="dxa"/>
            <w:tcBorders>
              <w:top w:val="single" w:sz="4" w:space="0" w:color="auto"/>
              <w:left w:val="single" w:sz="4" w:space="0" w:color="auto"/>
              <w:bottom w:val="single" w:sz="4" w:space="0" w:color="auto"/>
              <w:right w:val="single" w:sz="4" w:space="0" w:color="auto"/>
            </w:tcBorders>
          </w:tcPr>
          <w:p w:rsidR="00C253B7" w:rsidRPr="006713C9" w:rsidRDefault="00C253B7" w:rsidP="00CD6B73">
            <w:pPr>
              <w:contextualSpacing/>
              <w:jc w:val="center"/>
              <w:rPr>
                <w:rFonts w:ascii="Times New Roman" w:hAnsi="Times New Roman"/>
                <w:sz w:val="28"/>
                <w:szCs w:val="28"/>
              </w:rPr>
            </w:pPr>
            <w:r w:rsidRPr="006713C9">
              <w:rPr>
                <w:rFonts w:ascii="Times New Roman" w:hAnsi="Times New Roman"/>
                <w:sz w:val="28"/>
                <w:szCs w:val="28"/>
              </w:rPr>
              <w:t>аттестация</w:t>
            </w:r>
          </w:p>
        </w:tc>
        <w:tc>
          <w:tcPr>
            <w:tcW w:w="2340" w:type="dxa"/>
            <w:tcBorders>
              <w:top w:val="single" w:sz="4" w:space="0" w:color="auto"/>
              <w:left w:val="single" w:sz="4" w:space="0" w:color="auto"/>
              <w:bottom w:val="single" w:sz="4" w:space="0" w:color="auto"/>
              <w:right w:val="single" w:sz="4" w:space="0" w:color="auto"/>
            </w:tcBorders>
          </w:tcPr>
          <w:p w:rsidR="00C253B7" w:rsidRPr="006713C9" w:rsidRDefault="00855A4E" w:rsidP="00CD6B73">
            <w:pPr>
              <w:contextualSpacing/>
              <w:jc w:val="center"/>
              <w:rPr>
                <w:rFonts w:ascii="Times New Roman" w:hAnsi="Times New Roman"/>
                <w:sz w:val="28"/>
                <w:szCs w:val="28"/>
              </w:rPr>
            </w:pPr>
            <w:r w:rsidRPr="006713C9">
              <w:rPr>
                <w:rFonts w:ascii="Times New Roman" w:hAnsi="Times New Roman"/>
                <w:sz w:val="28"/>
                <w:szCs w:val="28"/>
              </w:rPr>
              <w:t>250</w:t>
            </w:r>
          </w:p>
        </w:tc>
      </w:tr>
      <w:tr w:rsidR="00C253B7" w:rsidRPr="006713C9" w:rsidTr="003C155E">
        <w:tc>
          <w:tcPr>
            <w:tcW w:w="828" w:type="dxa"/>
            <w:tcBorders>
              <w:top w:val="single" w:sz="4" w:space="0" w:color="auto"/>
              <w:left w:val="single" w:sz="4" w:space="0" w:color="auto"/>
              <w:bottom w:val="single" w:sz="4" w:space="0" w:color="auto"/>
              <w:right w:val="single" w:sz="4" w:space="0" w:color="auto"/>
            </w:tcBorders>
          </w:tcPr>
          <w:p w:rsidR="00C253B7" w:rsidRPr="006713C9" w:rsidRDefault="00C253B7" w:rsidP="00CD6B73">
            <w:pPr>
              <w:contextualSpacing/>
              <w:jc w:val="center"/>
              <w:rPr>
                <w:rFonts w:ascii="Times New Roman" w:hAnsi="Times New Roman"/>
                <w:sz w:val="28"/>
                <w:szCs w:val="28"/>
              </w:rPr>
            </w:pPr>
            <w:r w:rsidRPr="006713C9">
              <w:rPr>
                <w:rFonts w:ascii="Times New Roman" w:hAnsi="Times New Roman"/>
                <w:sz w:val="28"/>
                <w:szCs w:val="28"/>
              </w:rPr>
              <w:t>3.</w:t>
            </w:r>
          </w:p>
        </w:tc>
        <w:tc>
          <w:tcPr>
            <w:tcW w:w="4200" w:type="dxa"/>
            <w:tcBorders>
              <w:top w:val="single" w:sz="4" w:space="0" w:color="auto"/>
              <w:left w:val="single" w:sz="4" w:space="0" w:color="auto"/>
              <w:bottom w:val="single" w:sz="4" w:space="0" w:color="auto"/>
              <w:right w:val="single" w:sz="4" w:space="0" w:color="auto"/>
            </w:tcBorders>
          </w:tcPr>
          <w:p w:rsidR="00C253B7" w:rsidRPr="006713C9" w:rsidRDefault="00C253B7" w:rsidP="00CD6B73">
            <w:pPr>
              <w:contextualSpacing/>
              <w:jc w:val="both"/>
              <w:rPr>
                <w:rFonts w:ascii="Times New Roman" w:hAnsi="Times New Roman"/>
                <w:sz w:val="28"/>
                <w:szCs w:val="28"/>
              </w:rPr>
            </w:pPr>
            <w:r w:rsidRPr="006713C9">
              <w:rPr>
                <w:rFonts w:ascii="Times New Roman" w:hAnsi="Times New Roman"/>
                <w:sz w:val="28"/>
                <w:szCs w:val="28"/>
              </w:rPr>
              <w:t>Электромонтеры</w:t>
            </w:r>
          </w:p>
        </w:tc>
        <w:tc>
          <w:tcPr>
            <w:tcW w:w="2820" w:type="dxa"/>
            <w:tcBorders>
              <w:top w:val="single" w:sz="4" w:space="0" w:color="auto"/>
              <w:left w:val="single" w:sz="4" w:space="0" w:color="auto"/>
              <w:bottom w:val="single" w:sz="4" w:space="0" w:color="auto"/>
              <w:right w:val="single" w:sz="4" w:space="0" w:color="auto"/>
            </w:tcBorders>
          </w:tcPr>
          <w:p w:rsidR="00C253B7" w:rsidRPr="006713C9" w:rsidRDefault="00C253B7" w:rsidP="00CD6B73">
            <w:pPr>
              <w:contextualSpacing/>
              <w:jc w:val="center"/>
              <w:rPr>
                <w:rFonts w:ascii="Times New Roman" w:hAnsi="Times New Roman"/>
                <w:sz w:val="28"/>
                <w:szCs w:val="28"/>
              </w:rPr>
            </w:pPr>
            <w:r w:rsidRPr="006713C9">
              <w:rPr>
                <w:rFonts w:ascii="Times New Roman" w:hAnsi="Times New Roman"/>
                <w:sz w:val="28"/>
                <w:szCs w:val="28"/>
              </w:rPr>
              <w:t>подготовка</w:t>
            </w:r>
          </w:p>
        </w:tc>
        <w:tc>
          <w:tcPr>
            <w:tcW w:w="2340" w:type="dxa"/>
            <w:tcBorders>
              <w:top w:val="single" w:sz="4" w:space="0" w:color="auto"/>
              <w:left w:val="single" w:sz="4" w:space="0" w:color="auto"/>
              <w:bottom w:val="single" w:sz="4" w:space="0" w:color="auto"/>
              <w:right w:val="single" w:sz="4" w:space="0" w:color="auto"/>
            </w:tcBorders>
          </w:tcPr>
          <w:p w:rsidR="00C253B7" w:rsidRPr="006713C9" w:rsidRDefault="00C253B7" w:rsidP="00CD6B73">
            <w:pPr>
              <w:contextualSpacing/>
              <w:jc w:val="center"/>
              <w:rPr>
                <w:rFonts w:ascii="Times New Roman" w:hAnsi="Times New Roman"/>
                <w:sz w:val="28"/>
                <w:szCs w:val="28"/>
              </w:rPr>
            </w:pPr>
            <w:r w:rsidRPr="006713C9">
              <w:rPr>
                <w:rFonts w:ascii="Times New Roman" w:hAnsi="Times New Roman"/>
                <w:sz w:val="28"/>
                <w:szCs w:val="28"/>
              </w:rPr>
              <w:t>31</w:t>
            </w:r>
          </w:p>
        </w:tc>
      </w:tr>
      <w:tr w:rsidR="00C253B7" w:rsidRPr="006713C9" w:rsidTr="003C155E">
        <w:tc>
          <w:tcPr>
            <w:tcW w:w="828" w:type="dxa"/>
            <w:tcBorders>
              <w:top w:val="single" w:sz="4" w:space="0" w:color="auto"/>
              <w:left w:val="single" w:sz="4" w:space="0" w:color="auto"/>
              <w:bottom w:val="single" w:sz="4" w:space="0" w:color="auto"/>
              <w:right w:val="single" w:sz="4" w:space="0" w:color="auto"/>
            </w:tcBorders>
          </w:tcPr>
          <w:p w:rsidR="00C253B7" w:rsidRPr="006713C9" w:rsidRDefault="00C253B7" w:rsidP="00CD6B73">
            <w:pPr>
              <w:contextualSpacing/>
              <w:jc w:val="center"/>
              <w:rPr>
                <w:rFonts w:ascii="Times New Roman" w:hAnsi="Times New Roman"/>
                <w:sz w:val="28"/>
                <w:szCs w:val="28"/>
              </w:rPr>
            </w:pPr>
            <w:r w:rsidRPr="006713C9">
              <w:rPr>
                <w:rFonts w:ascii="Times New Roman" w:hAnsi="Times New Roman"/>
                <w:sz w:val="28"/>
                <w:szCs w:val="28"/>
              </w:rPr>
              <w:t>4.</w:t>
            </w:r>
          </w:p>
        </w:tc>
        <w:tc>
          <w:tcPr>
            <w:tcW w:w="4200" w:type="dxa"/>
            <w:tcBorders>
              <w:top w:val="single" w:sz="4" w:space="0" w:color="auto"/>
              <w:left w:val="single" w:sz="4" w:space="0" w:color="auto"/>
              <w:bottom w:val="single" w:sz="4" w:space="0" w:color="auto"/>
              <w:right w:val="single" w:sz="4" w:space="0" w:color="auto"/>
            </w:tcBorders>
          </w:tcPr>
          <w:p w:rsidR="00C253B7" w:rsidRPr="006713C9" w:rsidRDefault="00C253B7" w:rsidP="00CD6B73">
            <w:pPr>
              <w:contextualSpacing/>
              <w:rPr>
                <w:rFonts w:ascii="Times New Roman" w:hAnsi="Times New Roman"/>
                <w:sz w:val="28"/>
                <w:szCs w:val="28"/>
              </w:rPr>
            </w:pPr>
            <w:r w:rsidRPr="006713C9">
              <w:rPr>
                <w:rFonts w:ascii="Times New Roman" w:hAnsi="Times New Roman"/>
                <w:sz w:val="28"/>
                <w:szCs w:val="28"/>
              </w:rPr>
              <w:t xml:space="preserve">Охрана труда </w:t>
            </w:r>
          </w:p>
        </w:tc>
        <w:tc>
          <w:tcPr>
            <w:tcW w:w="2820" w:type="dxa"/>
            <w:tcBorders>
              <w:top w:val="single" w:sz="4" w:space="0" w:color="auto"/>
              <w:left w:val="single" w:sz="4" w:space="0" w:color="auto"/>
              <w:bottom w:val="single" w:sz="4" w:space="0" w:color="auto"/>
              <w:right w:val="single" w:sz="4" w:space="0" w:color="auto"/>
            </w:tcBorders>
          </w:tcPr>
          <w:p w:rsidR="00C253B7" w:rsidRPr="006713C9" w:rsidRDefault="00C253B7" w:rsidP="00CD6B73">
            <w:pPr>
              <w:contextualSpacing/>
              <w:jc w:val="center"/>
              <w:rPr>
                <w:rFonts w:ascii="Times New Roman" w:hAnsi="Times New Roman"/>
                <w:sz w:val="28"/>
                <w:szCs w:val="28"/>
              </w:rPr>
            </w:pPr>
            <w:r w:rsidRPr="006713C9">
              <w:rPr>
                <w:rFonts w:ascii="Times New Roman" w:hAnsi="Times New Roman"/>
                <w:sz w:val="28"/>
                <w:szCs w:val="28"/>
              </w:rPr>
              <w:t>аттестация</w:t>
            </w:r>
          </w:p>
        </w:tc>
        <w:tc>
          <w:tcPr>
            <w:tcW w:w="2340" w:type="dxa"/>
            <w:tcBorders>
              <w:top w:val="single" w:sz="4" w:space="0" w:color="auto"/>
              <w:left w:val="single" w:sz="4" w:space="0" w:color="auto"/>
              <w:bottom w:val="single" w:sz="4" w:space="0" w:color="auto"/>
              <w:right w:val="single" w:sz="4" w:space="0" w:color="auto"/>
            </w:tcBorders>
          </w:tcPr>
          <w:p w:rsidR="00C253B7" w:rsidRPr="006713C9" w:rsidRDefault="00C253B7" w:rsidP="00CD6B73">
            <w:pPr>
              <w:contextualSpacing/>
              <w:jc w:val="center"/>
              <w:rPr>
                <w:rFonts w:ascii="Times New Roman" w:hAnsi="Times New Roman"/>
                <w:sz w:val="28"/>
                <w:szCs w:val="28"/>
              </w:rPr>
            </w:pPr>
            <w:r w:rsidRPr="006713C9">
              <w:rPr>
                <w:rFonts w:ascii="Times New Roman" w:hAnsi="Times New Roman"/>
                <w:sz w:val="28"/>
                <w:szCs w:val="28"/>
              </w:rPr>
              <w:t>60</w:t>
            </w:r>
          </w:p>
        </w:tc>
      </w:tr>
      <w:tr w:rsidR="00C253B7" w:rsidRPr="006713C9" w:rsidTr="003C155E">
        <w:tc>
          <w:tcPr>
            <w:tcW w:w="828" w:type="dxa"/>
            <w:tcBorders>
              <w:top w:val="single" w:sz="4" w:space="0" w:color="auto"/>
              <w:left w:val="single" w:sz="4" w:space="0" w:color="auto"/>
              <w:bottom w:val="single" w:sz="4" w:space="0" w:color="auto"/>
              <w:right w:val="single" w:sz="4" w:space="0" w:color="auto"/>
            </w:tcBorders>
          </w:tcPr>
          <w:p w:rsidR="00C253B7" w:rsidRPr="006713C9" w:rsidRDefault="00C253B7" w:rsidP="00CD6B73">
            <w:pPr>
              <w:contextualSpacing/>
              <w:jc w:val="center"/>
              <w:rPr>
                <w:rFonts w:ascii="Times New Roman" w:hAnsi="Times New Roman"/>
                <w:sz w:val="28"/>
                <w:szCs w:val="28"/>
              </w:rPr>
            </w:pPr>
            <w:r w:rsidRPr="006713C9">
              <w:rPr>
                <w:rFonts w:ascii="Times New Roman" w:hAnsi="Times New Roman"/>
                <w:sz w:val="28"/>
                <w:szCs w:val="28"/>
              </w:rPr>
              <w:lastRenderedPageBreak/>
              <w:t>5.</w:t>
            </w:r>
          </w:p>
        </w:tc>
        <w:tc>
          <w:tcPr>
            <w:tcW w:w="4200" w:type="dxa"/>
            <w:tcBorders>
              <w:top w:val="single" w:sz="4" w:space="0" w:color="auto"/>
              <w:left w:val="single" w:sz="4" w:space="0" w:color="auto"/>
              <w:bottom w:val="single" w:sz="4" w:space="0" w:color="auto"/>
              <w:right w:val="single" w:sz="4" w:space="0" w:color="auto"/>
            </w:tcBorders>
          </w:tcPr>
          <w:p w:rsidR="00C253B7" w:rsidRPr="006713C9" w:rsidRDefault="00C253B7" w:rsidP="00CD6B73">
            <w:pPr>
              <w:contextualSpacing/>
              <w:rPr>
                <w:rFonts w:ascii="Times New Roman" w:hAnsi="Times New Roman"/>
                <w:sz w:val="28"/>
                <w:szCs w:val="28"/>
              </w:rPr>
            </w:pPr>
            <w:r w:rsidRPr="006713C9">
              <w:rPr>
                <w:rFonts w:ascii="Times New Roman" w:hAnsi="Times New Roman"/>
                <w:sz w:val="28"/>
                <w:szCs w:val="28"/>
              </w:rPr>
              <w:t>Операторы очистных сооружений</w:t>
            </w:r>
          </w:p>
        </w:tc>
        <w:tc>
          <w:tcPr>
            <w:tcW w:w="2820" w:type="dxa"/>
            <w:tcBorders>
              <w:top w:val="single" w:sz="4" w:space="0" w:color="auto"/>
              <w:left w:val="single" w:sz="4" w:space="0" w:color="auto"/>
              <w:bottom w:val="single" w:sz="4" w:space="0" w:color="auto"/>
              <w:right w:val="single" w:sz="4" w:space="0" w:color="auto"/>
            </w:tcBorders>
          </w:tcPr>
          <w:p w:rsidR="00C253B7" w:rsidRPr="006713C9" w:rsidRDefault="00C253B7" w:rsidP="00CD6B73">
            <w:pPr>
              <w:contextualSpacing/>
              <w:jc w:val="center"/>
              <w:rPr>
                <w:rFonts w:ascii="Times New Roman" w:hAnsi="Times New Roman"/>
                <w:sz w:val="28"/>
                <w:szCs w:val="28"/>
              </w:rPr>
            </w:pPr>
            <w:r w:rsidRPr="006713C9">
              <w:rPr>
                <w:rFonts w:ascii="Times New Roman" w:hAnsi="Times New Roman"/>
                <w:sz w:val="28"/>
                <w:szCs w:val="28"/>
              </w:rPr>
              <w:t>подготовка</w:t>
            </w:r>
          </w:p>
        </w:tc>
        <w:tc>
          <w:tcPr>
            <w:tcW w:w="2340" w:type="dxa"/>
            <w:tcBorders>
              <w:top w:val="single" w:sz="4" w:space="0" w:color="auto"/>
              <w:left w:val="single" w:sz="4" w:space="0" w:color="auto"/>
              <w:bottom w:val="single" w:sz="4" w:space="0" w:color="auto"/>
              <w:right w:val="single" w:sz="4" w:space="0" w:color="auto"/>
            </w:tcBorders>
          </w:tcPr>
          <w:p w:rsidR="00C253B7" w:rsidRPr="006713C9" w:rsidRDefault="00C253B7" w:rsidP="00CD6B73">
            <w:pPr>
              <w:contextualSpacing/>
              <w:jc w:val="center"/>
              <w:rPr>
                <w:rFonts w:ascii="Times New Roman" w:hAnsi="Times New Roman"/>
                <w:sz w:val="28"/>
                <w:szCs w:val="28"/>
              </w:rPr>
            </w:pPr>
            <w:r w:rsidRPr="006713C9">
              <w:rPr>
                <w:rFonts w:ascii="Times New Roman" w:hAnsi="Times New Roman"/>
                <w:sz w:val="28"/>
                <w:szCs w:val="28"/>
              </w:rPr>
              <w:t>25</w:t>
            </w:r>
          </w:p>
        </w:tc>
      </w:tr>
      <w:tr w:rsidR="00C253B7" w:rsidRPr="006713C9" w:rsidTr="003C155E">
        <w:tc>
          <w:tcPr>
            <w:tcW w:w="828" w:type="dxa"/>
            <w:tcBorders>
              <w:top w:val="single" w:sz="4" w:space="0" w:color="auto"/>
              <w:left w:val="single" w:sz="4" w:space="0" w:color="auto"/>
              <w:bottom w:val="single" w:sz="4" w:space="0" w:color="auto"/>
              <w:right w:val="single" w:sz="4" w:space="0" w:color="auto"/>
            </w:tcBorders>
          </w:tcPr>
          <w:p w:rsidR="00C253B7" w:rsidRPr="006713C9" w:rsidRDefault="00C253B7" w:rsidP="00CD6B73">
            <w:pPr>
              <w:contextualSpacing/>
              <w:jc w:val="center"/>
              <w:rPr>
                <w:rFonts w:ascii="Times New Roman" w:hAnsi="Times New Roman"/>
                <w:sz w:val="28"/>
                <w:szCs w:val="28"/>
              </w:rPr>
            </w:pPr>
            <w:r w:rsidRPr="006713C9">
              <w:rPr>
                <w:rFonts w:ascii="Times New Roman" w:hAnsi="Times New Roman"/>
                <w:sz w:val="28"/>
                <w:szCs w:val="28"/>
              </w:rPr>
              <w:t xml:space="preserve">6. </w:t>
            </w:r>
          </w:p>
        </w:tc>
        <w:tc>
          <w:tcPr>
            <w:tcW w:w="4200" w:type="dxa"/>
            <w:tcBorders>
              <w:top w:val="single" w:sz="4" w:space="0" w:color="auto"/>
              <w:left w:val="single" w:sz="4" w:space="0" w:color="auto"/>
              <w:bottom w:val="single" w:sz="4" w:space="0" w:color="auto"/>
              <w:right w:val="single" w:sz="4" w:space="0" w:color="auto"/>
            </w:tcBorders>
          </w:tcPr>
          <w:p w:rsidR="00C253B7" w:rsidRPr="006713C9" w:rsidRDefault="00C253B7" w:rsidP="00CD6B73">
            <w:pPr>
              <w:contextualSpacing/>
              <w:rPr>
                <w:rFonts w:ascii="Times New Roman" w:hAnsi="Times New Roman"/>
                <w:sz w:val="28"/>
                <w:szCs w:val="28"/>
              </w:rPr>
            </w:pPr>
            <w:r w:rsidRPr="006713C9">
              <w:rPr>
                <w:rFonts w:ascii="Times New Roman" w:hAnsi="Times New Roman"/>
                <w:sz w:val="28"/>
                <w:szCs w:val="28"/>
              </w:rPr>
              <w:t>Машинисты кранов</w:t>
            </w:r>
          </w:p>
        </w:tc>
        <w:tc>
          <w:tcPr>
            <w:tcW w:w="2820" w:type="dxa"/>
            <w:tcBorders>
              <w:top w:val="single" w:sz="4" w:space="0" w:color="auto"/>
              <w:left w:val="single" w:sz="4" w:space="0" w:color="auto"/>
              <w:bottom w:val="single" w:sz="4" w:space="0" w:color="auto"/>
              <w:right w:val="single" w:sz="4" w:space="0" w:color="auto"/>
            </w:tcBorders>
          </w:tcPr>
          <w:p w:rsidR="00C253B7" w:rsidRPr="006713C9" w:rsidRDefault="00C253B7" w:rsidP="00CD6B73">
            <w:pPr>
              <w:contextualSpacing/>
              <w:jc w:val="center"/>
              <w:rPr>
                <w:rFonts w:ascii="Times New Roman" w:hAnsi="Times New Roman"/>
                <w:sz w:val="28"/>
                <w:szCs w:val="28"/>
              </w:rPr>
            </w:pPr>
            <w:r w:rsidRPr="006713C9">
              <w:rPr>
                <w:rFonts w:ascii="Times New Roman" w:hAnsi="Times New Roman"/>
                <w:sz w:val="28"/>
                <w:szCs w:val="28"/>
              </w:rPr>
              <w:t>аттестация</w:t>
            </w:r>
          </w:p>
        </w:tc>
        <w:tc>
          <w:tcPr>
            <w:tcW w:w="2340" w:type="dxa"/>
            <w:tcBorders>
              <w:top w:val="single" w:sz="4" w:space="0" w:color="auto"/>
              <w:left w:val="single" w:sz="4" w:space="0" w:color="auto"/>
              <w:bottom w:val="single" w:sz="4" w:space="0" w:color="auto"/>
              <w:right w:val="single" w:sz="4" w:space="0" w:color="auto"/>
            </w:tcBorders>
          </w:tcPr>
          <w:p w:rsidR="00C253B7" w:rsidRPr="006713C9" w:rsidRDefault="00C253B7" w:rsidP="00CD6B73">
            <w:pPr>
              <w:contextualSpacing/>
              <w:jc w:val="center"/>
              <w:rPr>
                <w:rFonts w:ascii="Times New Roman" w:hAnsi="Times New Roman"/>
                <w:sz w:val="28"/>
                <w:szCs w:val="28"/>
              </w:rPr>
            </w:pPr>
            <w:r w:rsidRPr="006713C9">
              <w:rPr>
                <w:rFonts w:ascii="Times New Roman" w:hAnsi="Times New Roman"/>
                <w:sz w:val="28"/>
                <w:szCs w:val="28"/>
              </w:rPr>
              <w:t>21</w:t>
            </w:r>
          </w:p>
        </w:tc>
      </w:tr>
      <w:tr w:rsidR="00C253B7" w:rsidRPr="006713C9" w:rsidTr="003C155E">
        <w:tc>
          <w:tcPr>
            <w:tcW w:w="828" w:type="dxa"/>
            <w:tcBorders>
              <w:top w:val="single" w:sz="4" w:space="0" w:color="auto"/>
              <w:left w:val="single" w:sz="4" w:space="0" w:color="auto"/>
              <w:bottom w:val="single" w:sz="4" w:space="0" w:color="auto"/>
              <w:right w:val="single" w:sz="4" w:space="0" w:color="auto"/>
            </w:tcBorders>
          </w:tcPr>
          <w:p w:rsidR="00C253B7" w:rsidRPr="006713C9" w:rsidRDefault="00C253B7" w:rsidP="00CD6B73">
            <w:pPr>
              <w:contextualSpacing/>
              <w:jc w:val="center"/>
              <w:rPr>
                <w:rFonts w:ascii="Times New Roman" w:hAnsi="Times New Roman"/>
                <w:sz w:val="28"/>
                <w:szCs w:val="28"/>
              </w:rPr>
            </w:pPr>
            <w:r w:rsidRPr="006713C9">
              <w:rPr>
                <w:rFonts w:ascii="Times New Roman" w:hAnsi="Times New Roman"/>
                <w:sz w:val="28"/>
                <w:szCs w:val="28"/>
              </w:rPr>
              <w:t>7.</w:t>
            </w:r>
          </w:p>
        </w:tc>
        <w:tc>
          <w:tcPr>
            <w:tcW w:w="4200" w:type="dxa"/>
            <w:tcBorders>
              <w:top w:val="single" w:sz="4" w:space="0" w:color="auto"/>
              <w:left w:val="single" w:sz="4" w:space="0" w:color="auto"/>
              <w:bottom w:val="single" w:sz="4" w:space="0" w:color="auto"/>
              <w:right w:val="single" w:sz="4" w:space="0" w:color="auto"/>
            </w:tcBorders>
          </w:tcPr>
          <w:p w:rsidR="00C253B7" w:rsidRPr="006713C9" w:rsidRDefault="00C253B7" w:rsidP="00CD6B73">
            <w:pPr>
              <w:contextualSpacing/>
              <w:rPr>
                <w:rFonts w:ascii="Times New Roman" w:hAnsi="Times New Roman"/>
                <w:sz w:val="28"/>
                <w:szCs w:val="28"/>
              </w:rPr>
            </w:pPr>
            <w:r w:rsidRPr="006713C9">
              <w:rPr>
                <w:rFonts w:ascii="Times New Roman" w:hAnsi="Times New Roman"/>
                <w:sz w:val="28"/>
                <w:szCs w:val="28"/>
              </w:rPr>
              <w:t>Слесари-ремонтники</w:t>
            </w:r>
          </w:p>
        </w:tc>
        <w:tc>
          <w:tcPr>
            <w:tcW w:w="2820" w:type="dxa"/>
            <w:tcBorders>
              <w:top w:val="single" w:sz="4" w:space="0" w:color="auto"/>
              <w:left w:val="single" w:sz="4" w:space="0" w:color="auto"/>
              <w:bottom w:val="single" w:sz="4" w:space="0" w:color="auto"/>
              <w:right w:val="single" w:sz="4" w:space="0" w:color="auto"/>
            </w:tcBorders>
          </w:tcPr>
          <w:p w:rsidR="00C253B7" w:rsidRPr="006713C9" w:rsidRDefault="00C253B7" w:rsidP="00CD6B73">
            <w:pPr>
              <w:contextualSpacing/>
              <w:jc w:val="center"/>
              <w:rPr>
                <w:rFonts w:ascii="Times New Roman" w:hAnsi="Times New Roman"/>
                <w:sz w:val="28"/>
                <w:szCs w:val="28"/>
              </w:rPr>
            </w:pPr>
            <w:r w:rsidRPr="006713C9">
              <w:rPr>
                <w:rFonts w:ascii="Times New Roman" w:hAnsi="Times New Roman"/>
                <w:sz w:val="28"/>
                <w:szCs w:val="28"/>
              </w:rPr>
              <w:t>подготовка</w:t>
            </w:r>
          </w:p>
        </w:tc>
        <w:tc>
          <w:tcPr>
            <w:tcW w:w="2340" w:type="dxa"/>
            <w:tcBorders>
              <w:top w:val="single" w:sz="4" w:space="0" w:color="auto"/>
              <w:left w:val="single" w:sz="4" w:space="0" w:color="auto"/>
              <w:bottom w:val="single" w:sz="4" w:space="0" w:color="auto"/>
              <w:right w:val="single" w:sz="4" w:space="0" w:color="auto"/>
            </w:tcBorders>
          </w:tcPr>
          <w:p w:rsidR="00C253B7" w:rsidRPr="006713C9" w:rsidRDefault="00855A4E" w:rsidP="00CD6B73">
            <w:pPr>
              <w:contextualSpacing/>
              <w:jc w:val="center"/>
              <w:rPr>
                <w:rFonts w:ascii="Times New Roman" w:hAnsi="Times New Roman"/>
                <w:sz w:val="28"/>
                <w:szCs w:val="28"/>
              </w:rPr>
            </w:pPr>
            <w:r w:rsidRPr="006713C9">
              <w:rPr>
                <w:rFonts w:ascii="Times New Roman" w:hAnsi="Times New Roman"/>
                <w:sz w:val="28"/>
                <w:szCs w:val="28"/>
              </w:rPr>
              <w:t>23</w:t>
            </w:r>
          </w:p>
        </w:tc>
      </w:tr>
      <w:tr w:rsidR="00C253B7" w:rsidRPr="006713C9" w:rsidTr="003C155E">
        <w:tc>
          <w:tcPr>
            <w:tcW w:w="828" w:type="dxa"/>
            <w:tcBorders>
              <w:top w:val="single" w:sz="4" w:space="0" w:color="auto"/>
              <w:left w:val="single" w:sz="4" w:space="0" w:color="auto"/>
              <w:bottom w:val="single" w:sz="4" w:space="0" w:color="auto"/>
              <w:right w:val="single" w:sz="4" w:space="0" w:color="auto"/>
            </w:tcBorders>
          </w:tcPr>
          <w:p w:rsidR="00C253B7" w:rsidRPr="006713C9" w:rsidRDefault="00C253B7" w:rsidP="00CD6B73">
            <w:pPr>
              <w:contextualSpacing/>
              <w:jc w:val="center"/>
              <w:rPr>
                <w:rFonts w:ascii="Times New Roman" w:hAnsi="Times New Roman"/>
                <w:sz w:val="28"/>
                <w:szCs w:val="28"/>
              </w:rPr>
            </w:pPr>
            <w:r w:rsidRPr="006713C9">
              <w:rPr>
                <w:rFonts w:ascii="Times New Roman" w:hAnsi="Times New Roman"/>
                <w:sz w:val="28"/>
                <w:szCs w:val="28"/>
              </w:rPr>
              <w:t>8.</w:t>
            </w:r>
          </w:p>
        </w:tc>
        <w:tc>
          <w:tcPr>
            <w:tcW w:w="4200" w:type="dxa"/>
            <w:tcBorders>
              <w:top w:val="single" w:sz="4" w:space="0" w:color="auto"/>
              <w:left w:val="single" w:sz="4" w:space="0" w:color="auto"/>
              <w:bottom w:val="single" w:sz="4" w:space="0" w:color="auto"/>
              <w:right w:val="single" w:sz="4" w:space="0" w:color="auto"/>
            </w:tcBorders>
          </w:tcPr>
          <w:p w:rsidR="00C253B7" w:rsidRPr="006713C9" w:rsidRDefault="00C253B7" w:rsidP="00CD6B73">
            <w:pPr>
              <w:contextualSpacing/>
              <w:rPr>
                <w:rFonts w:ascii="Times New Roman" w:hAnsi="Times New Roman"/>
                <w:sz w:val="28"/>
                <w:szCs w:val="28"/>
              </w:rPr>
            </w:pPr>
            <w:r w:rsidRPr="006713C9">
              <w:rPr>
                <w:rFonts w:ascii="Times New Roman" w:hAnsi="Times New Roman"/>
                <w:sz w:val="28"/>
                <w:szCs w:val="28"/>
              </w:rPr>
              <w:t>Машинисты насосных установок</w:t>
            </w:r>
          </w:p>
        </w:tc>
        <w:tc>
          <w:tcPr>
            <w:tcW w:w="2820" w:type="dxa"/>
            <w:tcBorders>
              <w:top w:val="single" w:sz="4" w:space="0" w:color="auto"/>
              <w:left w:val="single" w:sz="4" w:space="0" w:color="auto"/>
              <w:bottom w:val="single" w:sz="4" w:space="0" w:color="auto"/>
              <w:right w:val="single" w:sz="4" w:space="0" w:color="auto"/>
            </w:tcBorders>
          </w:tcPr>
          <w:p w:rsidR="00C253B7" w:rsidRPr="006713C9" w:rsidRDefault="00C253B7" w:rsidP="00CD6B73">
            <w:pPr>
              <w:contextualSpacing/>
              <w:jc w:val="center"/>
              <w:rPr>
                <w:rFonts w:ascii="Times New Roman" w:hAnsi="Times New Roman"/>
                <w:sz w:val="28"/>
                <w:szCs w:val="28"/>
              </w:rPr>
            </w:pPr>
            <w:r w:rsidRPr="006713C9">
              <w:rPr>
                <w:rFonts w:ascii="Times New Roman" w:hAnsi="Times New Roman"/>
                <w:sz w:val="28"/>
                <w:szCs w:val="28"/>
              </w:rPr>
              <w:t>аттестация</w:t>
            </w:r>
          </w:p>
        </w:tc>
        <w:tc>
          <w:tcPr>
            <w:tcW w:w="2340" w:type="dxa"/>
            <w:tcBorders>
              <w:top w:val="single" w:sz="4" w:space="0" w:color="auto"/>
              <w:left w:val="single" w:sz="4" w:space="0" w:color="auto"/>
              <w:bottom w:val="single" w:sz="4" w:space="0" w:color="auto"/>
              <w:right w:val="single" w:sz="4" w:space="0" w:color="auto"/>
            </w:tcBorders>
          </w:tcPr>
          <w:p w:rsidR="00C253B7" w:rsidRPr="006713C9" w:rsidRDefault="00855A4E" w:rsidP="00CD6B73">
            <w:pPr>
              <w:contextualSpacing/>
              <w:jc w:val="center"/>
              <w:rPr>
                <w:rFonts w:ascii="Times New Roman" w:hAnsi="Times New Roman"/>
                <w:sz w:val="28"/>
                <w:szCs w:val="28"/>
              </w:rPr>
            </w:pPr>
            <w:r w:rsidRPr="006713C9">
              <w:rPr>
                <w:rFonts w:ascii="Times New Roman" w:hAnsi="Times New Roman"/>
                <w:sz w:val="28"/>
                <w:szCs w:val="28"/>
              </w:rPr>
              <w:t>56</w:t>
            </w:r>
          </w:p>
        </w:tc>
      </w:tr>
      <w:tr w:rsidR="00C253B7" w:rsidRPr="006713C9" w:rsidTr="003C155E">
        <w:tc>
          <w:tcPr>
            <w:tcW w:w="828" w:type="dxa"/>
            <w:tcBorders>
              <w:top w:val="single" w:sz="4" w:space="0" w:color="auto"/>
              <w:left w:val="single" w:sz="4" w:space="0" w:color="auto"/>
              <w:bottom w:val="single" w:sz="4" w:space="0" w:color="auto"/>
              <w:right w:val="single" w:sz="4" w:space="0" w:color="auto"/>
            </w:tcBorders>
          </w:tcPr>
          <w:p w:rsidR="00C253B7" w:rsidRPr="006713C9" w:rsidRDefault="00C253B7" w:rsidP="00CD6B73">
            <w:pPr>
              <w:contextualSpacing/>
              <w:jc w:val="center"/>
              <w:rPr>
                <w:rFonts w:ascii="Times New Roman" w:hAnsi="Times New Roman"/>
                <w:sz w:val="28"/>
                <w:szCs w:val="28"/>
              </w:rPr>
            </w:pPr>
            <w:r w:rsidRPr="006713C9">
              <w:rPr>
                <w:rFonts w:ascii="Times New Roman" w:hAnsi="Times New Roman"/>
                <w:sz w:val="28"/>
                <w:szCs w:val="28"/>
              </w:rPr>
              <w:t>9.</w:t>
            </w:r>
          </w:p>
        </w:tc>
        <w:tc>
          <w:tcPr>
            <w:tcW w:w="4200" w:type="dxa"/>
            <w:tcBorders>
              <w:top w:val="single" w:sz="4" w:space="0" w:color="auto"/>
              <w:left w:val="single" w:sz="4" w:space="0" w:color="auto"/>
              <w:bottom w:val="single" w:sz="4" w:space="0" w:color="auto"/>
              <w:right w:val="single" w:sz="4" w:space="0" w:color="auto"/>
            </w:tcBorders>
          </w:tcPr>
          <w:p w:rsidR="00C253B7" w:rsidRPr="006713C9" w:rsidRDefault="00C253B7" w:rsidP="00CD6B73">
            <w:pPr>
              <w:contextualSpacing/>
              <w:rPr>
                <w:rFonts w:ascii="Times New Roman" w:hAnsi="Times New Roman"/>
                <w:sz w:val="28"/>
                <w:szCs w:val="28"/>
              </w:rPr>
            </w:pPr>
            <w:r w:rsidRPr="006713C9">
              <w:rPr>
                <w:rFonts w:ascii="Times New Roman" w:hAnsi="Times New Roman"/>
                <w:sz w:val="28"/>
                <w:szCs w:val="28"/>
              </w:rPr>
              <w:t>Монтажники</w:t>
            </w:r>
          </w:p>
        </w:tc>
        <w:tc>
          <w:tcPr>
            <w:tcW w:w="2820" w:type="dxa"/>
            <w:tcBorders>
              <w:top w:val="single" w:sz="4" w:space="0" w:color="auto"/>
              <w:left w:val="single" w:sz="4" w:space="0" w:color="auto"/>
              <w:bottom w:val="single" w:sz="4" w:space="0" w:color="auto"/>
              <w:right w:val="single" w:sz="4" w:space="0" w:color="auto"/>
            </w:tcBorders>
          </w:tcPr>
          <w:p w:rsidR="00C253B7" w:rsidRPr="006713C9" w:rsidRDefault="00C253B7" w:rsidP="00CD6B73">
            <w:pPr>
              <w:contextualSpacing/>
              <w:jc w:val="center"/>
              <w:rPr>
                <w:rFonts w:ascii="Times New Roman" w:hAnsi="Times New Roman"/>
                <w:sz w:val="28"/>
                <w:szCs w:val="28"/>
              </w:rPr>
            </w:pPr>
            <w:r w:rsidRPr="006713C9">
              <w:rPr>
                <w:rFonts w:ascii="Times New Roman" w:hAnsi="Times New Roman"/>
                <w:sz w:val="28"/>
                <w:szCs w:val="28"/>
              </w:rPr>
              <w:t>аттестация</w:t>
            </w:r>
          </w:p>
        </w:tc>
        <w:tc>
          <w:tcPr>
            <w:tcW w:w="2340" w:type="dxa"/>
            <w:tcBorders>
              <w:top w:val="single" w:sz="4" w:space="0" w:color="auto"/>
              <w:left w:val="single" w:sz="4" w:space="0" w:color="auto"/>
              <w:bottom w:val="single" w:sz="4" w:space="0" w:color="auto"/>
              <w:right w:val="single" w:sz="4" w:space="0" w:color="auto"/>
            </w:tcBorders>
          </w:tcPr>
          <w:p w:rsidR="00C253B7" w:rsidRPr="006713C9" w:rsidRDefault="00C253B7" w:rsidP="00CD6B73">
            <w:pPr>
              <w:contextualSpacing/>
              <w:jc w:val="center"/>
              <w:rPr>
                <w:rFonts w:ascii="Times New Roman" w:hAnsi="Times New Roman"/>
                <w:sz w:val="28"/>
                <w:szCs w:val="28"/>
              </w:rPr>
            </w:pPr>
            <w:r w:rsidRPr="006713C9">
              <w:rPr>
                <w:rFonts w:ascii="Times New Roman" w:hAnsi="Times New Roman"/>
                <w:sz w:val="28"/>
                <w:szCs w:val="28"/>
              </w:rPr>
              <w:t>25</w:t>
            </w:r>
          </w:p>
        </w:tc>
      </w:tr>
      <w:tr w:rsidR="00C253B7" w:rsidRPr="006713C9" w:rsidTr="003C155E">
        <w:tc>
          <w:tcPr>
            <w:tcW w:w="828" w:type="dxa"/>
            <w:tcBorders>
              <w:top w:val="single" w:sz="4" w:space="0" w:color="auto"/>
              <w:left w:val="single" w:sz="4" w:space="0" w:color="auto"/>
              <w:bottom w:val="single" w:sz="4" w:space="0" w:color="auto"/>
              <w:right w:val="single" w:sz="4" w:space="0" w:color="auto"/>
            </w:tcBorders>
          </w:tcPr>
          <w:p w:rsidR="00C253B7" w:rsidRPr="006713C9" w:rsidRDefault="00C253B7" w:rsidP="00CD6B73">
            <w:pPr>
              <w:contextualSpacing/>
              <w:jc w:val="center"/>
              <w:rPr>
                <w:rFonts w:ascii="Times New Roman" w:hAnsi="Times New Roman"/>
                <w:sz w:val="28"/>
                <w:szCs w:val="28"/>
              </w:rPr>
            </w:pPr>
            <w:r w:rsidRPr="006713C9">
              <w:rPr>
                <w:rFonts w:ascii="Times New Roman" w:hAnsi="Times New Roman"/>
                <w:sz w:val="28"/>
                <w:szCs w:val="28"/>
              </w:rPr>
              <w:t>10.</w:t>
            </w:r>
          </w:p>
        </w:tc>
        <w:tc>
          <w:tcPr>
            <w:tcW w:w="4200" w:type="dxa"/>
            <w:tcBorders>
              <w:top w:val="single" w:sz="4" w:space="0" w:color="auto"/>
              <w:left w:val="single" w:sz="4" w:space="0" w:color="auto"/>
              <w:bottom w:val="single" w:sz="4" w:space="0" w:color="auto"/>
              <w:right w:val="single" w:sz="4" w:space="0" w:color="auto"/>
            </w:tcBorders>
          </w:tcPr>
          <w:p w:rsidR="00C253B7" w:rsidRPr="006713C9" w:rsidRDefault="00C253B7" w:rsidP="00CD6B73">
            <w:pPr>
              <w:contextualSpacing/>
              <w:rPr>
                <w:rFonts w:ascii="Times New Roman" w:hAnsi="Times New Roman"/>
                <w:sz w:val="28"/>
                <w:szCs w:val="28"/>
              </w:rPr>
            </w:pPr>
            <w:proofErr w:type="spellStart"/>
            <w:r w:rsidRPr="006713C9">
              <w:rPr>
                <w:rFonts w:ascii="Times New Roman" w:hAnsi="Times New Roman"/>
                <w:sz w:val="28"/>
                <w:szCs w:val="28"/>
              </w:rPr>
              <w:t>Электрогазосварщики</w:t>
            </w:r>
            <w:proofErr w:type="spellEnd"/>
          </w:p>
        </w:tc>
        <w:tc>
          <w:tcPr>
            <w:tcW w:w="2820" w:type="dxa"/>
            <w:tcBorders>
              <w:top w:val="single" w:sz="4" w:space="0" w:color="auto"/>
              <w:left w:val="single" w:sz="4" w:space="0" w:color="auto"/>
              <w:bottom w:val="single" w:sz="4" w:space="0" w:color="auto"/>
              <w:right w:val="single" w:sz="4" w:space="0" w:color="auto"/>
            </w:tcBorders>
          </w:tcPr>
          <w:p w:rsidR="00C253B7" w:rsidRPr="006713C9" w:rsidRDefault="00C253B7" w:rsidP="00CD6B73">
            <w:pPr>
              <w:contextualSpacing/>
              <w:jc w:val="center"/>
              <w:rPr>
                <w:rFonts w:ascii="Times New Roman" w:hAnsi="Times New Roman"/>
                <w:sz w:val="28"/>
                <w:szCs w:val="28"/>
              </w:rPr>
            </w:pPr>
            <w:r w:rsidRPr="006713C9">
              <w:rPr>
                <w:rFonts w:ascii="Times New Roman" w:hAnsi="Times New Roman"/>
                <w:sz w:val="28"/>
                <w:szCs w:val="28"/>
              </w:rPr>
              <w:t>подготовка</w:t>
            </w:r>
          </w:p>
        </w:tc>
        <w:tc>
          <w:tcPr>
            <w:tcW w:w="2340" w:type="dxa"/>
            <w:tcBorders>
              <w:top w:val="single" w:sz="4" w:space="0" w:color="auto"/>
              <w:left w:val="single" w:sz="4" w:space="0" w:color="auto"/>
              <w:bottom w:val="single" w:sz="4" w:space="0" w:color="auto"/>
              <w:right w:val="single" w:sz="4" w:space="0" w:color="auto"/>
            </w:tcBorders>
          </w:tcPr>
          <w:p w:rsidR="00C253B7" w:rsidRPr="006713C9" w:rsidRDefault="00C253B7" w:rsidP="00CD6B73">
            <w:pPr>
              <w:contextualSpacing/>
              <w:jc w:val="center"/>
              <w:rPr>
                <w:rFonts w:ascii="Times New Roman" w:hAnsi="Times New Roman"/>
                <w:sz w:val="28"/>
                <w:szCs w:val="28"/>
              </w:rPr>
            </w:pPr>
            <w:r w:rsidRPr="006713C9">
              <w:rPr>
                <w:rFonts w:ascii="Times New Roman" w:hAnsi="Times New Roman"/>
                <w:sz w:val="28"/>
                <w:szCs w:val="28"/>
              </w:rPr>
              <w:t>11</w:t>
            </w:r>
          </w:p>
        </w:tc>
      </w:tr>
      <w:tr w:rsidR="00C253B7" w:rsidRPr="006713C9" w:rsidTr="003C155E">
        <w:tc>
          <w:tcPr>
            <w:tcW w:w="828" w:type="dxa"/>
            <w:tcBorders>
              <w:top w:val="single" w:sz="4" w:space="0" w:color="auto"/>
              <w:left w:val="single" w:sz="4" w:space="0" w:color="auto"/>
              <w:bottom w:val="single" w:sz="4" w:space="0" w:color="auto"/>
              <w:right w:val="single" w:sz="4" w:space="0" w:color="auto"/>
            </w:tcBorders>
          </w:tcPr>
          <w:p w:rsidR="00C253B7" w:rsidRPr="006713C9" w:rsidRDefault="00C253B7" w:rsidP="00CD6B73">
            <w:pPr>
              <w:contextualSpacing/>
              <w:jc w:val="center"/>
              <w:rPr>
                <w:rFonts w:ascii="Times New Roman" w:hAnsi="Times New Roman"/>
                <w:sz w:val="28"/>
                <w:szCs w:val="28"/>
              </w:rPr>
            </w:pPr>
            <w:r w:rsidRPr="006713C9">
              <w:rPr>
                <w:rFonts w:ascii="Times New Roman" w:hAnsi="Times New Roman"/>
                <w:sz w:val="28"/>
                <w:szCs w:val="28"/>
              </w:rPr>
              <w:t>11.</w:t>
            </w:r>
          </w:p>
        </w:tc>
        <w:tc>
          <w:tcPr>
            <w:tcW w:w="4200" w:type="dxa"/>
            <w:tcBorders>
              <w:top w:val="single" w:sz="4" w:space="0" w:color="auto"/>
              <w:left w:val="single" w:sz="4" w:space="0" w:color="auto"/>
              <w:bottom w:val="single" w:sz="4" w:space="0" w:color="auto"/>
              <w:right w:val="single" w:sz="4" w:space="0" w:color="auto"/>
            </w:tcBorders>
          </w:tcPr>
          <w:p w:rsidR="00C253B7" w:rsidRPr="006713C9" w:rsidRDefault="00C253B7" w:rsidP="00CD6B73">
            <w:pPr>
              <w:contextualSpacing/>
              <w:rPr>
                <w:rFonts w:ascii="Times New Roman" w:hAnsi="Times New Roman"/>
                <w:sz w:val="28"/>
                <w:szCs w:val="28"/>
              </w:rPr>
            </w:pPr>
            <w:r w:rsidRPr="006713C9">
              <w:rPr>
                <w:rFonts w:ascii="Times New Roman" w:hAnsi="Times New Roman"/>
                <w:sz w:val="28"/>
                <w:szCs w:val="28"/>
              </w:rPr>
              <w:t>Лифтеры</w:t>
            </w:r>
          </w:p>
        </w:tc>
        <w:tc>
          <w:tcPr>
            <w:tcW w:w="2820" w:type="dxa"/>
            <w:tcBorders>
              <w:top w:val="single" w:sz="4" w:space="0" w:color="auto"/>
              <w:left w:val="single" w:sz="4" w:space="0" w:color="auto"/>
              <w:bottom w:val="single" w:sz="4" w:space="0" w:color="auto"/>
              <w:right w:val="single" w:sz="4" w:space="0" w:color="auto"/>
            </w:tcBorders>
          </w:tcPr>
          <w:p w:rsidR="00C253B7" w:rsidRPr="006713C9" w:rsidRDefault="00C253B7" w:rsidP="00CD6B73">
            <w:pPr>
              <w:contextualSpacing/>
              <w:jc w:val="center"/>
              <w:rPr>
                <w:rFonts w:ascii="Times New Roman" w:hAnsi="Times New Roman"/>
                <w:sz w:val="28"/>
                <w:szCs w:val="28"/>
              </w:rPr>
            </w:pPr>
            <w:r w:rsidRPr="006713C9">
              <w:rPr>
                <w:rFonts w:ascii="Times New Roman" w:hAnsi="Times New Roman"/>
                <w:sz w:val="28"/>
                <w:szCs w:val="28"/>
              </w:rPr>
              <w:t>аттестация</w:t>
            </w:r>
          </w:p>
        </w:tc>
        <w:tc>
          <w:tcPr>
            <w:tcW w:w="2340" w:type="dxa"/>
            <w:tcBorders>
              <w:top w:val="single" w:sz="4" w:space="0" w:color="auto"/>
              <w:left w:val="single" w:sz="4" w:space="0" w:color="auto"/>
              <w:bottom w:val="single" w:sz="4" w:space="0" w:color="auto"/>
              <w:right w:val="single" w:sz="4" w:space="0" w:color="auto"/>
            </w:tcBorders>
          </w:tcPr>
          <w:p w:rsidR="00C253B7" w:rsidRPr="006713C9" w:rsidRDefault="00C253B7" w:rsidP="00CD6B73">
            <w:pPr>
              <w:contextualSpacing/>
              <w:jc w:val="center"/>
              <w:rPr>
                <w:rFonts w:ascii="Times New Roman" w:hAnsi="Times New Roman"/>
                <w:sz w:val="28"/>
                <w:szCs w:val="28"/>
              </w:rPr>
            </w:pPr>
            <w:r w:rsidRPr="006713C9">
              <w:rPr>
                <w:rFonts w:ascii="Times New Roman" w:hAnsi="Times New Roman"/>
                <w:sz w:val="28"/>
                <w:szCs w:val="28"/>
              </w:rPr>
              <w:t>5</w:t>
            </w:r>
          </w:p>
        </w:tc>
      </w:tr>
      <w:tr w:rsidR="00C253B7" w:rsidRPr="006713C9" w:rsidTr="003C155E">
        <w:tc>
          <w:tcPr>
            <w:tcW w:w="828" w:type="dxa"/>
            <w:tcBorders>
              <w:top w:val="single" w:sz="4" w:space="0" w:color="auto"/>
              <w:left w:val="single" w:sz="4" w:space="0" w:color="auto"/>
              <w:bottom w:val="single" w:sz="4" w:space="0" w:color="auto"/>
              <w:right w:val="single" w:sz="4" w:space="0" w:color="auto"/>
            </w:tcBorders>
          </w:tcPr>
          <w:p w:rsidR="00C253B7" w:rsidRPr="006713C9" w:rsidRDefault="00855A4E" w:rsidP="00CD6B73">
            <w:pPr>
              <w:contextualSpacing/>
              <w:jc w:val="center"/>
              <w:rPr>
                <w:rFonts w:ascii="Times New Roman" w:hAnsi="Times New Roman"/>
                <w:sz w:val="28"/>
                <w:szCs w:val="28"/>
              </w:rPr>
            </w:pPr>
            <w:r w:rsidRPr="006713C9">
              <w:rPr>
                <w:rFonts w:ascii="Times New Roman" w:hAnsi="Times New Roman"/>
                <w:sz w:val="28"/>
                <w:szCs w:val="28"/>
              </w:rPr>
              <w:t>12.</w:t>
            </w:r>
          </w:p>
        </w:tc>
        <w:tc>
          <w:tcPr>
            <w:tcW w:w="4200" w:type="dxa"/>
            <w:tcBorders>
              <w:top w:val="single" w:sz="4" w:space="0" w:color="auto"/>
              <w:left w:val="single" w:sz="4" w:space="0" w:color="auto"/>
              <w:bottom w:val="single" w:sz="4" w:space="0" w:color="auto"/>
              <w:right w:val="single" w:sz="4" w:space="0" w:color="auto"/>
            </w:tcBorders>
          </w:tcPr>
          <w:p w:rsidR="00C253B7" w:rsidRPr="006713C9" w:rsidRDefault="00855A4E" w:rsidP="00CD6B73">
            <w:pPr>
              <w:contextualSpacing/>
              <w:rPr>
                <w:rFonts w:ascii="Times New Roman" w:hAnsi="Times New Roman"/>
                <w:sz w:val="28"/>
                <w:szCs w:val="28"/>
              </w:rPr>
            </w:pPr>
            <w:proofErr w:type="spellStart"/>
            <w:r w:rsidRPr="006713C9">
              <w:rPr>
                <w:rFonts w:ascii="Times New Roman" w:hAnsi="Times New Roman"/>
                <w:sz w:val="28"/>
                <w:szCs w:val="28"/>
              </w:rPr>
              <w:t>Стропольщики</w:t>
            </w:r>
            <w:proofErr w:type="spellEnd"/>
          </w:p>
        </w:tc>
        <w:tc>
          <w:tcPr>
            <w:tcW w:w="2820" w:type="dxa"/>
            <w:tcBorders>
              <w:top w:val="single" w:sz="4" w:space="0" w:color="auto"/>
              <w:left w:val="single" w:sz="4" w:space="0" w:color="auto"/>
              <w:bottom w:val="single" w:sz="4" w:space="0" w:color="auto"/>
              <w:right w:val="single" w:sz="4" w:space="0" w:color="auto"/>
            </w:tcBorders>
          </w:tcPr>
          <w:p w:rsidR="00C253B7" w:rsidRPr="006713C9" w:rsidRDefault="00855A4E" w:rsidP="00855A4E">
            <w:pPr>
              <w:ind w:firstLine="708"/>
              <w:contextualSpacing/>
              <w:rPr>
                <w:rFonts w:ascii="Times New Roman" w:hAnsi="Times New Roman"/>
                <w:sz w:val="28"/>
                <w:szCs w:val="28"/>
              </w:rPr>
            </w:pPr>
            <w:r w:rsidRPr="006713C9">
              <w:rPr>
                <w:rFonts w:ascii="Times New Roman" w:hAnsi="Times New Roman"/>
                <w:sz w:val="28"/>
                <w:szCs w:val="28"/>
              </w:rPr>
              <w:t>подготовка</w:t>
            </w:r>
          </w:p>
        </w:tc>
        <w:tc>
          <w:tcPr>
            <w:tcW w:w="2340" w:type="dxa"/>
            <w:tcBorders>
              <w:top w:val="single" w:sz="4" w:space="0" w:color="auto"/>
              <w:left w:val="single" w:sz="4" w:space="0" w:color="auto"/>
              <w:bottom w:val="single" w:sz="4" w:space="0" w:color="auto"/>
              <w:right w:val="single" w:sz="4" w:space="0" w:color="auto"/>
            </w:tcBorders>
          </w:tcPr>
          <w:p w:rsidR="00C253B7" w:rsidRPr="006713C9" w:rsidRDefault="00855A4E" w:rsidP="00CD6B73">
            <w:pPr>
              <w:contextualSpacing/>
              <w:jc w:val="center"/>
              <w:rPr>
                <w:rFonts w:ascii="Times New Roman" w:hAnsi="Times New Roman"/>
                <w:sz w:val="28"/>
                <w:szCs w:val="28"/>
              </w:rPr>
            </w:pPr>
            <w:r w:rsidRPr="006713C9">
              <w:rPr>
                <w:rFonts w:ascii="Times New Roman" w:hAnsi="Times New Roman"/>
                <w:sz w:val="28"/>
                <w:szCs w:val="28"/>
              </w:rPr>
              <w:t>15</w:t>
            </w:r>
          </w:p>
        </w:tc>
      </w:tr>
      <w:tr w:rsidR="00855A4E" w:rsidRPr="006713C9" w:rsidTr="003C155E">
        <w:tc>
          <w:tcPr>
            <w:tcW w:w="828" w:type="dxa"/>
            <w:tcBorders>
              <w:top w:val="single" w:sz="4" w:space="0" w:color="auto"/>
              <w:left w:val="single" w:sz="4" w:space="0" w:color="auto"/>
              <w:bottom w:val="single" w:sz="4" w:space="0" w:color="auto"/>
              <w:right w:val="single" w:sz="4" w:space="0" w:color="auto"/>
            </w:tcBorders>
          </w:tcPr>
          <w:p w:rsidR="00855A4E" w:rsidRPr="006713C9" w:rsidRDefault="00855A4E" w:rsidP="00CD6B73">
            <w:pPr>
              <w:contextualSpacing/>
              <w:jc w:val="center"/>
              <w:rPr>
                <w:rFonts w:ascii="Times New Roman" w:hAnsi="Times New Roman"/>
                <w:sz w:val="28"/>
                <w:szCs w:val="28"/>
              </w:rPr>
            </w:pPr>
          </w:p>
        </w:tc>
        <w:tc>
          <w:tcPr>
            <w:tcW w:w="4200" w:type="dxa"/>
            <w:tcBorders>
              <w:top w:val="single" w:sz="4" w:space="0" w:color="auto"/>
              <w:left w:val="single" w:sz="4" w:space="0" w:color="auto"/>
              <w:bottom w:val="single" w:sz="4" w:space="0" w:color="auto"/>
              <w:right w:val="single" w:sz="4" w:space="0" w:color="auto"/>
            </w:tcBorders>
          </w:tcPr>
          <w:p w:rsidR="00855A4E" w:rsidRPr="006713C9" w:rsidRDefault="00855A4E" w:rsidP="00CD6B73">
            <w:pPr>
              <w:contextualSpacing/>
              <w:rPr>
                <w:rFonts w:ascii="Times New Roman" w:hAnsi="Times New Roman"/>
                <w:sz w:val="28"/>
                <w:szCs w:val="28"/>
              </w:rPr>
            </w:pPr>
            <w:r w:rsidRPr="006713C9">
              <w:rPr>
                <w:rFonts w:ascii="Times New Roman" w:hAnsi="Times New Roman"/>
                <w:sz w:val="28"/>
                <w:szCs w:val="28"/>
              </w:rPr>
              <w:t>ИТОГО:</w:t>
            </w:r>
          </w:p>
        </w:tc>
        <w:tc>
          <w:tcPr>
            <w:tcW w:w="2820" w:type="dxa"/>
            <w:tcBorders>
              <w:top w:val="single" w:sz="4" w:space="0" w:color="auto"/>
              <w:left w:val="single" w:sz="4" w:space="0" w:color="auto"/>
              <w:bottom w:val="single" w:sz="4" w:space="0" w:color="auto"/>
              <w:right w:val="single" w:sz="4" w:space="0" w:color="auto"/>
            </w:tcBorders>
          </w:tcPr>
          <w:p w:rsidR="00855A4E" w:rsidRPr="006713C9" w:rsidRDefault="00855A4E" w:rsidP="00CD6B73">
            <w:pPr>
              <w:contextualSpacing/>
              <w:rPr>
                <w:rFonts w:ascii="Times New Roman" w:hAnsi="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855A4E" w:rsidRPr="006713C9" w:rsidRDefault="00855A4E" w:rsidP="00CD6B73">
            <w:pPr>
              <w:contextualSpacing/>
              <w:jc w:val="center"/>
              <w:rPr>
                <w:rFonts w:ascii="Times New Roman" w:hAnsi="Times New Roman"/>
                <w:sz w:val="28"/>
                <w:szCs w:val="28"/>
              </w:rPr>
            </w:pPr>
            <w:r w:rsidRPr="006713C9">
              <w:rPr>
                <w:rFonts w:ascii="Times New Roman" w:hAnsi="Times New Roman"/>
                <w:sz w:val="28"/>
                <w:szCs w:val="28"/>
              </w:rPr>
              <w:t>587</w:t>
            </w:r>
          </w:p>
        </w:tc>
      </w:tr>
    </w:tbl>
    <w:p w:rsidR="00C253B7" w:rsidRPr="006713C9" w:rsidRDefault="00C253B7" w:rsidP="00CD6B73">
      <w:pPr>
        <w:spacing w:after="0" w:line="240" w:lineRule="auto"/>
        <w:contextualSpacing/>
        <w:jc w:val="center"/>
        <w:rPr>
          <w:rFonts w:ascii="Times New Roman" w:hAnsi="Times New Roman"/>
          <w:sz w:val="28"/>
          <w:szCs w:val="28"/>
        </w:rPr>
      </w:pPr>
    </w:p>
    <w:p w:rsidR="003325CE" w:rsidRPr="006713C9" w:rsidRDefault="003325CE" w:rsidP="00CD6B73">
      <w:pPr>
        <w:spacing w:after="0" w:line="240" w:lineRule="auto"/>
        <w:ind w:firstLine="567"/>
        <w:contextualSpacing/>
        <w:jc w:val="both"/>
        <w:rPr>
          <w:rFonts w:ascii="Times New Roman" w:hAnsi="Times New Roman"/>
          <w:sz w:val="28"/>
          <w:szCs w:val="28"/>
        </w:rPr>
      </w:pPr>
      <w:r w:rsidRPr="006713C9">
        <w:rPr>
          <w:rFonts w:ascii="Times New Roman" w:hAnsi="Times New Roman"/>
          <w:sz w:val="28"/>
          <w:szCs w:val="28"/>
        </w:rPr>
        <w:t>В том числе:</w:t>
      </w:r>
    </w:p>
    <w:p w:rsidR="003325CE" w:rsidRPr="006713C9" w:rsidRDefault="003325CE" w:rsidP="00CD6B73">
      <w:pPr>
        <w:spacing w:after="0" w:line="240" w:lineRule="auto"/>
        <w:ind w:firstLine="900"/>
        <w:contextualSpacing/>
        <w:jc w:val="both"/>
        <w:rPr>
          <w:rFonts w:ascii="Times New Roman" w:hAnsi="Times New Roman"/>
          <w:sz w:val="28"/>
          <w:szCs w:val="28"/>
        </w:rPr>
      </w:pPr>
      <w:r w:rsidRPr="006713C9">
        <w:rPr>
          <w:rFonts w:ascii="Times New Roman" w:hAnsi="Times New Roman"/>
          <w:sz w:val="28"/>
          <w:szCs w:val="28"/>
        </w:rPr>
        <w:t>коммунальные кадры</w:t>
      </w:r>
      <w:r w:rsidR="00914AEA" w:rsidRPr="006713C9">
        <w:rPr>
          <w:rFonts w:ascii="Times New Roman" w:hAnsi="Times New Roman"/>
          <w:sz w:val="28"/>
          <w:szCs w:val="28"/>
        </w:rPr>
        <w:t xml:space="preserve">     </w:t>
      </w:r>
      <w:r w:rsidRPr="006713C9">
        <w:rPr>
          <w:rFonts w:ascii="Times New Roman" w:hAnsi="Times New Roman"/>
          <w:sz w:val="28"/>
          <w:szCs w:val="28"/>
        </w:rPr>
        <w:t xml:space="preserve">- </w:t>
      </w:r>
      <w:r w:rsidR="00311B58" w:rsidRPr="006713C9">
        <w:rPr>
          <w:rFonts w:ascii="Times New Roman" w:hAnsi="Times New Roman"/>
          <w:sz w:val="28"/>
          <w:szCs w:val="28"/>
        </w:rPr>
        <w:t xml:space="preserve"> </w:t>
      </w:r>
      <w:r w:rsidR="00855A4E" w:rsidRPr="006713C9">
        <w:rPr>
          <w:rFonts w:ascii="Times New Roman" w:hAnsi="Times New Roman"/>
          <w:sz w:val="28"/>
          <w:szCs w:val="28"/>
        </w:rPr>
        <w:t>254</w:t>
      </w:r>
      <w:r w:rsidRPr="006713C9">
        <w:rPr>
          <w:rFonts w:ascii="Times New Roman" w:hAnsi="Times New Roman"/>
          <w:sz w:val="28"/>
          <w:szCs w:val="28"/>
        </w:rPr>
        <w:t>;</w:t>
      </w:r>
    </w:p>
    <w:p w:rsidR="003325CE" w:rsidRPr="006713C9" w:rsidRDefault="003325CE" w:rsidP="00CD6B73">
      <w:pPr>
        <w:spacing w:after="0" w:line="240" w:lineRule="auto"/>
        <w:ind w:firstLine="900"/>
        <w:contextualSpacing/>
        <w:jc w:val="both"/>
        <w:rPr>
          <w:rFonts w:ascii="Times New Roman" w:hAnsi="Times New Roman"/>
          <w:sz w:val="28"/>
          <w:szCs w:val="28"/>
        </w:rPr>
      </w:pPr>
      <w:r w:rsidRPr="006713C9">
        <w:rPr>
          <w:rFonts w:ascii="Times New Roman" w:hAnsi="Times New Roman"/>
          <w:sz w:val="28"/>
          <w:szCs w:val="28"/>
        </w:rPr>
        <w:t xml:space="preserve">не коммунальные кадры - </w:t>
      </w:r>
      <w:r w:rsidR="00855A4E" w:rsidRPr="006713C9">
        <w:rPr>
          <w:rFonts w:ascii="Times New Roman" w:hAnsi="Times New Roman"/>
          <w:sz w:val="28"/>
          <w:szCs w:val="28"/>
        </w:rPr>
        <w:t>333</w:t>
      </w:r>
      <w:r w:rsidRPr="006713C9">
        <w:rPr>
          <w:rFonts w:ascii="Times New Roman" w:hAnsi="Times New Roman"/>
          <w:sz w:val="28"/>
          <w:szCs w:val="28"/>
        </w:rPr>
        <w:t xml:space="preserve">.           </w:t>
      </w:r>
    </w:p>
    <w:p w:rsidR="003325CE" w:rsidRPr="006713C9" w:rsidRDefault="003325CE" w:rsidP="00CD6B73">
      <w:pPr>
        <w:spacing w:after="0" w:line="240" w:lineRule="auto"/>
        <w:contextualSpacing/>
        <w:rPr>
          <w:rFonts w:ascii="Times New Roman" w:hAnsi="Times New Roman"/>
          <w:sz w:val="28"/>
          <w:szCs w:val="28"/>
        </w:rPr>
      </w:pPr>
      <w:r w:rsidRPr="006713C9">
        <w:rPr>
          <w:rFonts w:ascii="Times New Roman" w:hAnsi="Times New Roman"/>
          <w:sz w:val="28"/>
          <w:szCs w:val="28"/>
        </w:rPr>
        <w:t xml:space="preserve">  Лимит бюджетных обязательств на 2015 год составляет 12 482 463 руб. </w:t>
      </w:r>
    </w:p>
    <w:p w:rsidR="003325CE" w:rsidRPr="006713C9" w:rsidRDefault="003325CE" w:rsidP="00CD6B73">
      <w:pPr>
        <w:spacing w:after="0" w:line="240" w:lineRule="auto"/>
        <w:contextualSpacing/>
        <w:rPr>
          <w:rFonts w:ascii="Times New Roman" w:hAnsi="Times New Roman"/>
          <w:sz w:val="28"/>
          <w:szCs w:val="28"/>
        </w:rPr>
      </w:pPr>
      <w:r w:rsidRPr="006713C9">
        <w:rPr>
          <w:rFonts w:ascii="Times New Roman" w:hAnsi="Times New Roman"/>
          <w:sz w:val="28"/>
          <w:szCs w:val="28"/>
        </w:rPr>
        <w:tab/>
        <w:t xml:space="preserve">Фактическое финансирование за </w:t>
      </w:r>
      <w:r w:rsidR="00855A4E" w:rsidRPr="006713C9">
        <w:rPr>
          <w:rFonts w:ascii="Times New Roman" w:hAnsi="Times New Roman"/>
          <w:sz w:val="28"/>
          <w:szCs w:val="28"/>
        </w:rPr>
        <w:t>9</w:t>
      </w:r>
      <w:r w:rsidRPr="006713C9">
        <w:rPr>
          <w:rFonts w:ascii="Times New Roman" w:hAnsi="Times New Roman"/>
          <w:sz w:val="28"/>
          <w:szCs w:val="28"/>
        </w:rPr>
        <w:t xml:space="preserve"> месяц</w:t>
      </w:r>
      <w:r w:rsidR="00914AEA" w:rsidRPr="006713C9">
        <w:rPr>
          <w:rFonts w:ascii="Times New Roman" w:hAnsi="Times New Roman"/>
          <w:sz w:val="28"/>
          <w:szCs w:val="28"/>
        </w:rPr>
        <w:t>ев</w:t>
      </w:r>
      <w:r w:rsidRPr="006713C9">
        <w:rPr>
          <w:rFonts w:ascii="Times New Roman" w:hAnsi="Times New Roman"/>
          <w:sz w:val="28"/>
          <w:szCs w:val="28"/>
        </w:rPr>
        <w:t xml:space="preserve">  2015</w:t>
      </w:r>
      <w:r w:rsidR="00914AEA" w:rsidRPr="006713C9">
        <w:rPr>
          <w:rFonts w:ascii="Times New Roman" w:hAnsi="Times New Roman"/>
          <w:sz w:val="28"/>
          <w:szCs w:val="28"/>
        </w:rPr>
        <w:t xml:space="preserve"> </w:t>
      </w:r>
      <w:r w:rsidRPr="006713C9">
        <w:rPr>
          <w:rFonts w:ascii="Times New Roman" w:hAnsi="Times New Roman"/>
          <w:sz w:val="28"/>
          <w:szCs w:val="28"/>
        </w:rPr>
        <w:t xml:space="preserve">г. – </w:t>
      </w:r>
      <w:r w:rsidR="00855A4E" w:rsidRPr="006713C9">
        <w:rPr>
          <w:rFonts w:ascii="Times New Roman" w:hAnsi="Times New Roman"/>
          <w:sz w:val="28"/>
          <w:szCs w:val="28"/>
        </w:rPr>
        <w:t>9 361 844</w:t>
      </w:r>
      <w:r w:rsidRPr="006713C9">
        <w:rPr>
          <w:rFonts w:ascii="Times New Roman" w:hAnsi="Times New Roman"/>
          <w:sz w:val="28"/>
          <w:szCs w:val="28"/>
        </w:rPr>
        <w:t xml:space="preserve"> руб., что составило </w:t>
      </w:r>
      <w:r w:rsidR="00855A4E" w:rsidRPr="006713C9">
        <w:rPr>
          <w:rFonts w:ascii="Times New Roman" w:hAnsi="Times New Roman"/>
          <w:sz w:val="28"/>
          <w:szCs w:val="28"/>
        </w:rPr>
        <w:t>75,0</w:t>
      </w:r>
      <w:r w:rsidRPr="006713C9">
        <w:rPr>
          <w:rFonts w:ascii="Times New Roman" w:hAnsi="Times New Roman"/>
          <w:sz w:val="28"/>
          <w:szCs w:val="28"/>
        </w:rPr>
        <w:t xml:space="preserve"> % от лимита.</w:t>
      </w:r>
    </w:p>
    <w:p w:rsidR="003325CE" w:rsidRPr="006713C9" w:rsidRDefault="003325CE" w:rsidP="00CD6B73">
      <w:pPr>
        <w:spacing w:after="0" w:line="240" w:lineRule="auto"/>
        <w:contextualSpacing/>
        <w:rPr>
          <w:rFonts w:ascii="Times New Roman" w:hAnsi="Times New Roman"/>
          <w:sz w:val="28"/>
          <w:szCs w:val="28"/>
        </w:rPr>
      </w:pPr>
      <w:r w:rsidRPr="006713C9">
        <w:rPr>
          <w:rFonts w:ascii="Times New Roman" w:hAnsi="Times New Roman"/>
          <w:sz w:val="28"/>
          <w:szCs w:val="28"/>
        </w:rPr>
        <w:tab/>
        <w:t xml:space="preserve">Бюджетные обязательства выполнены от фактического финансирования на </w:t>
      </w:r>
      <w:r w:rsidR="00311B58" w:rsidRPr="006713C9">
        <w:rPr>
          <w:rFonts w:ascii="Times New Roman" w:hAnsi="Times New Roman"/>
          <w:sz w:val="28"/>
          <w:szCs w:val="28"/>
        </w:rPr>
        <w:t xml:space="preserve">                  </w:t>
      </w:r>
      <w:r w:rsidR="00855A4E" w:rsidRPr="006713C9">
        <w:rPr>
          <w:rFonts w:ascii="Times New Roman" w:hAnsi="Times New Roman"/>
          <w:sz w:val="28"/>
          <w:szCs w:val="28"/>
        </w:rPr>
        <w:t>8 617 494</w:t>
      </w:r>
      <w:r w:rsidR="002373CB" w:rsidRPr="006713C9">
        <w:rPr>
          <w:rFonts w:ascii="Times New Roman" w:hAnsi="Times New Roman"/>
          <w:sz w:val="28"/>
          <w:szCs w:val="28"/>
        </w:rPr>
        <w:t xml:space="preserve"> </w:t>
      </w:r>
      <w:r w:rsidRPr="006713C9">
        <w:rPr>
          <w:rFonts w:ascii="Times New Roman" w:hAnsi="Times New Roman"/>
          <w:sz w:val="28"/>
          <w:szCs w:val="28"/>
        </w:rPr>
        <w:t xml:space="preserve"> рублей (</w:t>
      </w:r>
      <w:r w:rsidR="00855A4E" w:rsidRPr="006713C9">
        <w:rPr>
          <w:rFonts w:ascii="Times New Roman" w:hAnsi="Times New Roman"/>
          <w:sz w:val="28"/>
          <w:szCs w:val="28"/>
        </w:rPr>
        <w:t>92,0</w:t>
      </w:r>
      <w:r w:rsidRPr="006713C9">
        <w:rPr>
          <w:rFonts w:ascii="Times New Roman" w:hAnsi="Times New Roman"/>
          <w:sz w:val="28"/>
          <w:szCs w:val="28"/>
        </w:rPr>
        <w:t>%).</w:t>
      </w:r>
    </w:p>
    <w:p w:rsidR="003325CE" w:rsidRPr="006713C9" w:rsidRDefault="003325CE" w:rsidP="00CD6B73">
      <w:pPr>
        <w:spacing w:after="0" w:line="240" w:lineRule="auto"/>
        <w:ind w:firstLine="708"/>
        <w:contextualSpacing/>
        <w:rPr>
          <w:rFonts w:ascii="Times New Roman" w:hAnsi="Times New Roman"/>
          <w:sz w:val="28"/>
          <w:szCs w:val="28"/>
        </w:rPr>
      </w:pPr>
    </w:p>
    <w:tbl>
      <w:tblPr>
        <w:tblW w:w="10314" w:type="dxa"/>
        <w:tblLayout w:type="fixed"/>
        <w:tblLook w:val="0000" w:firstRow="0" w:lastRow="0" w:firstColumn="0" w:lastColumn="0" w:noHBand="0" w:noVBand="0"/>
      </w:tblPr>
      <w:tblGrid>
        <w:gridCol w:w="3936"/>
        <w:gridCol w:w="1701"/>
        <w:gridCol w:w="1311"/>
        <w:gridCol w:w="1240"/>
        <w:gridCol w:w="1418"/>
        <w:gridCol w:w="708"/>
      </w:tblGrid>
      <w:tr w:rsidR="00BE7F1D" w:rsidRPr="006713C9" w:rsidTr="002411C2">
        <w:trPr>
          <w:trHeight w:val="481"/>
        </w:trPr>
        <w:tc>
          <w:tcPr>
            <w:tcW w:w="3936" w:type="dxa"/>
            <w:vMerge w:val="restart"/>
            <w:tcBorders>
              <w:top w:val="single" w:sz="4" w:space="0" w:color="auto"/>
              <w:left w:val="single" w:sz="4" w:space="0" w:color="auto"/>
              <w:bottom w:val="single" w:sz="4" w:space="0" w:color="000000"/>
              <w:right w:val="single" w:sz="4" w:space="0" w:color="auto"/>
            </w:tcBorders>
            <w:vAlign w:val="center"/>
          </w:tcPr>
          <w:p w:rsidR="00BE7F1D" w:rsidRPr="006713C9" w:rsidRDefault="00BE7F1D" w:rsidP="002411C2">
            <w:pPr>
              <w:ind w:right="177"/>
              <w:jc w:val="center"/>
              <w:rPr>
                <w:rFonts w:ascii="Times New Roman" w:hAnsi="Times New Roman"/>
                <w:b/>
                <w:bCs/>
                <w:sz w:val="20"/>
                <w:szCs w:val="20"/>
              </w:rPr>
            </w:pPr>
            <w:r w:rsidRPr="006713C9">
              <w:rPr>
                <w:rFonts w:ascii="Times New Roman" w:hAnsi="Times New Roman"/>
                <w:b/>
                <w:bCs/>
                <w:sz w:val="20"/>
                <w:szCs w:val="20"/>
              </w:rPr>
              <w:t>Наименование</w:t>
            </w:r>
          </w:p>
        </w:tc>
        <w:tc>
          <w:tcPr>
            <w:tcW w:w="3012" w:type="dxa"/>
            <w:gridSpan w:val="2"/>
            <w:vMerge w:val="restart"/>
            <w:tcBorders>
              <w:top w:val="single" w:sz="4" w:space="0" w:color="auto"/>
              <w:left w:val="single" w:sz="4" w:space="0" w:color="auto"/>
              <w:bottom w:val="single" w:sz="4" w:space="0" w:color="auto"/>
              <w:right w:val="single" w:sz="4" w:space="0" w:color="auto"/>
            </w:tcBorders>
            <w:vAlign w:val="center"/>
          </w:tcPr>
          <w:p w:rsidR="00BE7F1D" w:rsidRPr="006713C9" w:rsidRDefault="00BE7F1D" w:rsidP="00BB5C07">
            <w:pPr>
              <w:jc w:val="center"/>
              <w:rPr>
                <w:rFonts w:ascii="Times New Roman" w:hAnsi="Times New Roman"/>
                <w:b/>
                <w:bCs/>
                <w:sz w:val="20"/>
                <w:szCs w:val="20"/>
              </w:rPr>
            </w:pPr>
            <w:r w:rsidRPr="006713C9">
              <w:rPr>
                <w:rFonts w:ascii="Times New Roman" w:hAnsi="Times New Roman"/>
                <w:b/>
                <w:bCs/>
                <w:sz w:val="20"/>
                <w:szCs w:val="20"/>
              </w:rPr>
              <w:t>Код по бюджетной классификации Российской Федерации</w:t>
            </w:r>
          </w:p>
        </w:tc>
        <w:tc>
          <w:tcPr>
            <w:tcW w:w="3366" w:type="dxa"/>
            <w:gridSpan w:val="3"/>
            <w:vMerge w:val="restart"/>
            <w:tcBorders>
              <w:top w:val="single" w:sz="4" w:space="0" w:color="auto"/>
              <w:left w:val="single" w:sz="4" w:space="0" w:color="auto"/>
              <w:bottom w:val="single" w:sz="4" w:space="0" w:color="auto"/>
              <w:right w:val="single" w:sz="4" w:space="0" w:color="auto"/>
            </w:tcBorders>
            <w:vAlign w:val="center"/>
          </w:tcPr>
          <w:p w:rsidR="00BE7F1D" w:rsidRPr="006713C9" w:rsidRDefault="00BE7F1D" w:rsidP="00BB5C07">
            <w:pPr>
              <w:jc w:val="center"/>
              <w:rPr>
                <w:rFonts w:ascii="Times New Roman" w:hAnsi="Times New Roman"/>
                <w:b/>
                <w:bCs/>
                <w:sz w:val="20"/>
                <w:szCs w:val="20"/>
              </w:rPr>
            </w:pPr>
            <w:r w:rsidRPr="006713C9">
              <w:rPr>
                <w:rFonts w:ascii="Times New Roman" w:hAnsi="Times New Roman"/>
                <w:b/>
                <w:bCs/>
                <w:sz w:val="20"/>
                <w:szCs w:val="20"/>
              </w:rPr>
              <w:t>2015г.</w:t>
            </w:r>
          </w:p>
        </w:tc>
      </w:tr>
      <w:tr w:rsidR="00BE7F1D" w:rsidRPr="006713C9" w:rsidTr="002411C2">
        <w:trPr>
          <w:trHeight w:val="661"/>
        </w:trPr>
        <w:tc>
          <w:tcPr>
            <w:tcW w:w="3936" w:type="dxa"/>
            <w:vMerge/>
            <w:tcBorders>
              <w:top w:val="single" w:sz="4" w:space="0" w:color="auto"/>
              <w:left w:val="single" w:sz="4" w:space="0" w:color="auto"/>
              <w:bottom w:val="single" w:sz="4" w:space="0" w:color="000000"/>
              <w:right w:val="single" w:sz="4" w:space="0" w:color="auto"/>
            </w:tcBorders>
            <w:vAlign w:val="center"/>
          </w:tcPr>
          <w:p w:rsidR="00BE7F1D" w:rsidRPr="006713C9" w:rsidRDefault="00BE7F1D" w:rsidP="00BB5C07">
            <w:pPr>
              <w:rPr>
                <w:rFonts w:ascii="Times New Roman" w:hAnsi="Times New Roman"/>
                <w:b/>
                <w:bCs/>
                <w:sz w:val="20"/>
                <w:szCs w:val="20"/>
              </w:rPr>
            </w:pPr>
          </w:p>
        </w:tc>
        <w:tc>
          <w:tcPr>
            <w:tcW w:w="3012" w:type="dxa"/>
            <w:gridSpan w:val="2"/>
            <w:vMerge/>
            <w:tcBorders>
              <w:top w:val="single" w:sz="4" w:space="0" w:color="auto"/>
              <w:left w:val="single" w:sz="4" w:space="0" w:color="auto"/>
              <w:bottom w:val="single" w:sz="4" w:space="0" w:color="auto"/>
              <w:right w:val="single" w:sz="4" w:space="0" w:color="auto"/>
            </w:tcBorders>
            <w:vAlign w:val="center"/>
          </w:tcPr>
          <w:p w:rsidR="00BE7F1D" w:rsidRPr="006713C9" w:rsidRDefault="00BE7F1D" w:rsidP="00BB5C07">
            <w:pPr>
              <w:rPr>
                <w:rFonts w:ascii="Times New Roman" w:hAnsi="Times New Roman"/>
                <w:b/>
                <w:bCs/>
                <w:sz w:val="20"/>
                <w:szCs w:val="20"/>
              </w:rPr>
            </w:pPr>
          </w:p>
        </w:tc>
        <w:tc>
          <w:tcPr>
            <w:tcW w:w="3366" w:type="dxa"/>
            <w:gridSpan w:val="3"/>
            <w:vMerge/>
            <w:tcBorders>
              <w:top w:val="single" w:sz="4" w:space="0" w:color="auto"/>
              <w:left w:val="single" w:sz="4" w:space="0" w:color="auto"/>
              <w:bottom w:val="single" w:sz="4" w:space="0" w:color="auto"/>
              <w:right w:val="single" w:sz="4" w:space="0" w:color="auto"/>
            </w:tcBorders>
            <w:vAlign w:val="center"/>
          </w:tcPr>
          <w:p w:rsidR="00BE7F1D" w:rsidRPr="006713C9" w:rsidRDefault="00BE7F1D" w:rsidP="00BB5C07">
            <w:pPr>
              <w:rPr>
                <w:rFonts w:ascii="Times New Roman" w:hAnsi="Times New Roman"/>
                <w:b/>
                <w:bCs/>
                <w:sz w:val="20"/>
                <w:szCs w:val="20"/>
              </w:rPr>
            </w:pPr>
          </w:p>
        </w:tc>
      </w:tr>
      <w:tr w:rsidR="00BE7F1D" w:rsidRPr="006713C9" w:rsidTr="002411C2">
        <w:trPr>
          <w:trHeight w:val="1381"/>
        </w:trPr>
        <w:tc>
          <w:tcPr>
            <w:tcW w:w="3936" w:type="dxa"/>
            <w:vMerge/>
            <w:tcBorders>
              <w:top w:val="single" w:sz="4" w:space="0" w:color="auto"/>
              <w:left w:val="single" w:sz="4" w:space="0" w:color="auto"/>
              <w:bottom w:val="single" w:sz="4" w:space="0" w:color="000000"/>
              <w:right w:val="single" w:sz="4" w:space="0" w:color="auto"/>
            </w:tcBorders>
            <w:vAlign w:val="center"/>
          </w:tcPr>
          <w:p w:rsidR="00BE7F1D" w:rsidRPr="006713C9" w:rsidRDefault="00BE7F1D" w:rsidP="00BB5C07">
            <w:pPr>
              <w:rPr>
                <w:rFonts w:ascii="Times New Roman" w:hAnsi="Times New Roman"/>
                <w:b/>
                <w:bCs/>
                <w:sz w:val="20"/>
                <w:szCs w:val="20"/>
              </w:rPr>
            </w:pPr>
          </w:p>
        </w:tc>
        <w:tc>
          <w:tcPr>
            <w:tcW w:w="1701" w:type="dxa"/>
            <w:tcBorders>
              <w:top w:val="nil"/>
              <w:left w:val="nil"/>
              <w:bottom w:val="single" w:sz="4" w:space="0" w:color="auto"/>
              <w:right w:val="single" w:sz="4" w:space="0" w:color="auto"/>
            </w:tcBorders>
            <w:vAlign w:val="center"/>
          </w:tcPr>
          <w:p w:rsidR="00BE7F1D" w:rsidRPr="006713C9" w:rsidRDefault="00BE7F1D" w:rsidP="00BB5C07">
            <w:pPr>
              <w:jc w:val="center"/>
              <w:rPr>
                <w:rFonts w:ascii="Times New Roman" w:hAnsi="Times New Roman"/>
                <w:b/>
                <w:bCs/>
                <w:sz w:val="20"/>
                <w:szCs w:val="20"/>
              </w:rPr>
            </w:pPr>
            <w:r w:rsidRPr="006713C9">
              <w:rPr>
                <w:rFonts w:ascii="Times New Roman" w:hAnsi="Times New Roman"/>
                <w:b/>
                <w:bCs/>
                <w:sz w:val="20"/>
                <w:szCs w:val="20"/>
              </w:rPr>
              <w:t>Вид расходов</w:t>
            </w:r>
          </w:p>
        </w:tc>
        <w:tc>
          <w:tcPr>
            <w:tcW w:w="1311" w:type="dxa"/>
            <w:tcBorders>
              <w:top w:val="nil"/>
              <w:left w:val="nil"/>
              <w:bottom w:val="single" w:sz="4" w:space="0" w:color="auto"/>
              <w:right w:val="single" w:sz="4" w:space="0" w:color="auto"/>
            </w:tcBorders>
            <w:vAlign w:val="center"/>
          </w:tcPr>
          <w:p w:rsidR="00BE7F1D" w:rsidRPr="006713C9" w:rsidRDefault="00BE7F1D" w:rsidP="00BB5C07">
            <w:pPr>
              <w:jc w:val="center"/>
              <w:rPr>
                <w:rFonts w:ascii="Times New Roman" w:hAnsi="Times New Roman"/>
                <w:b/>
                <w:bCs/>
                <w:sz w:val="20"/>
                <w:szCs w:val="20"/>
              </w:rPr>
            </w:pPr>
            <w:r w:rsidRPr="006713C9">
              <w:rPr>
                <w:rFonts w:ascii="Times New Roman" w:hAnsi="Times New Roman"/>
                <w:b/>
                <w:bCs/>
                <w:sz w:val="20"/>
                <w:szCs w:val="20"/>
              </w:rPr>
              <w:t>КОСГУ</w:t>
            </w:r>
          </w:p>
        </w:tc>
        <w:tc>
          <w:tcPr>
            <w:tcW w:w="1240" w:type="dxa"/>
            <w:tcBorders>
              <w:top w:val="nil"/>
              <w:left w:val="nil"/>
              <w:bottom w:val="single" w:sz="4" w:space="0" w:color="auto"/>
              <w:right w:val="single" w:sz="4" w:space="0" w:color="auto"/>
            </w:tcBorders>
            <w:vAlign w:val="center"/>
          </w:tcPr>
          <w:p w:rsidR="00BE7F1D" w:rsidRPr="006713C9" w:rsidRDefault="00BE7F1D" w:rsidP="00BB5C07">
            <w:pPr>
              <w:jc w:val="center"/>
              <w:rPr>
                <w:rFonts w:ascii="Times New Roman" w:hAnsi="Times New Roman"/>
                <w:b/>
                <w:bCs/>
                <w:sz w:val="20"/>
                <w:szCs w:val="20"/>
              </w:rPr>
            </w:pPr>
            <w:r w:rsidRPr="006713C9">
              <w:rPr>
                <w:rFonts w:ascii="Times New Roman" w:hAnsi="Times New Roman"/>
                <w:b/>
                <w:bCs/>
                <w:sz w:val="20"/>
                <w:szCs w:val="20"/>
              </w:rPr>
              <w:t>План на 2015г.</w:t>
            </w:r>
          </w:p>
        </w:tc>
        <w:tc>
          <w:tcPr>
            <w:tcW w:w="1418" w:type="dxa"/>
            <w:tcBorders>
              <w:top w:val="nil"/>
              <w:left w:val="nil"/>
              <w:bottom w:val="single" w:sz="4" w:space="0" w:color="auto"/>
              <w:right w:val="single" w:sz="4" w:space="0" w:color="auto"/>
            </w:tcBorders>
            <w:vAlign w:val="center"/>
          </w:tcPr>
          <w:p w:rsidR="00BE7F1D" w:rsidRPr="006713C9" w:rsidRDefault="00BE7F1D" w:rsidP="00BB5C07">
            <w:pPr>
              <w:jc w:val="center"/>
              <w:rPr>
                <w:rFonts w:ascii="Times New Roman" w:hAnsi="Times New Roman"/>
                <w:b/>
                <w:bCs/>
                <w:sz w:val="20"/>
                <w:szCs w:val="20"/>
              </w:rPr>
            </w:pPr>
            <w:r w:rsidRPr="006713C9">
              <w:rPr>
                <w:rFonts w:ascii="Times New Roman" w:hAnsi="Times New Roman"/>
                <w:b/>
                <w:bCs/>
                <w:sz w:val="20"/>
                <w:szCs w:val="20"/>
              </w:rPr>
              <w:t xml:space="preserve">Фактическое </w:t>
            </w:r>
            <w:proofErr w:type="spellStart"/>
            <w:r w:rsidRPr="006713C9">
              <w:rPr>
                <w:rFonts w:ascii="Times New Roman" w:hAnsi="Times New Roman"/>
                <w:b/>
                <w:bCs/>
                <w:sz w:val="20"/>
                <w:szCs w:val="20"/>
              </w:rPr>
              <w:t>фин-ние</w:t>
            </w:r>
            <w:proofErr w:type="spellEnd"/>
            <w:r w:rsidRPr="006713C9">
              <w:rPr>
                <w:rFonts w:ascii="Times New Roman" w:hAnsi="Times New Roman"/>
                <w:b/>
                <w:bCs/>
                <w:sz w:val="20"/>
                <w:szCs w:val="20"/>
              </w:rPr>
              <w:t xml:space="preserve"> за январь-август 2015г.</w:t>
            </w:r>
          </w:p>
        </w:tc>
        <w:tc>
          <w:tcPr>
            <w:tcW w:w="708" w:type="dxa"/>
            <w:tcBorders>
              <w:top w:val="nil"/>
              <w:left w:val="nil"/>
              <w:bottom w:val="single" w:sz="4" w:space="0" w:color="auto"/>
              <w:right w:val="single" w:sz="4" w:space="0" w:color="auto"/>
            </w:tcBorders>
            <w:vAlign w:val="center"/>
          </w:tcPr>
          <w:p w:rsidR="00BE7F1D" w:rsidRPr="006713C9" w:rsidRDefault="00BE7F1D" w:rsidP="00BB5C07">
            <w:pPr>
              <w:jc w:val="center"/>
              <w:rPr>
                <w:rFonts w:ascii="Times New Roman" w:hAnsi="Times New Roman"/>
                <w:b/>
                <w:bCs/>
              </w:rPr>
            </w:pPr>
            <w:r w:rsidRPr="006713C9">
              <w:rPr>
                <w:rFonts w:ascii="Times New Roman" w:hAnsi="Times New Roman"/>
                <w:b/>
                <w:bCs/>
              </w:rPr>
              <w:t>%</w:t>
            </w:r>
          </w:p>
        </w:tc>
      </w:tr>
      <w:tr w:rsidR="00BE7F1D" w:rsidRPr="006713C9" w:rsidTr="002411C2">
        <w:trPr>
          <w:trHeight w:val="315"/>
        </w:trPr>
        <w:tc>
          <w:tcPr>
            <w:tcW w:w="3936" w:type="dxa"/>
            <w:tcBorders>
              <w:top w:val="nil"/>
              <w:left w:val="single" w:sz="4" w:space="0" w:color="auto"/>
              <w:bottom w:val="single" w:sz="4" w:space="0" w:color="auto"/>
              <w:right w:val="single" w:sz="4" w:space="0" w:color="auto"/>
            </w:tcBorders>
            <w:vAlign w:val="bottom"/>
          </w:tcPr>
          <w:p w:rsidR="00BE7F1D" w:rsidRPr="006713C9" w:rsidRDefault="00BE7F1D" w:rsidP="00BB5C07">
            <w:pPr>
              <w:jc w:val="center"/>
              <w:rPr>
                <w:rFonts w:ascii="Times New Roman" w:hAnsi="Times New Roman"/>
              </w:rPr>
            </w:pPr>
            <w:r w:rsidRPr="006713C9">
              <w:rPr>
                <w:rFonts w:ascii="Times New Roman" w:hAnsi="Times New Roman"/>
              </w:rPr>
              <w:t>1</w:t>
            </w:r>
          </w:p>
        </w:tc>
        <w:tc>
          <w:tcPr>
            <w:tcW w:w="1701" w:type="dxa"/>
            <w:tcBorders>
              <w:top w:val="nil"/>
              <w:left w:val="nil"/>
              <w:bottom w:val="single" w:sz="4" w:space="0" w:color="auto"/>
              <w:right w:val="single" w:sz="4" w:space="0" w:color="auto"/>
            </w:tcBorders>
            <w:vAlign w:val="bottom"/>
          </w:tcPr>
          <w:p w:rsidR="00BE7F1D" w:rsidRPr="006713C9" w:rsidRDefault="00BE7F1D" w:rsidP="00BB5C07">
            <w:pPr>
              <w:jc w:val="center"/>
              <w:rPr>
                <w:rFonts w:ascii="Times New Roman" w:hAnsi="Times New Roman"/>
              </w:rPr>
            </w:pPr>
            <w:r w:rsidRPr="006713C9">
              <w:rPr>
                <w:rFonts w:ascii="Times New Roman" w:hAnsi="Times New Roman"/>
              </w:rPr>
              <w:t>2</w:t>
            </w:r>
          </w:p>
        </w:tc>
        <w:tc>
          <w:tcPr>
            <w:tcW w:w="1311" w:type="dxa"/>
            <w:tcBorders>
              <w:top w:val="nil"/>
              <w:left w:val="nil"/>
              <w:bottom w:val="single" w:sz="4" w:space="0" w:color="auto"/>
              <w:right w:val="single" w:sz="4" w:space="0" w:color="auto"/>
            </w:tcBorders>
            <w:vAlign w:val="bottom"/>
          </w:tcPr>
          <w:p w:rsidR="00BE7F1D" w:rsidRPr="006713C9" w:rsidRDefault="00BE7F1D" w:rsidP="00BB5C07">
            <w:pPr>
              <w:jc w:val="center"/>
              <w:rPr>
                <w:rFonts w:ascii="Times New Roman" w:hAnsi="Times New Roman"/>
              </w:rPr>
            </w:pPr>
            <w:r w:rsidRPr="006713C9">
              <w:rPr>
                <w:rFonts w:ascii="Times New Roman" w:hAnsi="Times New Roman"/>
              </w:rPr>
              <w:t>3</w:t>
            </w:r>
          </w:p>
        </w:tc>
        <w:tc>
          <w:tcPr>
            <w:tcW w:w="1240" w:type="dxa"/>
            <w:tcBorders>
              <w:top w:val="nil"/>
              <w:left w:val="nil"/>
              <w:bottom w:val="single" w:sz="4" w:space="0" w:color="auto"/>
              <w:right w:val="single" w:sz="4" w:space="0" w:color="auto"/>
            </w:tcBorders>
            <w:vAlign w:val="bottom"/>
          </w:tcPr>
          <w:p w:rsidR="00BE7F1D" w:rsidRPr="006713C9" w:rsidRDefault="00BE7F1D" w:rsidP="00BB5C07">
            <w:pPr>
              <w:jc w:val="center"/>
              <w:rPr>
                <w:rFonts w:ascii="Times New Roman" w:hAnsi="Times New Roman"/>
              </w:rPr>
            </w:pPr>
            <w:r w:rsidRPr="006713C9">
              <w:rPr>
                <w:rFonts w:ascii="Times New Roman" w:hAnsi="Times New Roman"/>
              </w:rPr>
              <w:t>4</w:t>
            </w:r>
          </w:p>
        </w:tc>
        <w:tc>
          <w:tcPr>
            <w:tcW w:w="1418" w:type="dxa"/>
            <w:tcBorders>
              <w:top w:val="nil"/>
              <w:left w:val="nil"/>
              <w:bottom w:val="single" w:sz="4" w:space="0" w:color="auto"/>
              <w:right w:val="single" w:sz="4" w:space="0" w:color="auto"/>
            </w:tcBorders>
            <w:vAlign w:val="bottom"/>
          </w:tcPr>
          <w:p w:rsidR="00BE7F1D" w:rsidRPr="006713C9" w:rsidRDefault="00BE7F1D" w:rsidP="00BB5C07">
            <w:pPr>
              <w:jc w:val="center"/>
              <w:rPr>
                <w:rFonts w:ascii="Times New Roman" w:hAnsi="Times New Roman"/>
              </w:rPr>
            </w:pPr>
            <w:r w:rsidRPr="006713C9">
              <w:rPr>
                <w:rFonts w:ascii="Times New Roman" w:hAnsi="Times New Roman"/>
              </w:rPr>
              <w:t>5</w:t>
            </w:r>
          </w:p>
        </w:tc>
        <w:tc>
          <w:tcPr>
            <w:tcW w:w="708" w:type="dxa"/>
            <w:tcBorders>
              <w:top w:val="nil"/>
              <w:left w:val="nil"/>
              <w:bottom w:val="single" w:sz="4" w:space="0" w:color="auto"/>
              <w:right w:val="single" w:sz="4" w:space="0" w:color="auto"/>
            </w:tcBorders>
          </w:tcPr>
          <w:p w:rsidR="00BE7F1D" w:rsidRPr="006713C9" w:rsidRDefault="00BE7F1D" w:rsidP="00BB5C07">
            <w:pPr>
              <w:jc w:val="center"/>
              <w:rPr>
                <w:rFonts w:ascii="Times New Roman" w:hAnsi="Times New Roman"/>
              </w:rPr>
            </w:pPr>
            <w:r w:rsidRPr="006713C9">
              <w:rPr>
                <w:rFonts w:ascii="Times New Roman" w:hAnsi="Times New Roman"/>
              </w:rPr>
              <w:t>6</w:t>
            </w:r>
          </w:p>
        </w:tc>
      </w:tr>
      <w:tr w:rsidR="00E30516" w:rsidRPr="006713C9" w:rsidTr="002411C2">
        <w:trPr>
          <w:trHeight w:val="363"/>
        </w:trPr>
        <w:tc>
          <w:tcPr>
            <w:tcW w:w="3936" w:type="dxa"/>
            <w:tcBorders>
              <w:top w:val="nil"/>
              <w:left w:val="single" w:sz="4" w:space="0" w:color="auto"/>
              <w:bottom w:val="single" w:sz="4" w:space="0" w:color="auto"/>
              <w:right w:val="single" w:sz="4" w:space="0" w:color="auto"/>
            </w:tcBorders>
            <w:vAlign w:val="center"/>
          </w:tcPr>
          <w:p w:rsidR="00E30516" w:rsidRPr="006713C9" w:rsidRDefault="00E30516" w:rsidP="00BB5C07">
            <w:pPr>
              <w:rPr>
                <w:rFonts w:ascii="Times New Roman" w:hAnsi="Times New Roman"/>
              </w:rPr>
            </w:pPr>
            <w:r w:rsidRPr="006713C9">
              <w:rPr>
                <w:rFonts w:ascii="Times New Roman" w:hAnsi="Times New Roman"/>
              </w:rPr>
              <w:t>Заработная плата</w:t>
            </w:r>
          </w:p>
        </w:tc>
        <w:tc>
          <w:tcPr>
            <w:tcW w:w="1701" w:type="dxa"/>
            <w:tcBorders>
              <w:top w:val="nil"/>
              <w:left w:val="nil"/>
              <w:bottom w:val="single" w:sz="4" w:space="0" w:color="auto"/>
              <w:right w:val="single" w:sz="4" w:space="0" w:color="auto"/>
            </w:tcBorders>
            <w:vAlign w:val="center"/>
          </w:tcPr>
          <w:p w:rsidR="00E30516" w:rsidRPr="006713C9" w:rsidRDefault="00E30516" w:rsidP="00BB5C07">
            <w:pPr>
              <w:jc w:val="center"/>
              <w:rPr>
                <w:rFonts w:ascii="Times New Roman" w:hAnsi="Times New Roman"/>
              </w:rPr>
            </w:pPr>
            <w:r w:rsidRPr="006713C9">
              <w:rPr>
                <w:rFonts w:ascii="Times New Roman" w:hAnsi="Times New Roman"/>
              </w:rPr>
              <w:t>111</w:t>
            </w:r>
          </w:p>
        </w:tc>
        <w:tc>
          <w:tcPr>
            <w:tcW w:w="1311" w:type="dxa"/>
            <w:tcBorders>
              <w:top w:val="nil"/>
              <w:left w:val="nil"/>
              <w:bottom w:val="single" w:sz="4" w:space="0" w:color="auto"/>
              <w:right w:val="single" w:sz="4" w:space="0" w:color="auto"/>
            </w:tcBorders>
            <w:vAlign w:val="center"/>
          </w:tcPr>
          <w:p w:rsidR="00E30516" w:rsidRPr="006713C9" w:rsidRDefault="00E30516" w:rsidP="00BB5C07">
            <w:pPr>
              <w:jc w:val="center"/>
              <w:rPr>
                <w:rFonts w:ascii="Times New Roman" w:hAnsi="Times New Roman"/>
              </w:rPr>
            </w:pPr>
            <w:r w:rsidRPr="006713C9">
              <w:rPr>
                <w:rFonts w:ascii="Times New Roman" w:hAnsi="Times New Roman"/>
              </w:rPr>
              <w:t>211</w:t>
            </w:r>
          </w:p>
        </w:tc>
        <w:tc>
          <w:tcPr>
            <w:tcW w:w="1240" w:type="dxa"/>
            <w:tcBorders>
              <w:top w:val="nil"/>
              <w:left w:val="nil"/>
              <w:bottom w:val="single" w:sz="4" w:space="0" w:color="auto"/>
              <w:right w:val="single" w:sz="4" w:space="0" w:color="auto"/>
            </w:tcBorders>
            <w:vAlign w:val="center"/>
          </w:tcPr>
          <w:p w:rsidR="00E30516" w:rsidRPr="006713C9" w:rsidRDefault="00E30516" w:rsidP="00BB5C07">
            <w:pPr>
              <w:jc w:val="right"/>
              <w:rPr>
                <w:rFonts w:ascii="Times New Roman" w:hAnsi="Times New Roman"/>
              </w:rPr>
            </w:pPr>
            <w:r w:rsidRPr="006713C9">
              <w:rPr>
                <w:rFonts w:ascii="Times New Roman" w:hAnsi="Times New Roman"/>
              </w:rPr>
              <w:t>6 178 236</w:t>
            </w:r>
          </w:p>
        </w:tc>
        <w:tc>
          <w:tcPr>
            <w:tcW w:w="1418" w:type="dxa"/>
            <w:tcBorders>
              <w:top w:val="nil"/>
              <w:left w:val="nil"/>
              <w:bottom w:val="single" w:sz="4" w:space="0" w:color="auto"/>
              <w:right w:val="single" w:sz="4" w:space="0" w:color="auto"/>
            </w:tcBorders>
            <w:vAlign w:val="bottom"/>
          </w:tcPr>
          <w:p w:rsidR="00E30516" w:rsidRPr="006713C9" w:rsidRDefault="00E30516" w:rsidP="00C42720">
            <w:pPr>
              <w:jc w:val="center"/>
              <w:rPr>
                <w:rFonts w:ascii="Times New Roman" w:hAnsi="Times New Roman"/>
              </w:rPr>
            </w:pPr>
            <w:r w:rsidRPr="006713C9">
              <w:rPr>
                <w:rFonts w:ascii="Times New Roman" w:hAnsi="Times New Roman"/>
              </w:rPr>
              <w:t>4 633 677</w:t>
            </w:r>
          </w:p>
        </w:tc>
        <w:tc>
          <w:tcPr>
            <w:tcW w:w="708" w:type="dxa"/>
            <w:tcBorders>
              <w:top w:val="nil"/>
              <w:left w:val="nil"/>
              <w:bottom w:val="single" w:sz="4" w:space="0" w:color="auto"/>
              <w:right w:val="single" w:sz="4" w:space="0" w:color="auto"/>
            </w:tcBorders>
          </w:tcPr>
          <w:p w:rsidR="00E30516" w:rsidRPr="006713C9" w:rsidRDefault="00E30516" w:rsidP="00C42720">
            <w:pPr>
              <w:jc w:val="center"/>
              <w:rPr>
                <w:rFonts w:ascii="Times New Roman" w:hAnsi="Times New Roman"/>
              </w:rPr>
            </w:pPr>
            <w:r w:rsidRPr="006713C9">
              <w:rPr>
                <w:rFonts w:ascii="Times New Roman" w:hAnsi="Times New Roman"/>
              </w:rPr>
              <w:t>75,0</w:t>
            </w:r>
          </w:p>
        </w:tc>
      </w:tr>
      <w:tr w:rsidR="00E30516" w:rsidRPr="006713C9" w:rsidTr="002411C2">
        <w:trPr>
          <w:trHeight w:val="300"/>
        </w:trPr>
        <w:tc>
          <w:tcPr>
            <w:tcW w:w="3936" w:type="dxa"/>
            <w:tcBorders>
              <w:top w:val="nil"/>
              <w:left w:val="single" w:sz="4" w:space="0" w:color="auto"/>
              <w:bottom w:val="single" w:sz="4" w:space="0" w:color="auto"/>
              <w:right w:val="single" w:sz="4" w:space="0" w:color="auto"/>
            </w:tcBorders>
            <w:vAlign w:val="center"/>
          </w:tcPr>
          <w:p w:rsidR="00E30516" w:rsidRPr="006713C9" w:rsidRDefault="00E30516" w:rsidP="00BB5C07">
            <w:pPr>
              <w:rPr>
                <w:rFonts w:ascii="Times New Roman" w:hAnsi="Times New Roman"/>
              </w:rPr>
            </w:pPr>
            <w:r w:rsidRPr="006713C9">
              <w:rPr>
                <w:rFonts w:ascii="Times New Roman" w:hAnsi="Times New Roman"/>
              </w:rPr>
              <w:t>Начисления на выплаты по оплате труда</w:t>
            </w:r>
          </w:p>
        </w:tc>
        <w:tc>
          <w:tcPr>
            <w:tcW w:w="1701" w:type="dxa"/>
            <w:tcBorders>
              <w:top w:val="nil"/>
              <w:left w:val="nil"/>
              <w:bottom w:val="single" w:sz="4" w:space="0" w:color="auto"/>
              <w:right w:val="single" w:sz="4" w:space="0" w:color="auto"/>
            </w:tcBorders>
            <w:vAlign w:val="center"/>
          </w:tcPr>
          <w:p w:rsidR="00E30516" w:rsidRPr="006713C9" w:rsidRDefault="00E30516" w:rsidP="00BB5C07">
            <w:pPr>
              <w:jc w:val="center"/>
              <w:rPr>
                <w:rFonts w:ascii="Times New Roman" w:hAnsi="Times New Roman"/>
              </w:rPr>
            </w:pPr>
            <w:r w:rsidRPr="006713C9">
              <w:rPr>
                <w:rFonts w:ascii="Times New Roman" w:hAnsi="Times New Roman"/>
              </w:rPr>
              <w:t>111</w:t>
            </w:r>
          </w:p>
        </w:tc>
        <w:tc>
          <w:tcPr>
            <w:tcW w:w="1311" w:type="dxa"/>
            <w:tcBorders>
              <w:top w:val="nil"/>
              <w:left w:val="nil"/>
              <w:bottom w:val="single" w:sz="4" w:space="0" w:color="auto"/>
              <w:right w:val="single" w:sz="4" w:space="0" w:color="auto"/>
            </w:tcBorders>
            <w:vAlign w:val="center"/>
          </w:tcPr>
          <w:p w:rsidR="00E30516" w:rsidRPr="006713C9" w:rsidRDefault="00E30516" w:rsidP="00BB5C07">
            <w:pPr>
              <w:jc w:val="center"/>
              <w:rPr>
                <w:rFonts w:ascii="Times New Roman" w:hAnsi="Times New Roman"/>
              </w:rPr>
            </w:pPr>
            <w:r w:rsidRPr="006713C9">
              <w:rPr>
                <w:rFonts w:ascii="Times New Roman" w:hAnsi="Times New Roman"/>
              </w:rPr>
              <w:t>213</w:t>
            </w:r>
          </w:p>
        </w:tc>
        <w:tc>
          <w:tcPr>
            <w:tcW w:w="1240" w:type="dxa"/>
            <w:tcBorders>
              <w:top w:val="nil"/>
              <w:left w:val="nil"/>
              <w:bottom w:val="single" w:sz="4" w:space="0" w:color="auto"/>
              <w:right w:val="single" w:sz="4" w:space="0" w:color="auto"/>
            </w:tcBorders>
            <w:vAlign w:val="center"/>
          </w:tcPr>
          <w:p w:rsidR="00E30516" w:rsidRPr="006713C9" w:rsidRDefault="00E30516" w:rsidP="00BB5C07">
            <w:pPr>
              <w:jc w:val="right"/>
              <w:rPr>
                <w:rFonts w:ascii="Times New Roman" w:hAnsi="Times New Roman"/>
              </w:rPr>
            </w:pPr>
            <w:r w:rsidRPr="006713C9">
              <w:rPr>
                <w:rFonts w:ascii="Times New Roman" w:hAnsi="Times New Roman"/>
              </w:rPr>
              <w:t>1 865 827</w:t>
            </w:r>
          </w:p>
        </w:tc>
        <w:tc>
          <w:tcPr>
            <w:tcW w:w="1418" w:type="dxa"/>
            <w:tcBorders>
              <w:top w:val="nil"/>
              <w:left w:val="nil"/>
              <w:bottom w:val="single" w:sz="4" w:space="0" w:color="auto"/>
              <w:right w:val="single" w:sz="4" w:space="0" w:color="auto"/>
            </w:tcBorders>
            <w:vAlign w:val="bottom"/>
          </w:tcPr>
          <w:p w:rsidR="00E30516" w:rsidRPr="006713C9" w:rsidRDefault="00E30516" w:rsidP="00C42720">
            <w:pPr>
              <w:jc w:val="center"/>
              <w:rPr>
                <w:rFonts w:ascii="Times New Roman" w:hAnsi="Times New Roman"/>
              </w:rPr>
            </w:pPr>
            <w:r w:rsidRPr="006713C9">
              <w:rPr>
                <w:rFonts w:ascii="Times New Roman" w:hAnsi="Times New Roman"/>
              </w:rPr>
              <w:t>1 399 367</w:t>
            </w:r>
          </w:p>
        </w:tc>
        <w:tc>
          <w:tcPr>
            <w:tcW w:w="708" w:type="dxa"/>
            <w:tcBorders>
              <w:top w:val="nil"/>
              <w:left w:val="nil"/>
              <w:bottom w:val="single" w:sz="4" w:space="0" w:color="auto"/>
              <w:right w:val="single" w:sz="4" w:space="0" w:color="auto"/>
            </w:tcBorders>
          </w:tcPr>
          <w:p w:rsidR="00E30516" w:rsidRPr="006713C9" w:rsidRDefault="00E30516" w:rsidP="00C42720">
            <w:pPr>
              <w:jc w:val="center"/>
              <w:rPr>
                <w:rFonts w:ascii="Times New Roman" w:hAnsi="Times New Roman"/>
              </w:rPr>
            </w:pPr>
            <w:r w:rsidRPr="006713C9">
              <w:rPr>
                <w:rFonts w:ascii="Times New Roman" w:hAnsi="Times New Roman"/>
              </w:rPr>
              <w:t>75,0</w:t>
            </w:r>
          </w:p>
        </w:tc>
      </w:tr>
      <w:tr w:rsidR="00E30516" w:rsidRPr="006713C9" w:rsidTr="002411C2">
        <w:trPr>
          <w:trHeight w:val="300"/>
        </w:trPr>
        <w:tc>
          <w:tcPr>
            <w:tcW w:w="3936" w:type="dxa"/>
            <w:tcBorders>
              <w:top w:val="nil"/>
              <w:left w:val="single" w:sz="4" w:space="0" w:color="auto"/>
              <w:bottom w:val="single" w:sz="4" w:space="0" w:color="auto"/>
              <w:right w:val="single" w:sz="4" w:space="0" w:color="auto"/>
            </w:tcBorders>
            <w:vAlign w:val="center"/>
          </w:tcPr>
          <w:p w:rsidR="00E30516" w:rsidRPr="006713C9" w:rsidRDefault="00E30516" w:rsidP="00BB5C07">
            <w:pPr>
              <w:rPr>
                <w:rFonts w:ascii="Times New Roman" w:hAnsi="Times New Roman"/>
              </w:rPr>
            </w:pPr>
            <w:r w:rsidRPr="006713C9">
              <w:rPr>
                <w:rFonts w:ascii="Times New Roman" w:hAnsi="Times New Roman"/>
              </w:rPr>
              <w:t>Прочие выплаты</w:t>
            </w:r>
          </w:p>
        </w:tc>
        <w:tc>
          <w:tcPr>
            <w:tcW w:w="1701" w:type="dxa"/>
            <w:tcBorders>
              <w:top w:val="nil"/>
              <w:left w:val="nil"/>
              <w:bottom w:val="single" w:sz="4" w:space="0" w:color="auto"/>
              <w:right w:val="single" w:sz="4" w:space="0" w:color="auto"/>
            </w:tcBorders>
            <w:vAlign w:val="center"/>
          </w:tcPr>
          <w:p w:rsidR="00E30516" w:rsidRPr="006713C9" w:rsidRDefault="00E30516" w:rsidP="00BB5C07">
            <w:pPr>
              <w:jc w:val="center"/>
              <w:rPr>
                <w:rFonts w:ascii="Times New Roman" w:hAnsi="Times New Roman"/>
              </w:rPr>
            </w:pPr>
            <w:r w:rsidRPr="006713C9">
              <w:rPr>
                <w:rFonts w:ascii="Times New Roman" w:hAnsi="Times New Roman"/>
              </w:rPr>
              <w:t>112</w:t>
            </w:r>
          </w:p>
        </w:tc>
        <w:tc>
          <w:tcPr>
            <w:tcW w:w="1311" w:type="dxa"/>
            <w:tcBorders>
              <w:top w:val="nil"/>
              <w:left w:val="nil"/>
              <w:bottom w:val="single" w:sz="4" w:space="0" w:color="auto"/>
              <w:right w:val="single" w:sz="4" w:space="0" w:color="auto"/>
            </w:tcBorders>
            <w:vAlign w:val="center"/>
          </w:tcPr>
          <w:p w:rsidR="00E30516" w:rsidRPr="006713C9" w:rsidRDefault="00E30516" w:rsidP="00BB5C07">
            <w:pPr>
              <w:jc w:val="center"/>
              <w:rPr>
                <w:rFonts w:ascii="Times New Roman" w:hAnsi="Times New Roman"/>
              </w:rPr>
            </w:pPr>
            <w:r w:rsidRPr="006713C9">
              <w:rPr>
                <w:rFonts w:ascii="Times New Roman" w:hAnsi="Times New Roman"/>
              </w:rPr>
              <w:t>212</w:t>
            </w:r>
          </w:p>
        </w:tc>
        <w:tc>
          <w:tcPr>
            <w:tcW w:w="1240" w:type="dxa"/>
            <w:tcBorders>
              <w:top w:val="nil"/>
              <w:left w:val="nil"/>
              <w:bottom w:val="single" w:sz="4" w:space="0" w:color="auto"/>
              <w:right w:val="single" w:sz="4" w:space="0" w:color="auto"/>
            </w:tcBorders>
            <w:vAlign w:val="center"/>
          </w:tcPr>
          <w:p w:rsidR="00E30516" w:rsidRPr="006713C9" w:rsidRDefault="00E30516" w:rsidP="00BB5C07">
            <w:pPr>
              <w:jc w:val="right"/>
              <w:rPr>
                <w:rFonts w:ascii="Times New Roman" w:hAnsi="Times New Roman"/>
              </w:rPr>
            </w:pPr>
            <w:r w:rsidRPr="006713C9">
              <w:rPr>
                <w:rFonts w:ascii="Times New Roman" w:hAnsi="Times New Roman"/>
              </w:rPr>
              <w:t>2 000</w:t>
            </w:r>
          </w:p>
        </w:tc>
        <w:tc>
          <w:tcPr>
            <w:tcW w:w="1418" w:type="dxa"/>
            <w:tcBorders>
              <w:top w:val="nil"/>
              <w:left w:val="nil"/>
              <w:bottom w:val="single" w:sz="4" w:space="0" w:color="auto"/>
              <w:right w:val="single" w:sz="4" w:space="0" w:color="auto"/>
            </w:tcBorders>
            <w:vAlign w:val="bottom"/>
          </w:tcPr>
          <w:p w:rsidR="00E30516" w:rsidRPr="006713C9" w:rsidRDefault="00E30516" w:rsidP="00C42720">
            <w:pPr>
              <w:jc w:val="center"/>
              <w:rPr>
                <w:rFonts w:ascii="Times New Roman" w:hAnsi="Times New Roman"/>
              </w:rPr>
            </w:pPr>
            <w:r w:rsidRPr="006713C9">
              <w:rPr>
                <w:rFonts w:ascii="Times New Roman" w:hAnsi="Times New Roman"/>
              </w:rPr>
              <w:t>1 500</w:t>
            </w:r>
          </w:p>
        </w:tc>
        <w:tc>
          <w:tcPr>
            <w:tcW w:w="708" w:type="dxa"/>
            <w:tcBorders>
              <w:top w:val="nil"/>
              <w:left w:val="nil"/>
              <w:bottom w:val="single" w:sz="4" w:space="0" w:color="auto"/>
              <w:right w:val="single" w:sz="4" w:space="0" w:color="auto"/>
            </w:tcBorders>
          </w:tcPr>
          <w:p w:rsidR="00E30516" w:rsidRPr="006713C9" w:rsidRDefault="00E30516" w:rsidP="00C42720">
            <w:pPr>
              <w:jc w:val="center"/>
              <w:rPr>
                <w:rFonts w:ascii="Times New Roman" w:hAnsi="Times New Roman"/>
              </w:rPr>
            </w:pPr>
            <w:r w:rsidRPr="006713C9">
              <w:rPr>
                <w:rFonts w:ascii="Times New Roman" w:hAnsi="Times New Roman"/>
              </w:rPr>
              <w:t>75,0</w:t>
            </w:r>
          </w:p>
        </w:tc>
      </w:tr>
      <w:tr w:rsidR="00A35F3D" w:rsidRPr="006713C9" w:rsidTr="002411C2">
        <w:trPr>
          <w:trHeight w:val="300"/>
        </w:trPr>
        <w:tc>
          <w:tcPr>
            <w:tcW w:w="3936" w:type="dxa"/>
            <w:tcBorders>
              <w:top w:val="nil"/>
              <w:left w:val="single" w:sz="4" w:space="0" w:color="auto"/>
              <w:bottom w:val="single" w:sz="4" w:space="0" w:color="auto"/>
              <w:right w:val="single" w:sz="4" w:space="0" w:color="auto"/>
            </w:tcBorders>
            <w:vAlign w:val="center"/>
          </w:tcPr>
          <w:p w:rsidR="00A35F3D" w:rsidRPr="006713C9" w:rsidRDefault="00A35F3D" w:rsidP="00BB5C07">
            <w:pPr>
              <w:rPr>
                <w:rFonts w:ascii="Times New Roman" w:hAnsi="Times New Roman"/>
              </w:rPr>
            </w:pPr>
            <w:r w:rsidRPr="006713C9">
              <w:rPr>
                <w:rFonts w:ascii="Times New Roman" w:hAnsi="Times New Roman"/>
              </w:rPr>
              <w:t>Транспортные услуги</w:t>
            </w:r>
          </w:p>
        </w:tc>
        <w:tc>
          <w:tcPr>
            <w:tcW w:w="1701" w:type="dxa"/>
            <w:tcBorders>
              <w:top w:val="nil"/>
              <w:left w:val="nil"/>
              <w:bottom w:val="single" w:sz="4" w:space="0" w:color="auto"/>
              <w:right w:val="single" w:sz="4" w:space="0" w:color="auto"/>
            </w:tcBorders>
            <w:vAlign w:val="center"/>
          </w:tcPr>
          <w:p w:rsidR="00A35F3D" w:rsidRPr="006713C9" w:rsidRDefault="00A35F3D" w:rsidP="00BB5C07">
            <w:pPr>
              <w:jc w:val="center"/>
              <w:rPr>
                <w:rFonts w:ascii="Times New Roman" w:hAnsi="Times New Roman"/>
              </w:rPr>
            </w:pPr>
            <w:r w:rsidRPr="006713C9">
              <w:rPr>
                <w:rFonts w:ascii="Times New Roman" w:hAnsi="Times New Roman"/>
              </w:rPr>
              <w:t>112</w:t>
            </w:r>
          </w:p>
        </w:tc>
        <w:tc>
          <w:tcPr>
            <w:tcW w:w="1311" w:type="dxa"/>
            <w:tcBorders>
              <w:top w:val="nil"/>
              <w:left w:val="nil"/>
              <w:bottom w:val="single" w:sz="4" w:space="0" w:color="auto"/>
              <w:right w:val="single" w:sz="4" w:space="0" w:color="auto"/>
            </w:tcBorders>
            <w:vAlign w:val="center"/>
          </w:tcPr>
          <w:p w:rsidR="00A35F3D" w:rsidRPr="006713C9" w:rsidRDefault="00A35F3D" w:rsidP="00BB5C07">
            <w:pPr>
              <w:jc w:val="center"/>
              <w:rPr>
                <w:rFonts w:ascii="Times New Roman" w:hAnsi="Times New Roman"/>
              </w:rPr>
            </w:pPr>
            <w:r w:rsidRPr="006713C9">
              <w:rPr>
                <w:rFonts w:ascii="Times New Roman" w:hAnsi="Times New Roman"/>
              </w:rPr>
              <w:t>222</w:t>
            </w:r>
          </w:p>
        </w:tc>
        <w:tc>
          <w:tcPr>
            <w:tcW w:w="1240" w:type="dxa"/>
            <w:tcBorders>
              <w:top w:val="nil"/>
              <w:left w:val="nil"/>
              <w:bottom w:val="single" w:sz="4" w:space="0" w:color="auto"/>
              <w:right w:val="single" w:sz="4" w:space="0" w:color="auto"/>
            </w:tcBorders>
            <w:vAlign w:val="center"/>
          </w:tcPr>
          <w:p w:rsidR="00A35F3D" w:rsidRPr="006713C9" w:rsidRDefault="00A35F3D" w:rsidP="00BB5C07">
            <w:pPr>
              <w:jc w:val="right"/>
              <w:rPr>
                <w:rFonts w:ascii="Times New Roman" w:hAnsi="Times New Roman"/>
              </w:rPr>
            </w:pPr>
            <w:r w:rsidRPr="006713C9">
              <w:rPr>
                <w:rFonts w:ascii="Times New Roman" w:hAnsi="Times New Roman"/>
              </w:rPr>
              <w:t>60 000</w:t>
            </w:r>
          </w:p>
        </w:tc>
        <w:tc>
          <w:tcPr>
            <w:tcW w:w="1418" w:type="dxa"/>
            <w:tcBorders>
              <w:top w:val="nil"/>
              <w:left w:val="nil"/>
              <w:bottom w:val="single" w:sz="4" w:space="0" w:color="auto"/>
              <w:right w:val="single" w:sz="4" w:space="0" w:color="auto"/>
            </w:tcBorders>
            <w:vAlign w:val="bottom"/>
          </w:tcPr>
          <w:p w:rsidR="00A35F3D" w:rsidRPr="006713C9" w:rsidRDefault="00A35F3D" w:rsidP="00C42720">
            <w:pPr>
              <w:jc w:val="center"/>
              <w:rPr>
                <w:rFonts w:ascii="Times New Roman" w:hAnsi="Times New Roman"/>
              </w:rPr>
            </w:pPr>
            <w:r w:rsidRPr="006713C9">
              <w:rPr>
                <w:rFonts w:ascii="Times New Roman" w:hAnsi="Times New Roman"/>
              </w:rPr>
              <w:t>45 000</w:t>
            </w:r>
          </w:p>
        </w:tc>
        <w:tc>
          <w:tcPr>
            <w:tcW w:w="708" w:type="dxa"/>
            <w:tcBorders>
              <w:top w:val="nil"/>
              <w:left w:val="nil"/>
              <w:bottom w:val="single" w:sz="4" w:space="0" w:color="auto"/>
              <w:right w:val="single" w:sz="4" w:space="0" w:color="auto"/>
            </w:tcBorders>
          </w:tcPr>
          <w:p w:rsidR="00A35F3D" w:rsidRPr="006713C9" w:rsidRDefault="00A35F3D" w:rsidP="00C42720">
            <w:pPr>
              <w:jc w:val="center"/>
              <w:rPr>
                <w:rFonts w:ascii="Times New Roman" w:hAnsi="Times New Roman"/>
              </w:rPr>
            </w:pPr>
            <w:r w:rsidRPr="006713C9">
              <w:rPr>
                <w:rFonts w:ascii="Times New Roman" w:hAnsi="Times New Roman"/>
              </w:rPr>
              <w:t>75,0</w:t>
            </w:r>
          </w:p>
        </w:tc>
      </w:tr>
      <w:tr w:rsidR="00A35F3D" w:rsidRPr="006713C9" w:rsidTr="002411C2">
        <w:trPr>
          <w:trHeight w:val="300"/>
        </w:trPr>
        <w:tc>
          <w:tcPr>
            <w:tcW w:w="3936" w:type="dxa"/>
            <w:tcBorders>
              <w:top w:val="nil"/>
              <w:left w:val="single" w:sz="4" w:space="0" w:color="auto"/>
              <w:bottom w:val="single" w:sz="4" w:space="0" w:color="auto"/>
              <w:right w:val="single" w:sz="4" w:space="0" w:color="auto"/>
            </w:tcBorders>
            <w:vAlign w:val="center"/>
          </w:tcPr>
          <w:p w:rsidR="00A35F3D" w:rsidRPr="006713C9" w:rsidRDefault="00A35F3D" w:rsidP="00BB5C07">
            <w:pPr>
              <w:rPr>
                <w:rFonts w:ascii="Times New Roman" w:hAnsi="Times New Roman"/>
              </w:rPr>
            </w:pPr>
            <w:r w:rsidRPr="006713C9">
              <w:rPr>
                <w:rFonts w:ascii="Times New Roman" w:hAnsi="Times New Roman"/>
              </w:rPr>
              <w:t>Прочие работы, услуги</w:t>
            </w:r>
          </w:p>
        </w:tc>
        <w:tc>
          <w:tcPr>
            <w:tcW w:w="1701" w:type="dxa"/>
            <w:tcBorders>
              <w:top w:val="nil"/>
              <w:left w:val="nil"/>
              <w:bottom w:val="single" w:sz="4" w:space="0" w:color="auto"/>
              <w:right w:val="single" w:sz="4" w:space="0" w:color="auto"/>
            </w:tcBorders>
            <w:vAlign w:val="center"/>
          </w:tcPr>
          <w:p w:rsidR="00A35F3D" w:rsidRPr="006713C9" w:rsidRDefault="00A35F3D" w:rsidP="00BB5C07">
            <w:pPr>
              <w:jc w:val="center"/>
              <w:rPr>
                <w:rFonts w:ascii="Times New Roman" w:hAnsi="Times New Roman"/>
              </w:rPr>
            </w:pPr>
            <w:r w:rsidRPr="006713C9">
              <w:rPr>
                <w:rFonts w:ascii="Times New Roman" w:hAnsi="Times New Roman"/>
              </w:rPr>
              <w:t>112</w:t>
            </w:r>
          </w:p>
        </w:tc>
        <w:tc>
          <w:tcPr>
            <w:tcW w:w="1311" w:type="dxa"/>
            <w:tcBorders>
              <w:top w:val="nil"/>
              <w:left w:val="nil"/>
              <w:bottom w:val="single" w:sz="4" w:space="0" w:color="auto"/>
              <w:right w:val="single" w:sz="4" w:space="0" w:color="auto"/>
            </w:tcBorders>
            <w:vAlign w:val="center"/>
          </w:tcPr>
          <w:p w:rsidR="00A35F3D" w:rsidRPr="006713C9" w:rsidRDefault="00A35F3D" w:rsidP="00BB5C07">
            <w:pPr>
              <w:jc w:val="center"/>
              <w:rPr>
                <w:rFonts w:ascii="Times New Roman" w:hAnsi="Times New Roman"/>
              </w:rPr>
            </w:pPr>
            <w:r w:rsidRPr="006713C9">
              <w:rPr>
                <w:rFonts w:ascii="Times New Roman" w:hAnsi="Times New Roman"/>
              </w:rPr>
              <w:t>226</w:t>
            </w:r>
          </w:p>
        </w:tc>
        <w:tc>
          <w:tcPr>
            <w:tcW w:w="1240" w:type="dxa"/>
            <w:tcBorders>
              <w:top w:val="nil"/>
              <w:left w:val="nil"/>
              <w:bottom w:val="single" w:sz="4" w:space="0" w:color="auto"/>
              <w:right w:val="single" w:sz="4" w:space="0" w:color="auto"/>
            </w:tcBorders>
            <w:vAlign w:val="center"/>
          </w:tcPr>
          <w:p w:rsidR="00A35F3D" w:rsidRPr="006713C9" w:rsidRDefault="00A35F3D" w:rsidP="00BB5C07">
            <w:pPr>
              <w:jc w:val="right"/>
              <w:rPr>
                <w:rFonts w:ascii="Times New Roman" w:hAnsi="Times New Roman"/>
              </w:rPr>
            </w:pPr>
            <w:r w:rsidRPr="006713C9">
              <w:rPr>
                <w:rFonts w:ascii="Times New Roman" w:hAnsi="Times New Roman"/>
              </w:rPr>
              <w:t>50 000</w:t>
            </w:r>
          </w:p>
        </w:tc>
        <w:tc>
          <w:tcPr>
            <w:tcW w:w="1418" w:type="dxa"/>
            <w:tcBorders>
              <w:top w:val="nil"/>
              <w:left w:val="nil"/>
              <w:bottom w:val="single" w:sz="4" w:space="0" w:color="auto"/>
              <w:right w:val="single" w:sz="4" w:space="0" w:color="auto"/>
            </w:tcBorders>
            <w:vAlign w:val="bottom"/>
          </w:tcPr>
          <w:p w:rsidR="00A35F3D" w:rsidRPr="006713C9" w:rsidRDefault="00A35F3D" w:rsidP="00C42720">
            <w:pPr>
              <w:jc w:val="center"/>
              <w:rPr>
                <w:rFonts w:ascii="Times New Roman" w:hAnsi="Times New Roman"/>
              </w:rPr>
            </w:pPr>
            <w:r w:rsidRPr="006713C9">
              <w:rPr>
                <w:rFonts w:ascii="Times New Roman" w:hAnsi="Times New Roman"/>
              </w:rPr>
              <w:t>37 500</w:t>
            </w:r>
          </w:p>
        </w:tc>
        <w:tc>
          <w:tcPr>
            <w:tcW w:w="708" w:type="dxa"/>
            <w:tcBorders>
              <w:top w:val="nil"/>
              <w:left w:val="nil"/>
              <w:bottom w:val="single" w:sz="4" w:space="0" w:color="auto"/>
              <w:right w:val="single" w:sz="4" w:space="0" w:color="auto"/>
            </w:tcBorders>
          </w:tcPr>
          <w:p w:rsidR="00A35F3D" w:rsidRPr="006713C9" w:rsidRDefault="00A35F3D" w:rsidP="00C42720">
            <w:pPr>
              <w:jc w:val="center"/>
              <w:rPr>
                <w:rFonts w:ascii="Times New Roman" w:hAnsi="Times New Roman"/>
              </w:rPr>
            </w:pPr>
            <w:r w:rsidRPr="006713C9">
              <w:rPr>
                <w:rFonts w:ascii="Times New Roman" w:hAnsi="Times New Roman"/>
              </w:rPr>
              <w:t>75,0</w:t>
            </w:r>
          </w:p>
        </w:tc>
      </w:tr>
      <w:tr w:rsidR="00A35F3D" w:rsidRPr="006713C9" w:rsidTr="002411C2">
        <w:trPr>
          <w:trHeight w:val="300"/>
        </w:trPr>
        <w:tc>
          <w:tcPr>
            <w:tcW w:w="3936" w:type="dxa"/>
            <w:tcBorders>
              <w:top w:val="nil"/>
              <w:left w:val="single" w:sz="4" w:space="0" w:color="auto"/>
              <w:bottom w:val="single" w:sz="4" w:space="0" w:color="auto"/>
              <w:right w:val="single" w:sz="4" w:space="0" w:color="auto"/>
            </w:tcBorders>
            <w:vAlign w:val="center"/>
          </w:tcPr>
          <w:p w:rsidR="00A35F3D" w:rsidRPr="006713C9" w:rsidRDefault="00A35F3D" w:rsidP="00BB5C07">
            <w:pPr>
              <w:rPr>
                <w:rFonts w:ascii="Times New Roman" w:hAnsi="Times New Roman"/>
              </w:rPr>
            </w:pPr>
            <w:r w:rsidRPr="006713C9">
              <w:rPr>
                <w:rFonts w:ascii="Times New Roman" w:hAnsi="Times New Roman"/>
              </w:rPr>
              <w:t>Услуги связи</w:t>
            </w:r>
          </w:p>
        </w:tc>
        <w:tc>
          <w:tcPr>
            <w:tcW w:w="1701" w:type="dxa"/>
            <w:tcBorders>
              <w:top w:val="nil"/>
              <w:left w:val="nil"/>
              <w:bottom w:val="single" w:sz="4" w:space="0" w:color="auto"/>
              <w:right w:val="single" w:sz="4" w:space="0" w:color="auto"/>
            </w:tcBorders>
            <w:vAlign w:val="center"/>
          </w:tcPr>
          <w:p w:rsidR="00A35F3D" w:rsidRPr="006713C9" w:rsidRDefault="00A35F3D" w:rsidP="00BB5C07">
            <w:pPr>
              <w:jc w:val="center"/>
              <w:rPr>
                <w:rFonts w:ascii="Times New Roman" w:hAnsi="Times New Roman"/>
              </w:rPr>
            </w:pPr>
            <w:r w:rsidRPr="006713C9">
              <w:rPr>
                <w:rFonts w:ascii="Times New Roman" w:hAnsi="Times New Roman"/>
              </w:rPr>
              <w:t>242</w:t>
            </w:r>
          </w:p>
        </w:tc>
        <w:tc>
          <w:tcPr>
            <w:tcW w:w="1311" w:type="dxa"/>
            <w:tcBorders>
              <w:top w:val="nil"/>
              <w:left w:val="nil"/>
              <w:bottom w:val="single" w:sz="4" w:space="0" w:color="auto"/>
              <w:right w:val="single" w:sz="4" w:space="0" w:color="auto"/>
            </w:tcBorders>
            <w:vAlign w:val="center"/>
          </w:tcPr>
          <w:p w:rsidR="00A35F3D" w:rsidRPr="006713C9" w:rsidRDefault="00A35F3D" w:rsidP="00BB5C07">
            <w:pPr>
              <w:jc w:val="center"/>
              <w:rPr>
                <w:rFonts w:ascii="Times New Roman" w:hAnsi="Times New Roman"/>
              </w:rPr>
            </w:pPr>
            <w:r w:rsidRPr="006713C9">
              <w:rPr>
                <w:rFonts w:ascii="Times New Roman" w:hAnsi="Times New Roman"/>
              </w:rPr>
              <w:t>221</w:t>
            </w:r>
          </w:p>
        </w:tc>
        <w:tc>
          <w:tcPr>
            <w:tcW w:w="1240" w:type="dxa"/>
            <w:tcBorders>
              <w:top w:val="nil"/>
              <w:left w:val="nil"/>
              <w:bottom w:val="single" w:sz="4" w:space="0" w:color="auto"/>
              <w:right w:val="single" w:sz="4" w:space="0" w:color="auto"/>
            </w:tcBorders>
            <w:vAlign w:val="center"/>
          </w:tcPr>
          <w:p w:rsidR="00A35F3D" w:rsidRPr="006713C9" w:rsidRDefault="00A35F3D" w:rsidP="00BB5C07">
            <w:pPr>
              <w:jc w:val="right"/>
              <w:rPr>
                <w:rFonts w:ascii="Times New Roman" w:hAnsi="Times New Roman"/>
              </w:rPr>
            </w:pPr>
            <w:r w:rsidRPr="006713C9">
              <w:rPr>
                <w:rFonts w:ascii="Times New Roman" w:hAnsi="Times New Roman"/>
              </w:rPr>
              <w:t>184 000</w:t>
            </w:r>
          </w:p>
        </w:tc>
        <w:tc>
          <w:tcPr>
            <w:tcW w:w="1418" w:type="dxa"/>
            <w:tcBorders>
              <w:top w:val="nil"/>
              <w:left w:val="nil"/>
              <w:bottom w:val="single" w:sz="4" w:space="0" w:color="auto"/>
              <w:right w:val="single" w:sz="4" w:space="0" w:color="auto"/>
            </w:tcBorders>
            <w:vAlign w:val="bottom"/>
          </w:tcPr>
          <w:p w:rsidR="00A35F3D" w:rsidRPr="006713C9" w:rsidRDefault="00A35F3D" w:rsidP="00C42720">
            <w:pPr>
              <w:jc w:val="center"/>
              <w:rPr>
                <w:rFonts w:ascii="Times New Roman" w:hAnsi="Times New Roman"/>
              </w:rPr>
            </w:pPr>
            <w:r w:rsidRPr="006713C9">
              <w:rPr>
                <w:rFonts w:ascii="Times New Roman" w:hAnsi="Times New Roman"/>
              </w:rPr>
              <w:t>138 000</w:t>
            </w:r>
          </w:p>
        </w:tc>
        <w:tc>
          <w:tcPr>
            <w:tcW w:w="708" w:type="dxa"/>
            <w:tcBorders>
              <w:top w:val="nil"/>
              <w:left w:val="nil"/>
              <w:bottom w:val="single" w:sz="4" w:space="0" w:color="auto"/>
              <w:right w:val="single" w:sz="4" w:space="0" w:color="auto"/>
            </w:tcBorders>
          </w:tcPr>
          <w:p w:rsidR="00A35F3D" w:rsidRPr="006713C9" w:rsidRDefault="00A35F3D" w:rsidP="00C42720">
            <w:pPr>
              <w:jc w:val="center"/>
              <w:rPr>
                <w:rFonts w:ascii="Times New Roman" w:hAnsi="Times New Roman"/>
              </w:rPr>
            </w:pPr>
            <w:r w:rsidRPr="006713C9">
              <w:rPr>
                <w:rFonts w:ascii="Times New Roman" w:hAnsi="Times New Roman"/>
              </w:rPr>
              <w:t>75,0</w:t>
            </w:r>
          </w:p>
        </w:tc>
      </w:tr>
      <w:tr w:rsidR="00A35F3D" w:rsidRPr="006713C9" w:rsidTr="002411C2">
        <w:trPr>
          <w:trHeight w:val="300"/>
        </w:trPr>
        <w:tc>
          <w:tcPr>
            <w:tcW w:w="3936" w:type="dxa"/>
            <w:tcBorders>
              <w:top w:val="nil"/>
              <w:left w:val="single" w:sz="4" w:space="0" w:color="auto"/>
              <w:bottom w:val="single" w:sz="4" w:space="0" w:color="auto"/>
              <w:right w:val="single" w:sz="4" w:space="0" w:color="auto"/>
            </w:tcBorders>
            <w:vAlign w:val="center"/>
          </w:tcPr>
          <w:p w:rsidR="00A35F3D" w:rsidRPr="006713C9" w:rsidRDefault="00A35F3D" w:rsidP="00BB5C07">
            <w:pPr>
              <w:rPr>
                <w:rFonts w:ascii="Times New Roman" w:hAnsi="Times New Roman"/>
              </w:rPr>
            </w:pPr>
            <w:r w:rsidRPr="006713C9">
              <w:rPr>
                <w:rFonts w:ascii="Times New Roman" w:hAnsi="Times New Roman"/>
              </w:rPr>
              <w:t>Работы, услуги по содержанию имущества</w:t>
            </w:r>
          </w:p>
        </w:tc>
        <w:tc>
          <w:tcPr>
            <w:tcW w:w="1701" w:type="dxa"/>
            <w:tcBorders>
              <w:top w:val="nil"/>
              <w:left w:val="nil"/>
              <w:bottom w:val="single" w:sz="4" w:space="0" w:color="auto"/>
              <w:right w:val="single" w:sz="4" w:space="0" w:color="auto"/>
            </w:tcBorders>
            <w:vAlign w:val="center"/>
          </w:tcPr>
          <w:p w:rsidR="00A35F3D" w:rsidRPr="006713C9" w:rsidRDefault="00A35F3D" w:rsidP="00BB5C07">
            <w:pPr>
              <w:jc w:val="center"/>
              <w:rPr>
                <w:rFonts w:ascii="Times New Roman" w:hAnsi="Times New Roman"/>
              </w:rPr>
            </w:pPr>
            <w:r w:rsidRPr="006713C9">
              <w:rPr>
                <w:rFonts w:ascii="Times New Roman" w:hAnsi="Times New Roman"/>
              </w:rPr>
              <w:t>242</w:t>
            </w:r>
          </w:p>
        </w:tc>
        <w:tc>
          <w:tcPr>
            <w:tcW w:w="1311" w:type="dxa"/>
            <w:tcBorders>
              <w:top w:val="nil"/>
              <w:left w:val="nil"/>
              <w:bottom w:val="single" w:sz="4" w:space="0" w:color="auto"/>
              <w:right w:val="single" w:sz="4" w:space="0" w:color="auto"/>
            </w:tcBorders>
            <w:vAlign w:val="center"/>
          </w:tcPr>
          <w:p w:rsidR="00A35F3D" w:rsidRPr="006713C9" w:rsidRDefault="00A35F3D" w:rsidP="00BB5C07">
            <w:pPr>
              <w:jc w:val="center"/>
              <w:rPr>
                <w:rFonts w:ascii="Times New Roman" w:hAnsi="Times New Roman"/>
              </w:rPr>
            </w:pPr>
            <w:r w:rsidRPr="006713C9">
              <w:rPr>
                <w:rFonts w:ascii="Times New Roman" w:hAnsi="Times New Roman"/>
              </w:rPr>
              <w:t>225</w:t>
            </w:r>
          </w:p>
        </w:tc>
        <w:tc>
          <w:tcPr>
            <w:tcW w:w="1240" w:type="dxa"/>
            <w:tcBorders>
              <w:top w:val="nil"/>
              <w:left w:val="nil"/>
              <w:bottom w:val="single" w:sz="4" w:space="0" w:color="auto"/>
              <w:right w:val="single" w:sz="4" w:space="0" w:color="auto"/>
            </w:tcBorders>
            <w:vAlign w:val="center"/>
          </w:tcPr>
          <w:p w:rsidR="00A35F3D" w:rsidRPr="006713C9" w:rsidRDefault="00A35F3D" w:rsidP="00BB5C07">
            <w:pPr>
              <w:jc w:val="right"/>
              <w:rPr>
                <w:rFonts w:ascii="Times New Roman" w:hAnsi="Times New Roman"/>
              </w:rPr>
            </w:pPr>
            <w:r w:rsidRPr="006713C9">
              <w:rPr>
                <w:rFonts w:ascii="Times New Roman" w:hAnsi="Times New Roman"/>
              </w:rPr>
              <w:t>373 000</w:t>
            </w:r>
          </w:p>
        </w:tc>
        <w:tc>
          <w:tcPr>
            <w:tcW w:w="1418" w:type="dxa"/>
            <w:tcBorders>
              <w:top w:val="nil"/>
              <w:left w:val="nil"/>
              <w:bottom w:val="single" w:sz="4" w:space="0" w:color="auto"/>
              <w:right w:val="single" w:sz="4" w:space="0" w:color="auto"/>
            </w:tcBorders>
            <w:vAlign w:val="bottom"/>
          </w:tcPr>
          <w:p w:rsidR="00A35F3D" w:rsidRPr="006713C9" w:rsidRDefault="00A35F3D" w:rsidP="00C42720">
            <w:pPr>
              <w:jc w:val="center"/>
              <w:rPr>
                <w:rFonts w:ascii="Times New Roman" w:hAnsi="Times New Roman"/>
              </w:rPr>
            </w:pPr>
            <w:r w:rsidRPr="006713C9">
              <w:rPr>
                <w:rFonts w:ascii="Times New Roman" w:hAnsi="Times New Roman"/>
              </w:rPr>
              <w:t>279 750</w:t>
            </w:r>
          </w:p>
        </w:tc>
        <w:tc>
          <w:tcPr>
            <w:tcW w:w="708" w:type="dxa"/>
            <w:tcBorders>
              <w:top w:val="nil"/>
              <w:left w:val="nil"/>
              <w:bottom w:val="single" w:sz="4" w:space="0" w:color="auto"/>
              <w:right w:val="single" w:sz="4" w:space="0" w:color="auto"/>
            </w:tcBorders>
          </w:tcPr>
          <w:p w:rsidR="00A35F3D" w:rsidRPr="006713C9" w:rsidRDefault="00A35F3D" w:rsidP="00C42720">
            <w:pPr>
              <w:jc w:val="center"/>
              <w:rPr>
                <w:rFonts w:ascii="Times New Roman" w:hAnsi="Times New Roman"/>
              </w:rPr>
            </w:pPr>
            <w:r w:rsidRPr="006713C9">
              <w:rPr>
                <w:rFonts w:ascii="Times New Roman" w:hAnsi="Times New Roman"/>
              </w:rPr>
              <w:t>75,0</w:t>
            </w:r>
          </w:p>
        </w:tc>
      </w:tr>
      <w:tr w:rsidR="00A35F3D" w:rsidRPr="006713C9" w:rsidTr="002411C2">
        <w:trPr>
          <w:trHeight w:val="300"/>
        </w:trPr>
        <w:tc>
          <w:tcPr>
            <w:tcW w:w="3936" w:type="dxa"/>
            <w:tcBorders>
              <w:top w:val="nil"/>
              <w:left w:val="single" w:sz="4" w:space="0" w:color="auto"/>
              <w:bottom w:val="single" w:sz="4" w:space="0" w:color="auto"/>
              <w:right w:val="single" w:sz="4" w:space="0" w:color="auto"/>
            </w:tcBorders>
            <w:vAlign w:val="center"/>
          </w:tcPr>
          <w:p w:rsidR="00A35F3D" w:rsidRPr="006713C9" w:rsidRDefault="00A35F3D" w:rsidP="00BB5C07">
            <w:pPr>
              <w:rPr>
                <w:rFonts w:ascii="Times New Roman" w:hAnsi="Times New Roman"/>
              </w:rPr>
            </w:pPr>
            <w:r w:rsidRPr="006713C9">
              <w:rPr>
                <w:rFonts w:ascii="Times New Roman" w:hAnsi="Times New Roman"/>
              </w:rPr>
              <w:t>Прочие работы, услуги</w:t>
            </w:r>
          </w:p>
        </w:tc>
        <w:tc>
          <w:tcPr>
            <w:tcW w:w="1701" w:type="dxa"/>
            <w:tcBorders>
              <w:top w:val="nil"/>
              <w:left w:val="nil"/>
              <w:bottom w:val="single" w:sz="4" w:space="0" w:color="auto"/>
              <w:right w:val="single" w:sz="4" w:space="0" w:color="auto"/>
            </w:tcBorders>
            <w:vAlign w:val="center"/>
          </w:tcPr>
          <w:p w:rsidR="00A35F3D" w:rsidRPr="006713C9" w:rsidRDefault="00A35F3D" w:rsidP="00BB5C07">
            <w:pPr>
              <w:jc w:val="center"/>
              <w:rPr>
                <w:rFonts w:ascii="Times New Roman" w:hAnsi="Times New Roman"/>
              </w:rPr>
            </w:pPr>
            <w:r w:rsidRPr="006713C9">
              <w:rPr>
                <w:rFonts w:ascii="Times New Roman" w:hAnsi="Times New Roman"/>
              </w:rPr>
              <w:t>242</w:t>
            </w:r>
          </w:p>
        </w:tc>
        <w:tc>
          <w:tcPr>
            <w:tcW w:w="1311" w:type="dxa"/>
            <w:tcBorders>
              <w:top w:val="nil"/>
              <w:left w:val="nil"/>
              <w:bottom w:val="single" w:sz="4" w:space="0" w:color="auto"/>
              <w:right w:val="single" w:sz="4" w:space="0" w:color="auto"/>
            </w:tcBorders>
            <w:vAlign w:val="center"/>
          </w:tcPr>
          <w:p w:rsidR="00A35F3D" w:rsidRPr="006713C9" w:rsidRDefault="00A35F3D" w:rsidP="00BB5C07">
            <w:pPr>
              <w:jc w:val="center"/>
              <w:rPr>
                <w:rFonts w:ascii="Times New Roman" w:hAnsi="Times New Roman"/>
              </w:rPr>
            </w:pPr>
            <w:r w:rsidRPr="006713C9">
              <w:rPr>
                <w:rFonts w:ascii="Times New Roman" w:hAnsi="Times New Roman"/>
              </w:rPr>
              <w:t>226</w:t>
            </w:r>
          </w:p>
        </w:tc>
        <w:tc>
          <w:tcPr>
            <w:tcW w:w="1240" w:type="dxa"/>
            <w:tcBorders>
              <w:top w:val="nil"/>
              <w:left w:val="nil"/>
              <w:bottom w:val="single" w:sz="4" w:space="0" w:color="auto"/>
              <w:right w:val="single" w:sz="4" w:space="0" w:color="auto"/>
            </w:tcBorders>
            <w:vAlign w:val="center"/>
          </w:tcPr>
          <w:p w:rsidR="00A35F3D" w:rsidRPr="006713C9" w:rsidRDefault="00A35F3D" w:rsidP="00BB5C07">
            <w:pPr>
              <w:jc w:val="right"/>
              <w:rPr>
                <w:rFonts w:ascii="Times New Roman" w:hAnsi="Times New Roman"/>
              </w:rPr>
            </w:pPr>
            <w:r w:rsidRPr="006713C9">
              <w:rPr>
                <w:rFonts w:ascii="Times New Roman" w:hAnsi="Times New Roman"/>
              </w:rPr>
              <w:t>466 096</w:t>
            </w:r>
          </w:p>
        </w:tc>
        <w:tc>
          <w:tcPr>
            <w:tcW w:w="1418" w:type="dxa"/>
            <w:tcBorders>
              <w:top w:val="nil"/>
              <w:left w:val="nil"/>
              <w:bottom w:val="single" w:sz="4" w:space="0" w:color="auto"/>
              <w:right w:val="single" w:sz="4" w:space="0" w:color="auto"/>
            </w:tcBorders>
            <w:vAlign w:val="bottom"/>
          </w:tcPr>
          <w:p w:rsidR="00A35F3D" w:rsidRPr="006713C9" w:rsidRDefault="00A35F3D" w:rsidP="00C42720">
            <w:pPr>
              <w:jc w:val="center"/>
              <w:rPr>
                <w:rFonts w:ascii="Times New Roman" w:hAnsi="Times New Roman"/>
              </w:rPr>
            </w:pPr>
            <w:r w:rsidRPr="006713C9">
              <w:rPr>
                <w:rFonts w:ascii="Times New Roman" w:hAnsi="Times New Roman"/>
              </w:rPr>
              <w:t>349 572</w:t>
            </w:r>
          </w:p>
        </w:tc>
        <w:tc>
          <w:tcPr>
            <w:tcW w:w="708" w:type="dxa"/>
            <w:tcBorders>
              <w:top w:val="nil"/>
              <w:left w:val="nil"/>
              <w:bottom w:val="single" w:sz="4" w:space="0" w:color="auto"/>
              <w:right w:val="single" w:sz="4" w:space="0" w:color="auto"/>
            </w:tcBorders>
          </w:tcPr>
          <w:p w:rsidR="00A35F3D" w:rsidRPr="006713C9" w:rsidRDefault="00A35F3D" w:rsidP="00C42720">
            <w:pPr>
              <w:jc w:val="center"/>
              <w:rPr>
                <w:rFonts w:ascii="Times New Roman" w:hAnsi="Times New Roman"/>
              </w:rPr>
            </w:pPr>
            <w:r w:rsidRPr="006713C9">
              <w:rPr>
                <w:rFonts w:ascii="Times New Roman" w:hAnsi="Times New Roman"/>
              </w:rPr>
              <w:t>75,0</w:t>
            </w:r>
          </w:p>
        </w:tc>
      </w:tr>
      <w:tr w:rsidR="00A35F3D" w:rsidRPr="006713C9" w:rsidTr="002411C2">
        <w:trPr>
          <w:trHeight w:val="300"/>
        </w:trPr>
        <w:tc>
          <w:tcPr>
            <w:tcW w:w="3936" w:type="dxa"/>
            <w:tcBorders>
              <w:top w:val="nil"/>
              <w:left w:val="single" w:sz="4" w:space="0" w:color="auto"/>
              <w:bottom w:val="single" w:sz="4" w:space="0" w:color="auto"/>
              <w:right w:val="single" w:sz="4" w:space="0" w:color="auto"/>
            </w:tcBorders>
            <w:vAlign w:val="center"/>
          </w:tcPr>
          <w:p w:rsidR="00A35F3D" w:rsidRPr="006713C9" w:rsidRDefault="00A35F3D" w:rsidP="00BB5C07">
            <w:pPr>
              <w:rPr>
                <w:rFonts w:ascii="Times New Roman" w:hAnsi="Times New Roman"/>
              </w:rPr>
            </w:pPr>
            <w:r w:rsidRPr="006713C9">
              <w:rPr>
                <w:rFonts w:ascii="Times New Roman" w:hAnsi="Times New Roman"/>
              </w:rPr>
              <w:t>Увеличение стоимости основных средств</w:t>
            </w:r>
          </w:p>
        </w:tc>
        <w:tc>
          <w:tcPr>
            <w:tcW w:w="1701" w:type="dxa"/>
            <w:tcBorders>
              <w:top w:val="nil"/>
              <w:left w:val="nil"/>
              <w:bottom w:val="single" w:sz="4" w:space="0" w:color="auto"/>
              <w:right w:val="single" w:sz="4" w:space="0" w:color="auto"/>
            </w:tcBorders>
            <w:vAlign w:val="center"/>
          </w:tcPr>
          <w:p w:rsidR="00A35F3D" w:rsidRPr="006713C9" w:rsidRDefault="00A35F3D" w:rsidP="00BB5C07">
            <w:pPr>
              <w:jc w:val="center"/>
              <w:rPr>
                <w:rFonts w:ascii="Times New Roman" w:hAnsi="Times New Roman"/>
              </w:rPr>
            </w:pPr>
            <w:r w:rsidRPr="006713C9">
              <w:rPr>
                <w:rFonts w:ascii="Times New Roman" w:hAnsi="Times New Roman"/>
              </w:rPr>
              <w:t>242</w:t>
            </w:r>
          </w:p>
        </w:tc>
        <w:tc>
          <w:tcPr>
            <w:tcW w:w="1311" w:type="dxa"/>
            <w:tcBorders>
              <w:top w:val="nil"/>
              <w:left w:val="nil"/>
              <w:bottom w:val="single" w:sz="4" w:space="0" w:color="auto"/>
              <w:right w:val="single" w:sz="4" w:space="0" w:color="auto"/>
            </w:tcBorders>
            <w:vAlign w:val="center"/>
          </w:tcPr>
          <w:p w:rsidR="00A35F3D" w:rsidRPr="006713C9" w:rsidRDefault="00A35F3D" w:rsidP="00BB5C07">
            <w:pPr>
              <w:jc w:val="center"/>
              <w:rPr>
                <w:rFonts w:ascii="Times New Roman" w:hAnsi="Times New Roman"/>
              </w:rPr>
            </w:pPr>
            <w:r w:rsidRPr="006713C9">
              <w:rPr>
                <w:rFonts w:ascii="Times New Roman" w:hAnsi="Times New Roman"/>
              </w:rPr>
              <w:t>310</w:t>
            </w:r>
          </w:p>
        </w:tc>
        <w:tc>
          <w:tcPr>
            <w:tcW w:w="1240" w:type="dxa"/>
            <w:tcBorders>
              <w:top w:val="nil"/>
              <w:left w:val="nil"/>
              <w:bottom w:val="single" w:sz="4" w:space="0" w:color="auto"/>
              <w:right w:val="single" w:sz="4" w:space="0" w:color="auto"/>
            </w:tcBorders>
            <w:vAlign w:val="center"/>
          </w:tcPr>
          <w:p w:rsidR="00A35F3D" w:rsidRPr="006713C9" w:rsidRDefault="00A35F3D" w:rsidP="00BB5C07">
            <w:pPr>
              <w:jc w:val="right"/>
              <w:rPr>
                <w:rFonts w:ascii="Times New Roman" w:hAnsi="Times New Roman"/>
              </w:rPr>
            </w:pPr>
            <w:r w:rsidRPr="006713C9">
              <w:rPr>
                <w:rFonts w:ascii="Times New Roman" w:hAnsi="Times New Roman"/>
              </w:rPr>
              <w:t>200 000</w:t>
            </w:r>
          </w:p>
        </w:tc>
        <w:tc>
          <w:tcPr>
            <w:tcW w:w="1418" w:type="dxa"/>
            <w:tcBorders>
              <w:top w:val="nil"/>
              <w:left w:val="nil"/>
              <w:bottom w:val="single" w:sz="4" w:space="0" w:color="auto"/>
              <w:right w:val="single" w:sz="4" w:space="0" w:color="auto"/>
            </w:tcBorders>
            <w:vAlign w:val="bottom"/>
          </w:tcPr>
          <w:p w:rsidR="00A35F3D" w:rsidRPr="006713C9" w:rsidRDefault="00A35F3D" w:rsidP="00C42720">
            <w:pPr>
              <w:jc w:val="center"/>
              <w:rPr>
                <w:rFonts w:ascii="Times New Roman" w:hAnsi="Times New Roman"/>
              </w:rPr>
            </w:pPr>
            <w:r w:rsidRPr="006713C9">
              <w:rPr>
                <w:rFonts w:ascii="Times New Roman" w:hAnsi="Times New Roman"/>
              </w:rPr>
              <w:t>150 000</w:t>
            </w:r>
          </w:p>
        </w:tc>
        <w:tc>
          <w:tcPr>
            <w:tcW w:w="708" w:type="dxa"/>
            <w:tcBorders>
              <w:top w:val="nil"/>
              <w:left w:val="nil"/>
              <w:bottom w:val="single" w:sz="4" w:space="0" w:color="auto"/>
              <w:right w:val="single" w:sz="4" w:space="0" w:color="auto"/>
            </w:tcBorders>
          </w:tcPr>
          <w:p w:rsidR="00A35F3D" w:rsidRPr="006713C9" w:rsidRDefault="00A35F3D" w:rsidP="00C42720">
            <w:pPr>
              <w:jc w:val="center"/>
              <w:rPr>
                <w:rFonts w:ascii="Times New Roman" w:hAnsi="Times New Roman"/>
              </w:rPr>
            </w:pPr>
            <w:r w:rsidRPr="006713C9">
              <w:rPr>
                <w:rFonts w:ascii="Times New Roman" w:hAnsi="Times New Roman"/>
              </w:rPr>
              <w:t>75,0</w:t>
            </w:r>
          </w:p>
        </w:tc>
      </w:tr>
      <w:tr w:rsidR="00A35F3D" w:rsidRPr="006713C9" w:rsidTr="002411C2">
        <w:trPr>
          <w:trHeight w:val="300"/>
        </w:trPr>
        <w:tc>
          <w:tcPr>
            <w:tcW w:w="3936" w:type="dxa"/>
            <w:tcBorders>
              <w:top w:val="nil"/>
              <w:left w:val="single" w:sz="4" w:space="0" w:color="auto"/>
              <w:bottom w:val="single" w:sz="4" w:space="0" w:color="auto"/>
              <w:right w:val="single" w:sz="4" w:space="0" w:color="auto"/>
            </w:tcBorders>
            <w:vAlign w:val="center"/>
          </w:tcPr>
          <w:p w:rsidR="00A35F3D" w:rsidRPr="006713C9" w:rsidRDefault="00A35F3D" w:rsidP="00BB5C07">
            <w:pPr>
              <w:rPr>
                <w:rFonts w:ascii="Times New Roman" w:hAnsi="Times New Roman"/>
              </w:rPr>
            </w:pPr>
            <w:r w:rsidRPr="006713C9">
              <w:rPr>
                <w:rFonts w:ascii="Times New Roman" w:hAnsi="Times New Roman"/>
              </w:rPr>
              <w:lastRenderedPageBreak/>
              <w:t>Увеличение стоимости материальных запасов</w:t>
            </w:r>
          </w:p>
        </w:tc>
        <w:tc>
          <w:tcPr>
            <w:tcW w:w="1701" w:type="dxa"/>
            <w:tcBorders>
              <w:top w:val="nil"/>
              <w:left w:val="nil"/>
              <w:bottom w:val="single" w:sz="4" w:space="0" w:color="auto"/>
              <w:right w:val="single" w:sz="4" w:space="0" w:color="auto"/>
            </w:tcBorders>
            <w:vAlign w:val="center"/>
          </w:tcPr>
          <w:p w:rsidR="00A35F3D" w:rsidRPr="006713C9" w:rsidRDefault="00A35F3D" w:rsidP="00BB5C07">
            <w:pPr>
              <w:jc w:val="center"/>
              <w:rPr>
                <w:rFonts w:ascii="Times New Roman" w:hAnsi="Times New Roman"/>
              </w:rPr>
            </w:pPr>
            <w:r w:rsidRPr="006713C9">
              <w:rPr>
                <w:rFonts w:ascii="Times New Roman" w:hAnsi="Times New Roman"/>
              </w:rPr>
              <w:t>242</w:t>
            </w:r>
          </w:p>
        </w:tc>
        <w:tc>
          <w:tcPr>
            <w:tcW w:w="1311" w:type="dxa"/>
            <w:tcBorders>
              <w:top w:val="nil"/>
              <w:left w:val="nil"/>
              <w:bottom w:val="single" w:sz="4" w:space="0" w:color="auto"/>
              <w:right w:val="single" w:sz="4" w:space="0" w:color="auto"/>
            </w:tcBorders>
            <w:vAlign w:val="center"/>
          </w:tcPr>
          <w:p w:rsidR="00A35F3D" w:rsidRPr="006713C9" w:rsidRDefault="00A35F3D" w:rsidP="00BB5C07">
            <w:pPr>
              <w:jc w:val="center"/>
              <w:rPr>
                <w:rFonts w:ascii="Times New Roman" w:hAnsi="Times New Roman"/>
              </w:rPr>
            </w:pPr>
            <w:r w:rsidRPr="006713C9">
              <w:rPr>
                <w:rFonts w:ascii="Times New Roman" w:hAnsi="Times New Roman"/>
              </w:rPr>
              <w:t>340</w:t>
            </w:r>
          </w:p>
        </w:tc>
        <w:tc>
          <w:tcPr>
            <w:tcW w:w="1240" w:type="dxa"/>
            <w:tcBorders>
              <w:top w:val="nil"/>
              <w:left w:val="nil"/>
              <w:bottom w:val="single" w:sz="4" w:space="0" w:color="auto"/>
              <w:right w:val="single" w:sz="4" w:space="0" w:color="auto"/>
            </w:tcBorders>
            <w:vAlign w:val="center"/>
          </w:tcPr>
          <w:p w:rsidR="00A35F3D" w:rsidRPr="006713C9" w:rsidRDefault="00A35F3D" w:rsidP="00BB5C07">
            <w:pPr>
              <w:jc w:val="right"/>
              <w:rPr>
                <w:rFonts w:ascii="Times New Roman" w:hAnsi="Times New Roman"/>
              </w:rPr>
            </w:pPr>
            <w:r w:rsidRPr="006713C9">
              <w:rPr>
                <w:rFonts w:ascii="Times New Roman" w:hAnsi="Times New Roman"/>
              </w:rPr>
              <w:t>50 000</w:t>
            </w:r>
          </w:p>
        </w:tc>
        <w:tc>
          <w:tcPr>
            <w:tcW w:w="1418" w:type="dxa"/>
            <w:tcBorders>
              <w:top w:val="nil"/>
              <w:left w:val="nil"/>
              <w:bottom w:val="single" w:sz="4" w:space="0" w:color="auto"/>
              <w:right w:val="single" w:sz="4" w:space="0" w:color="auto"/>
            </w:tcBorders>
            <w:vAlign w:val="bottom"/>
          </w:tcPr>
          <w:p w:rsidR="00A35F3D" w:rsidRPr="006713C9" w:rsidRDefault="00A35F3D" w:rsidP="00C42720">
            <w:pPr>
              <w:jc w:val="center"/>
              <w:rPr>
                <w:rFonts w:ascii="Times New Roman" w:hAnsi="Times New Roman"/>
              </w:rPr>
            </w:pPr>
            <w:r w:rsidRPr="006713C9">
              <w:rPr>
                <w:rFonts w:ascii="Times New Roman" w:hAnsi="Times New Roman"/>
              </w:rPr>
              <w:t>37 500</w:t>
            </w:r>
          </w:p>
        </w:tc>
        <w:tc>
          <w:tcPr>
            <w:tcW w:w="708" w:type="dxa"/>
            <w:tcBorders>
              <w:top w:val="nil"/>
              <w:left w:val="nil"/>
              <w:bottom w:val="single" w:sz="4" w:space="0" w:color="auto"/>
              <w:right w:val="single" w:sz="4" w:space="0" w:color="auto"/>
            </w:tcBorders>
          </w:tcPr>
          <w:p w:rsidR="00A35F3D" w:rsidRPr="006713C9" w:rsidRDefault="00A35F3D" w:rsidP="00C42720">
            <w:pPr>
              <w:jc w:val="center"/>
              <w:rPr>
                <w:rFonts w:ascii="Times New Roman" w:hAnsi="Times New Roman"/>
              </w:rPr>
            </w:pPr>
            <w:r w:rsidRPr="006713C9">
              <w:rPr>
                <w:rFonts w:ascii="Times New Roman" w:hAnsi="Times New Roman"/>
              </w:rPr>
              <w:t>75,0</w:t>
            </w:r>
          </w:p>
        </w:tc>
      </w:tr>
      <w:tr w:rsidR="00A35F3D" w:rsidRPr="006713C9" w:rsidTr="002411C2">
        <w:trPr>
          <w:trHeight w:val="300"/>
        </w:trPr>
        <w:tc>
          <w:tcPr>
            <w:tcW w:w="3936" w:type="dxa"/>
            <w:tcBorders>
              <w:top w:val="nil"/>
              <w:left w:val="single" w:sz="4" w:space="0" w:color="auto"/>
              <w:bottom w:val="single" w:sz="4" w:space="0" w:color="auto"/>
              <w:right w:val="single" w:sz="4" w:space="0" w:color="auto"/>
            </w:tcBorders>
            <w:vAlign w:val="center"/>
          </w:tcPr>
          <w:p w:rsidR="00A35F3D" w:rsidRPr="006713C9" w:rsidRDefault="00A35F3D" w:rsidP="00BB5C07">
            <w:pPr>
              <w:rPr>
                <w:rFonts w:ascii="Times New Roman" w:hAnsi="Times New Roman"/>
              </w:rPr>
            </w:pPr>
            <w:r w:rsidRPr="006713C9">
              <w:rPr>
                <w:rFonts w:ascii="Times New Roman" w:hAnsi="Times New Roman"/>
              </w:rPr>
              <w:t>Транспортные услуги</w:t>
            </w:r>
          </w:p>
        </w:tc>
        <w:tc>
          <w:tcPr>
            <w:tcW w:w="1701" w:type="dxa"/>
            <w:tcBorders>
              <w:top w:val="nil"/>
              <w:left w:val="nil"/>
              <w:bottom w:val="single" w:sz="4" w:space="0" w:color="auto"/>
              <w:right w:val="single" w:sz="4" w:space="0" w:color="auto"/>
            </w:tcBorders>
            <w:vAlign w:val="center"/>
          </w:tcPr>
          <w:p w:rsidR="00A35F3D" w:rsidRPr="006713C9" w:rsidRDefault="00A35F3D" w:rsidP="00BB5C07">
            <w:pPr>
              <w:jc w:val="center"/>
              <w:rPr>
                <w:rFonts w:ascii="Times New Roman" w:hAnsi="Times New Roman"/>
              </w:rPr>
            </w:pPr>
            <w:r w:rsidRPr="006713C9">
              <w:rPr>
                <w:rFonts w:ascii="Times New Roman" w:hAnsi="Times New Roman"/>
              </w:rPr>
              <w:t>244</w:t>
            </w:r>
          </w:p>
        </w:tc>
        <w:tc>
          <w:tcPr>
            <w:tcW w:w="1311" w:type="dxa"/>
            <w:tcBorders>
              <w:top w:val="nil"/>
              <w:left w:val="nil"/>
              <w:bottom w:val="single" w:sz="4" w:space="0" w:color="auto"/>
              <w:right w:val="single" w:sz="4" w:space="0" w:color="auto"/>
            </w:tcBorders>
            <w:vAlign w:val="center"/>
          </w:tcPr>
          <w:p w:rsidR="00A35F3D" w:rsidRPr="006713C9" w:rsidRDefault="00A35F3D" w:rsidP="00BB5C07">
            <w:pPr>
              <w:jc w:val="center"/>
              <w:rPr>
                <w:rFonts w:ascii="Times New Roman" w:hAnsi="Times New Roman"/>
              </w:rPr>
            </w:pPr>
            <w:r w:rsidRPr="006713C9">
              <w:rPr>
                <w:rFonts w:ascii="Times New Roman" w:hAnsi="Times New Roman"/>
              </w:rPr>
              <w:t>222</w:t>
            </w:r>
          </w:p>
        </w:tc>
        <w:tc>
          <w:tcPr>
            <w:tcW w:w="1240" w:type="dxa"/>
            <w:tcBorders>
              <w:top w:val="nil"/>
              <w:left w:val="nil"/>
              <w:bottom w:val="single" w:sz="4" w:space="0" w:color="auto"/>
              <w:right w:val="single" w:sz="4" w:space="0" w:color="auto"/>
            </w:tcBorders>
            <w:vAlign w:val="center"/>
          </w:tcPr>
          <w:p w:rsidR="00A35F3D" w:rsidRPr="006713C9" w:rsidRDefault="00A35F3D" w:rsidP="00BB5C07">
            <w:pPr>
              <w:jc w:val="right"/>
              <w:rPr>
                <w:rFonts w:ascii="Times New Roman" w:hAnsi="Times New Roman"/>
              </w:rPr>
            </w:pPr>
            <w:r w:rsidRPr="006713C9">
              <w:rPr>
                <w:rFonts w:ascii="Times New Roman" w:hAnsi="Times New Roman"/>
              </w:rPr>
              <w:t>210 724</w:t>
            </w:r>
          </w:p>
        </w:tc>
        <w:tc>
          <w:tcPr>
            <w:tcW w:w="1418" w:type="dxa"/>
            <w:tcBorders>
              <w:top w:val="nil"/>
              <w:left w:val="nil"/>
              <w:bottom w:val="single" w:sz="4" w:space="0" w:color="auto"/>
              <w:right w:val="single" w:sz="4" w:space="0" w:color="auto"/>
            </w:tcBorders>
            <w:vAlign w:val="bottom"/>
          </w:tcPr>
          <w:p w:rsidR="00A35F3D" w:rsidRPr="006713C9" w:rsidRDefault="00A35F3D" w:rsidP="00C42720">
            <w:pPr>
              <w:jc w:val="center"/>
              <w:rPr>
                <w:rFonts w:ascii="Times New Roman" w:hAnsi="Times New Roman"/>
              </w:rPr>
            </w:pPr>
            <w:r w:rsidRPr="006713C9">
              <w:rPr>
                <w:rFonts w:ascii="Times New Roman" w:hAnsi="Times New Roman"/>
              </w:rPr>
              <w:t>158 043</w:t>
            </w:r>
          </w:p>
        </w:tc>
        <w:tc>
          <w:tcPr>
            <w:tcW w:w="708" w:type="dxa"/>
            <w:tcBorders>
              <w:top w:val="nil"/>
              <w:left w:val="nil"/>
              <w:bottom w:val="single" w:sz="4" w:space="0" w:color="auto"/>
              <w:right w:val="single" w:sz="4" w:space="0" w:color="auto"/>
            </w:tcBorders>
          </w:tcPr>
          <w:p w:rsidR="00A35F3D" w:rsidRPr="006713C9" w:rsidRDefault="00A35F3D" w:rsidP="00C42720">
            <w:pPr>
              <w:jc w:val="center"/>
              <w:rPr>
                <w:rFonts w:ascii="Times New Roman" w:hAnsi="Times New Roman"/>
              </w:rPr>
            </w:pPr>
            <w:r w:rsidRPr="006713C9">
              <w:rPr>
                <w:rFonts w:ascii="Times New Roman" w:hAnsi="Times New Roman"/>
              </w:rPr>
              <w:t>75,0</w:t>
            </w:r>
          </w:p>
        </w:tc>
      </w:tr>
      <w:tr w:rsidR="00A35F3D" w:rsidRPr="006713C9" w:rsidTr="002411C2">
        <w:trPr>
          <w:trHeight w:val="300"/>
        </w:trPr>
        <w:tc>
          <w:tcPr>
            <w:tcW w:w="3936" w:type="dxa"/>
            <w:tcBorders>
              <w:top w:val="nil"/>
              <w:left w:val="single" w:sz="4" w:space="0" w:color="auto"/>
              <w:bottom w:val="single" w:sz="4" w:space="0" w:color="auto"/>
              <w:right w:val="single" w:sz="4" w:space="0" w:color="auto"/>
            </w:tcBorders>
            <w:vAlign w:val="center"/>
          </w:tcPr>
          <w:p w:rsidR="00A35F3D" w:rsidRPr="006713C9" w:rsidRDefault="00A35F3D" w:rsidP="00BB5C07">
            <w:pPr>
              <w:rPr>
                <w:rFonts w:ascii="Times New Roman" w:hAnsi="Times New Roman"/>
              </w:rPr>
            </w:pPr>
            <w:r w:rsidRPr="006713C9">
              <w:rPr>
                <w:rFonts w:ascii="Times New Roman" w:hAnsi="Times New Roman"/>
              </w:rPr>
              <w:t>Коммунальные услуги</w:t>
            </w:r>
          </w:p>
        </w:tc>
        <w:tc>
          <w:tcPr>
            <w:tcW w:w="1701" w:type="dxa"/>
            <w:tcBorders>
              <w:top w:val="nil"/>
              <w:left w:val="nil"/>
              <w:bottom w:val="single" w:sz="4" w:space="0" w:color="auto"/>
              <w:right w:val="single" w:sz="4" w:space="0" w:color="auto"/>
            </w:tcBorders>
            <w:vAlign w:val="center"/>
          </w:tcPr>
          <w:p w:rsidR="00A35F3D" w:rsidRPr="006713C9" w:rsidRDefault="00A35F3D" w:rsidP="00BB5C07">
            <w:pPr>
              <w:jc w:val="center"/>
              <w:rPr>
                <w:rFonts w:ascii="Times New Roman" w:hAnsi="Times New Roman"/>
              </w:rPr>
            </w:pPr>
            <w:r w:rsidRPr="006713C9">
              <w:rPr>
                <w:rFonts w:ascii="Times New Roman" w:hAnsi="Times New Roman"/>
              </w:rPr>
              <w:t>244</w:t>
            </w:r>
          </w:p>
        </w:tc>
        <w:tc>
          <w:tcPr>
            <w:tcW w:w="1311" w:type="dxa"/>
            <w:tcBorders>
              <w:top w:val="nil"/>
              <w:left w:val="nil"/>
              <w:bottom w:val="single" w:sz="4" w:space="0" w:color="auto"/>
              <w:right w:val="single" w:sz="4" w:space="0" w:color="auto"/>
            </w:tcBorders>
            <w:vAlign w:val="center"/>
          </w:tcPr>
          <w:p w:rsidR="00A35F3D" w:rsidRPr="006713C9" w:rsidRDefault="00A35F3D" w:rsidP="00BB5C07">
            <w:pPr>
              <w:jc w:val="center"/>
              <w:rPr>
                <w:rFonts w:ascii="Times New Roman" w:hAnsi="Times New Roman"/>
              </w:rPr>
            </w:pPr>
            <w:r w:rsidRPr="006713C9">
              <w:rPr>
                <w:rFonts w:ascii="Times New Roman" w:hAnsi="Times New Roman"/>
              </w:rPr>
              <w:t>223</w:t>
            </w:r>
          </w:p>
        </w:tc>
        <w:tc>
          <w:tcPr>
            <w:tcW w:w="1240" w:type="dxa"/>
            <w:tcBorders>
              <w:top w:val="nil"/>
              <w:left w:val="nil"/>
              <w:bottom w:val="single" w:sz="4" w:space="0" w:color="auto"/>
              <w:right w:val="single" w:sz="4" w:space="0" w:color="auto"/>
            </w:tcBorders>
            <w:vAlign w:val="center"/>
          </w:tcPr>
          <w:p w:rsidR="00A35F3D" w:rsidRPr="006713C9" w:rsidRDefault="00A35F3D" w:rsidP="00BB5C07">
            <w:pPr>
              <w:jc w:val="right"/>
              <w:rPr>
                <w:rFonts w:ascii="Times New Roman" w:hAnsi="Times New Roman"/>
              </w:rPr>
            </w:pPr>
            <w:r w:rsidRPr="006713C9">
              <w:rPr>
                <w:rFonts w:ascii="Times New Roman" w:hAnsi="Times New Roman"/>
              </w:rPr>
              <w:t>432 120</w:t>
            </w:r>
          </w:p>
        </w:tc>
        <w:tc>
          <w:tcPr>
            <w:tcW w:w="1418" w:type="dxa"/>
            <w:tcBorders>
              <w:top w:val="nil"/>
              <w:left w:val="nil"/>
              <w:bottom w:val="single" w:sz="4" w:space="0" w:color="auto"/>
              <w:right w:val="single" w:sz="4" w:space="0" w:color="auto"/>
            </w:tcBorders>
            <w:vAlign w:val="bottom"/>
          </w:tcPr>
          <w:p w:rsidR="00A35F3D" w:rsidRPr="006713C9" w:rsidRDefault="00A35F3D" w:rsidP="00C42720">
            <w:pPr>
              <w:jc w:val="center"/>
              <w:rPr>
                <w:rFonts w:ascii="Times New Roman" w:hAnsi="Times New Roman"/>
              </w:rPr>
            </w:pPr>
            <w:r w:rsidRPr="006713C9">
              <w:rPr>
                <w:rFonts w:ascii="Times New Roman" w:hAnsi="Times New Roman"/>
              </w:rPr>
              <w:t>324 090</w:t>
            </w:r>
          </w:p>
        </w:tc>
        <w:tc>
          <w:tcPr>
            <w:tcW w:w="708" w:type="dxa"/>
            <w:tcBorders>
              <w:top w:val="nil"/>
              <w:left w:val="nil"/>
              <w:bottom w:val="single" w:sz="4" w:space="0" w:color="auto"/>
              <w:right w:val="single" w:sz="4" w:space="0" w:color="auto"/>
            </w:tcBorders>
          </w:tcPr>
          <w:p w:rsidR="00A35F3D" w:rsidRPr="006713C9" w:rsidRDefault="00A35F3D" w:rsidP="00C42720">
            <w:pPr>
              <w:jc w:val="center"/>
              <w:rPr>
                <w:rFonts w:ascii="Times New Roman" w:hAnsi="Times New Roman"/>
              </w:rPr>
            </w:pPr>
            <w:r w:rsidRPr="006713C9">
              <w:rPr>
                <w:rFonts w:ascii="Times New Roman" w:hAnsi="Times New Roman"/>
              </w:rPr>
              <w:t>75,0</w:t>
            </w:r>
          </w:p>
        </w:tc>
      </w:tr>
      <w:tr w:rsidR="00A35F3D" w:rsidRPr="006713C9" w:rsidTr="002411C2">
        <w:trPr>
          <w:trHeight w:val="300"/>
        </w:trPr>
        <w:tc>
          <w:tcPr>
            <w:tcW w:w="3936" w:type="dxa"/>
            <w:tcBorders>
              <w:top w:val="nil"/>
              <w:left w:val="single" w:sz="4" w:space="0" w:color="auto"/>
              <w:bottom w:val="single" w:sz="4" w:space="0" w:color="auto"/>
              <w:right w:val="single" w:sz="4" w:space="0" w:color="auto"/>
            </w:tcBorders>
            <w:vAlign w:val="center"/>
          </w:tcPr>
          <w:p w:rsidR="00A35F3D" w:rsidRPr="006713C9" w:rsidRDefault="00A35F3D" w:rsidP="00BB5C07">
            <w:pPr>
              <w:rPr>
                <w:rFonts w:ascii="Times New Roman" w:hAnsi="Times New Roman"/>
              </w:rPr>
            </w:pPr>
            <w:r w:rsidRPr="006713C9">
              <w:rPr>
                <w:rFonts w:ascii="Times New Roman" w:hAnsi="Times New Roman"/>
              </w:rPr>
              <w:t xml:space="preserve"> Работы, услуги по содержанию имущества</w:t>
            </w:r>
          </w:p>
        </w:tc>
        <w:tc>
          <w:tcPr>
            <w:tcW w:w="1701" w:type="dxa"/>
            <w:tcBorders>
              <w:top w:val="nil"/>
              <w:left w:val="nil"/>
              <w:bottom w:val="single" w:sz="4" w:space="0" w:color="auto"/>
              <w:right w:val="single" w:sz="4" w:space="0" w:color="auto"/>
            </w:tcBorders>
            <w:vAlign w:val="center"/>
          </w:tcPr>
          <w:p w:rsidR="00A35F3D" w:rsidRPr="006713C9" w:rsidRDefault="00A35F3D" w:rsidP="00BB5C07">
            <w:pPr>
              <w:jc w:val="center"/>
              <w:rPr>
                <w:rFonts w:ascii="Times New Roman" w:hAnsi="Times New Roman"/>
              </w:rPr>
            </w:pPr>
            <w:r w:rsidRPr="006713C9">
              <w:rPr>
                <w:rFonts w:ascii="Times New Roman" w:hAnsi="Times New Roman"/>
              </w:rPr>
              <w:t>244</w:t>
            </w:r>
          </w:p>
        </w:tc>
        <w:tc>
          <w:tcPr>
            <w:tcW w:w="1311" w:type="dxa"/>
            <w:tcBorders>
              <w:top w:val="nil"/>
              <w:left w:val="nil"/>
              <w:bottom w:val="single" w:sz="4" w:space="0" w:color="auto"/>
              <w:right w:val="single" w:sz="4" w:space="0" w:color="auto"/>
            </w:tcBorders>
            <w:vAlign w:val="center"/>
          </w:tcPr>
          <w:p w:rsidR="00A35F3D" w:rsidRPr="006713C9" w:rsidRDefault="00A35F3D" w:rsidP="00BB5C07">
            <w:pPr>
              <w:jc w:val="center"/>
              <w:rPr>
                <w:rFonts w:ascii="Times New Roman" w:hAnsi="Times New Roman"/>
              </w:rPr>
            </w:pPr>
            <w:r w:rsidRPr="006713C9">
              <w:rPr>
                <w:rFonts w:ascii="Times New Roman" w:hAnsi="Times New Roman"/>
              </w:rPr>
              <w:t>225</w:t>
            </w:r>
          </w:p>
        </w:tc>
        <w:tc>
          <w:tcPr>
            <w:tcW w:w="1240" w:type="dxa"/>
            <w:tcBorders>
              <w:top w:val="nil"/>
              <w:left w:val="nil"/>
              <w:bottom w:val="single" w:sz="4" w:space="0" w:color="auto"/>
              <w:right w:val="single" w:sz="4" w:space="0" w:color="auto"/>
            </w:tcBorders>
            <w:vAlign w:val="center"/>
          </w:tcPr>
          <w:p w:rsidR="00A35F3D" w:rsidRPr="006713C9" w:rsidRDefault="00A35F3D" w:rsidP="00BB5C07">
            <w:pPr>
              <w:jc w:val="right"/>
              <w:rPr>
                <w:rFonts w:ascii="Times New Roman" w:hAnsi="Times New Roman"/>
              </w:rPr>
            </w:pPr>
            <w:r w:rsidRPr="006713C9">
              <w:rPr>
                <w:rFonts w:ascii="Times New Roman" w:hAnsi="Times New Roman"/>
              </w:rPr>
              <w:t>1 173 946</w:t>
            </w:r>
          </w:p>
        </w:tc>
        <w:tc>
          <w:tcPr>
            <w:tcW w:w="1418" w:type="dxa"/>
            <w:tcBorders>
              <w:top w:val="nil"/>
              <w:left w:val="nil"/>
              <w:bottom w:val="single" w:sz="4" w:space="0" w:color="auto"/>
              <w:right w:val="single" w:sz="4" w:space="0" w:color="auto"/>
            </w:tcBorders>
            <w:vAlign w:val="center"/>
          </w:tcPr>
          <w:p w:rsidR="00A35F3D" w:rsidRPr="006713C9" w:rsidRDefault="00A35F3D" w:rsidP="00C42720">
            <w:pPr>
              <w:rPr>
                <w:rFonts w:ascii="Times New Roman" w:hAnsi="Times New Roman"/>
              </w:rPr>
            </w:pPr>
            <w:r w:rsidRPr="006713C9">
              <w:rPr>
                <w:rFonts w:ascii="Times New Roman" w:hAnsi="Times New Roman"/>
              </w:rPr>
              <w:t>880 459,50</w:t>
            </w:r>
          </w:p>
        </w:tc>
        <w:tc>
          <w:tcPr>
            <w:tcW w:w="708" w:type="dxa"/>
            <w:tcBorders>
              <w:top w:val="nil"/>
              <w:left w:val="nil"/>
              <w:bottom w:val="single" w:sz="4" w:space="0" w:color="auto"/>
              <w:right w:val="single" w:sz="4" w:space="0" w:color="auto"/>
            </w:tcBorders>
            <w:vAlign w:val="center"/>
          </w:tcPr>
          <w:p w:rsidR="00A35F3D" w:rsidRPr="006713C9" w:rsidRDefault="00A35F3D" w:rsidP="00C42720">
            <w:pPr>
              <w:jc w:val="center"/>
              <w:rPr>
                <w:rFonts w:ascii="Times New Roman" w:hAnsi="Times New Roman"/>
              </w:rPr>
            </w:pPr>
            <w:r w:rsidRPr="006713C9">
              <w:rPr>
                <w:rFonts w:ascii="Times New Roman" w:hAnsi="Times New Roman"/>
              </w:rPr>
              <w:t>75,0</w:t>
            </w:r>
          </w:p>
        </w:tc>
      </w:tr>
      <w:tr w:rsidR="00A35F3D" w:rsidRPr="006713C9" w:rsidTr="002411C2">
        <w:trPr>
          <w:trHeight w:val="300"/>
        </w:trPr>
        <w:tc>
          <w:tcPr>
            <w:tcW w:w="3936" w:type="dxa"/>
            <w:tcBorders>
              <w:top w:val="nil"/>
              <w:left w:val="single" w:sz="4" w:space="0" w:color="auto"/>
              <w:bottom w:val="single" w:sz="4" w:space="0" w:color="auto"/>
              <w:right w:val="single" w:sz="4" w:space="0" w:color="auto"/>
            </w:tcBorders>
            <w:vAlign w:val="center"/>
          </w:tcPr>
          <w:p w:rsidR="00A35F3D" w:rsidRPr="006713C9" w:rsidRDefault="00A35F3D" w:rsidP="00BB5C07">
            <w:pPr>
              <w:rPr>
                <w:rFonts w:ascii="Times New Roman" w:hAnsi="Times New Roman"/>
              </w:rPr>
            </w:pPr>
            <w:r w:rsidRPr="006713C9">
              <w:rPr>
                <w:rFonts w:ascii="Times New Roman" w:hAnsi="Times New Roman"/>
              </w:rPr>
              <w:t>Прочие работы, услуги</w:t>
            </w:r>
          </w:p>
        </w:tc>
        <w:tc>
          <w:tcPr>
            <w:tcW w:w="1701" w:type="dxa"/>
            <w:tcBorders>
              <w:top w:val="nil"/>
              <w:left w:val="nil"/>
              <w:bottom w:val="single" w:sz="4" w:space="0" w:color="auto"/>
              <w:right w:val="single" w:sz="4" w:space="0" w:color="auto"/>
            </w:tcBorders>
            <w:vAlign w:val="center"/>
          </w:tcPr>
          <w:p w:rsidR="00A35F3D" w:rsidRPr="006713C9" w:rsidRDefault="00A35F3D" w:rsidP="00BB5C07">
            <w:pPr>
              <w:jc w:val="center"/>
              <w:rPr>
                <w:rFonts w:ascii="Times New Roman" w:hAnsi="Times New Roman"/>
              </w:rPr>
            </w:pPr>
            <w:r w:rsidRPr="006713C9">
              <w:rPr>
                <w:rFonts w:ascii="Times New Roman" w:hAnsi="Times New Roman"/>
              </w:rPr>
              <w:t>244</w:t>
            </w:r>
          </w:p>
        </w:tc>
        <w:tc>
          <w:tcPr>
            <w:tcW w:w="1311" w:type="dxa"/>
            <w:tcBorders>
              <w:top w:val="nil"/>
              <w:left w:val="nil"/>
              <w:bottom w:val="single" w:sz="4" w:space="0" w:color="auto"/>
              <w:right w:val="single" w:sz="4" w:space="0" w:color="auto"/>
            </w:tcBorders>
            <w:vAlign w:val="center"/>
          </w:tcPr>
          <w:p w:rsidR="00A35F3D" w:rsidRPr="006713C9" w:rsidRDefault="00A35F3D" w:rsidP="00BB5C07">
            <w:pPr>
              <w:jc w:val="center"/>
              <w:rPr>
                <w:rFonts w:ascii="Times New Roman" w:hAnsi="Times New Roman"/>
              </w:rPr>
            </w:pPr>
            <w:r w:rsidRPr="006713C9">
              <w:rPr>
                <w:rFonts w:ascii="Times New Roman" w:hAnsi="Times New Roman"/>
              </w:rPr>
              <w:t>226</w:t>
            </w:r>
          </w:p>
        </w:tc>
        <w:tc>
          <w:tcPr>
            <w:tcW w:w="1240" w:type="dxa"/>
            <w:tcBorders>
              <w:top w:val="nil"/>
              <w:left w:val="nil"/>
              <w:bottom w:val="single" w:sz="4" w:space="0" w:color="auto"/>
              <w:right w:val="single" w:sz="4" w:space="0" w:color="auto"/>
            </w:tcBorders>
            <w:vAlign w:val="center"/>
          </w:tcPr>
          <w:p w:rsidR="00A35F3D" w:rsidRPr="006713C9" w:rsidRDefault="00A35F3D" w:rsidP="00BB5C07">
            <w:pPr>
              <w:jc w:val="right"/>
              <w:rPr>
                <w:rFonts w:ascii="Times New Roman" w:hAnsi="Times New Roman"/>
              </w:rPr>
            </w:pPr>
            <w:r w:rsidRPr="006713C9">
              <w:rPr>
                <w:rFonts w:ascii="Times New Roman" w:hAnsi="Times New Roman"/>
              </w:rPr>
              <w:t>631 444</w:t>
            </w:r>
          </w:p>
        </w:tc>
        <w:tc>
          <w:tcPr>
            <w:tcW w:w="1418" w:type="dxa"/>
            <w:tcBorders>
              <w:top w:val="nil"/>
              <w:left w:val="nil"/>
              <w:bottom w:val="single" w:sz="4" w:space="0" w:color="auto"/>
              <w:right w:val="single" w:sz="4" w:space="0" w:color="auto"/>
            </w:tcBorders>
            <w:vAlign w:val="bottom"/>
          </w:tcPr>
          <w:p w:rsidR="00A35F3D" w:rsidRPr="006713C9" w:rsidRDefault="00A35F3D" w:rsidP="00C42720">
            <w:pPr>
              <w:jc w:val="center"/>
              <w:rPr>
                <w:rFonts w:ascii="Times New Roman" w:hAnsi="Times New Roman"/>
              </w:rPr>
            </w:pPr>
            <w:r w:rsidRPr="006713C9">
              <w:rPr>
                <w:rFonts w:ascii="Times New Roman" w:hAnsi="Times New Roman"/>
              </w:rPr>
              <w:t>473 583</w:t>
            </w:r>
          </w:p>
        </w:tc>
        <w:tc>
          <w:tcPr>
            <w:tcW w:w="708" w:type="dxa"/>
            <w:tcBorders>
              <w:top w:val="nil"/>
              <w:left w:val="nil"/>
              <w:bottom w:val="single" w:sz="4" w:space="0" w:color="auto"/>
              <w:right w:val="single" w:sz="4" w:space="0" w:color="auto"/>
            </w:tcBorders>
          </w:tcPr>
          <w:p w:rsidR="00A35F3D" w:rsidRPr="006713C9" w:rsidRDefault="00A35F3D" w:rsidP="00C42720">
            <w:pPr>
              <w:jc w:val="center"/>
              <w:rPr>
                <w:rFonts w:ascii="Times New Roman" w:hAnsi="Times New Roman"/>
              </w:rPr>
            </w:pPr>
            <w:r w:rsidRPr="006713C9">
              <w:rPr>
                <w:rFonts w:ascii="Times New Roman" w:hAnsi="Times New Roman"/>
              </w:rPr>
              <w:t>75,0</w:t>
            </w:r>
          </w:p>
        </w:tc>
      </w:tr>
      <w:tr w:rsidR="00A35F3D" w:rsidRPr="006713C9" w:rsidTr="002411C2">
        <w:trPr>
          <w:trHeight w:val="300"/>
        </w:trPr>
        <w:tc>
          <w:tcPr>
            <w:tcW w:w="3936" w:type="dxa"/>
            <w:tcBorders>
              <w:top w:val="nil"/>
              <w:left w:val="single" w:sz="4" w:space="0" w:color="auto"/>
              <w:bottom w:val="single" w:sz="4" w:space="0" w:color="auto"/>
              <w:right w:val="single" w:sz="4" w:space="0" w:color="auto"/>
            </w:tcBorders>
            <w:vAlign w:val="center"/>
          </w:tcPr>
          <w:p w:rsidR="00A35F3D" w:rsidRPr="006713C9" w:rsidRDefault="00A35F3D" w:rsidP="00BB5C07">
            <w:pPr>
              <w:rPr>
                <w:rFonts w:ascii="Times New Roman" w:hAnsi="Times New Roman"/>
              </w:rPr>
            </w:pPr>
            <w:r w:rsidRPr="006713C9">
              <w:rPr>
                <w:rFonts w:ascii="Times New Roman" w:hAnsi="Times New Roman"/>
              </w:rPr>
              <w:t>Прочие расходы</w:t>
            </w:r>
          </w:p>
        </w:tc>
        <w:tc>
          <w:tcPr>
            <w:tcW w:w="1701" w:type="dxa"/>
            <w:tcBorders>
              <w:top w:val="nil"/>
              <w:left w:val="nil"/>
              <w:bottom w:val="single" w:sz="4" w:space="0" w:color="auto"/>
              <w:right w:val="single" w:sz="4" w:space="0" w:color="auto"/>
            </w:tcBorders>
            <w:vAlign w:val="center"/>
          </w:tcPr>
          <w:p w:rsidR="00A35F3D" w:rsidRPr="006713C9" w:rsidRDefault="00A35F3D" w:rsidP="00BB5C07">
            <w:pPr>
              <w:jc w:val="center"/>
              <w:rPr>
                <w:rFonts w:ascii="Times New Roman" w:hAnsi="Times New Roman"/>
              </w:rPr>
            </w:pPr>
            <w:r w:rsidRPr="006713C9">
              <w:rPr>
                <w:rFonts w:ascii="Times New Roman" w:hAnsi="Times New Roman"/>
              </w:rPr>
              <w:t>244</w:t>
            </w:r>
          </w:p>
        </w:tc>
        <w:tc>
          <w:tcPr>
            <w:tcW w:w="1311" w:type="dxa"/>
            <w:tcBorders>
              <w:top w:val="nil"/>
              <w:left w:val="nil"/>
              <w:bottom w:val="single" w:sz="4" w:space="0" w:color="auto"/>
              <w:right w:val="single" w:sz="4" w:space="0" w:color="auto"/>
            </w:tcBorders>
            <w:vAlign w:val="center"/>
          </w:tcPr>
          <w:p w:rsidR="00A35F3D" w:rsidRPr="006713C9" w:rsidRDefault="00A35F3D" w:rsidP="00BB5C07">
            <w:pPr>
              <w:jc w:val="center"/>
              <w:rPr>
                <w:rFonts w:ascii="Times New Roman" w:hAnsi="Times New Roman"/>
              </w:rPr>
            </w:pPr>
            <w:r w:rsidRPr="006713C9">
              <w:rPr>
                <w:rFonts w:ascii="Times New Roman" w:hAnsi="Times New Roman"/>
              </w:rPr>
              <w:t>290</w:t>
            </w:r>
          </w:p>
        </w:tc>
        <w:tc>
          <w:tcPr>
            <w:tcW w:w="1240" w:type="dxa"/>
            <w:tcBorders>
              <w:top w:val="nil"/>
              <w:left w:val="nil"/>
              <w:bottom w:val="single" w:sz="4" w:space="0" w:color="auto"/>
              <w:right w:val="single" w:sz="4" w:space="0" w:color="auto"/>
            </w:tcBorders>
            <w:vAlign w:val="center"/>
          </w:tcPr>
          <w:p w:rsidR="00A35F3D" w:rsidRPr="006713C9" w:rsidRDefault="00A35F3D" w:rsidP="00BB5C07">
            <w:pPr>
              <w:jc w:val="right"/>
              <w:rPr>
                <w:rFonts w:ascii="Times New Roman" w:hAnsi="Times New Roman"/>
              </w:rPr>
            </w:pPr>
            <w:r w:rsidRPr="006713C9">
              <w:rPr>
                <w:rFonts w:ascii="Times New Roman" w:hAnsi="Times New Roman"/>
              </w:rPr>
              <w:t>50 000</w:t>
            </w:r>
          </w:p>
        </w:tc>
        <w:tc>
          <w:tcPr>
            <w:tcW w:w="1418" w:type="dxa"/>
            <w:tcBorders>
              <w:top w:val="nil"/>
              <w:left w:val="nil"/>
              <w:bottom w:val="single" w:sz="4" w:space="0" w:color="auto"/>
              <w:right w:val="single" w:sz="4" w:space="0" w:color="auto"/>
            </w:tcBorders>
            <w:vAlign w:val="bottom"/>
          </w:tcPr>
          <w:p w:rsidR="00A35F3D" w:rsidRPr="006713C9" w:rsidRDefault="00A35F3D" w:rsidP="00C42720">
            <w:pPr>
              <w:jc w:val="center"/>
              <w:rPr>
                <w:rFonts w:ascii="Times New Roman" w:hAnsi="Times New Roman"/>
              </w:rPr>
            </w:pPr>
            <w:r w:rsidRPr="006713C9">
              <w:rPr>
                <w:rFonts w:ascii="Times New Roman" w:hAnsi="Times New Roman"/>
              </w:rPr>
              <w:t>37 500</w:t>
            </w:r>
          </w:p>
        </w:tc>
        <w:tc>
          <w:tcPr>
            <w:tcW w:w="708" w:type="dxa"/>
            <w:tcBorders>
              <w:top w:val="nil"/>
              <w:left w:val="nil"/>
              <w:bottom w:val="single" w:sz="4" w:space="0" w:color="auto"/>
              <w:right w:val="single" w:sz="4" w:space="0" w:color="auto"/>
            </w:tcBorders>
          </w:tcPr>
          <w:p w:rsidR="00A35F3D" w:rsidRPr="006713C9" w:rsidRDefault="00A35F3D" w:rsidP="00C42720">
            <w:pPr>
              <w:jc w:val="center"/>
              <w:rPr>
                <w:rFonts w:ascii="Times New Roman" w:hAnsi="Times New Roman"/>
              </w:rPr>
            </w:pPr>
            <w:r w:rsidRPr="006713C9">
              <w:rPr>
                <w:rFonts w:ascii="Times New Roman" w:hAnsi="Times New Roman"/>
              </w:rPr>
              <w:t>75,0</w:t>
            </w:r>
          </w:p>
        </w:tc>
      </w:tr>
      <w:tr w:rsidR="00A35F3D" w:rsidRPr="006713C9" w:rsidTr="002411C2">
        <w:trPr>
          <w:trHeight w:val="300"/>
        </w:trPr>
        <w:tc>
          <w:tcPr>
            <w:tcW w:w="3936" w:type="dxa"/>
            <w:tcBorders>
              <w:top w:val="nil"/>
              <w:left w:val="single" w:sz="4" w:space="0" w:color="auto"/>
              <w:bottom w:val="single" w:sz="4" w:space="0" w:color="auto"/>
              <w:right w:val="single" w:sz="4" w:space="0" w:color="auto"/>
            </w:tcBorders>
            <w:vAlign w:val="center"/>
          </w:tcPr>
          <w:p w:rsidR="00A35F3D" w:rsidRPr="006713C9" w:rsidRDefault="00A35F3D" w:rsidP="00BB5C07">
            <w:pPr>
              <w:rPr>
                <w:rFonts w:ascii="Times New Roman" w:hAnsi="Times New Roman"/>
              </w:rPr>
            </w:pPr>
            <w:r w:rsidRPr="006713C9">
              <w:rPr>
                <w:rFonts w:ascii="Times New Roman" w:hAnsi="Times New Roman"/>
              </w:rPr>
              <w:t>Увеличение стоимости основных средств</w:t>
            </w:r>
          </w:p>
        </w:tc>
        <w:tc>
          <w:tcPr>
            <w:tcW w:w="1701" w:type="dxa"/>
            <w:tcBorders>
              <w:top w:val="nil"/>
              <w:left w:val="nil"/>
              <w:bottom w:val="single" w:sz="4" w:space="0" w:color="auto"/>
              <w:right w:val="single" w:sz="4" w:space="0" w:color="auto"/>
            </w:tcBorders>
            <w:vAlign w:val="center"/>
          </w:tcPr>
          <w:p w:rsidR="00A35F3D" w:rsidRPr="006713C9" w:rsidRDefault="00A35F3D" w:rsidP="00BB5C07">
            <w:pPr>
              <w:jc w:val="center"/>
              <w:rPr>
                <w:rFonts w:ascii="Times New Roman" w:hAnsi="Times New Roman"/>
              </w:rPr>
            </w:pPr>
            <w:r w:rsidRPr="006713C9">
              <w:rPr>
                <w:rFonts w:ascii="Times New Roman" w:hAnsi="Times New Roman"/>
              </w:rPr>
              <w:t>244</w:t>
            </w:r>
          </w:p>
        </w:tc>
        <w:tc>
          <w:tcPr>
            <w:tcW w:w="1311" w:type="dxa"/>
            <w:tcBorders>
              <w:top w:val="nil"/>
              <w:left w:val="nil"/>
              <w:bottom w:val="single" w:sz="4" w:space="0" w:color="auto"/>
              <w:right w:val="single" w:sz="4" w:space="0" w:color="auto"/>
            </w:tcBorders>
            <w:vAlign w:val="center"/>
          </w:tcPr>
          <w:p w:rsidR="00A35F3D" w:rsidRPr="006713C9" w:rsidRDefault="00A35F3D" w:rsidP="00BB5C07">
            <w:pPr>
              <w:jc w:val="center"/>
              <w:rPr>
                <w:rFonts w:ascii="Times New Roman" w:hAnsi="Times New Roman"/>
              </w:rPr>
            </w:pPr>
            <w:r w:rsidRPr="006713C9">
              <w:rPr>
                <w:rFonts w:ascii="Times New Roman" w:hAnsi="Times New Roman"/>
              </w:rPr>
              <w:t>310</w:t>
            </w:r>
          </w:p>
        </w:tc>
        <w:tc>
          <w:tcPr>
            <w:tcW w:w="1240" w:type="dxa"/>
            <w:tcBorders>
              <w:top w:val="nil"/>
              <w:left w:val="nil"/>
              <w:bottom w:val="single" w:sz="4" w:space="0" w:color="auto"/>
              <w:right w:val="single" w:sz="4" w:space="0" w:color="auto"/>
            </w:tcBorders>
            <w:vAlign w:val="center"/>
          </w:tcPr>
          <w:p w:rsidR="00A35F3D" w:rsidRPr="006713C9" w:rsidRDefault="00A35F3D" w:rsidP="00BB5C07">
            <w:pPr>
              <w:jc w:val="right"/>
              <w:rPr>
                <w:rFonts w:ascii="Times New Roman" w:hAnsi="Times New Roman"/>
              </w:rPr>
            </w:pPr>
            <w:r w:rsidRPr="006713C9">
              <w:rPr>
                <w:rFonts w:ascii="Times New Roman" w:hAnsi="Times New Roman"/>
              </w:rPr>
              <w:t>60 000</w:t>
            </w:r>
          </w:p>
        </w:tc>
        <w:tc>
          <w:tcPr>
            <w:tcW w:w="1418" w:type="dxa"/>
            <w:tcBorders>
              <w:top w:val="nil"/>
              <w:left w:val="nil"/>
              <w:bottom w:val="single" w:sz="4" w:space="0" w:color="auto"/>
              <w:right w:val="single" w:sz="4" w:space="0" w:color="auto"/>
            </w:tcBorders>
            <w:vAlign w:val="bottom"/>
          </w:tcPr>
          <w:p w:rsidR="00A35F3D" w:rsidRPr="006713C9" w:rsidRDefault="00A35F3D" w:rsidP="00C42720">
            <w:pPr>
              <w:jc w:val="center"/>
              <w:rPr>
                <w:rFonts w:ascii="Times New Roman" w:hAnsi="Times New Roman"/>
              </w:rPr>
            </w:pPr>
            <w:r w:rsidRPr="006713C9">
              <w:rPr>
                <w:rFonts w:ascii="Times New Roman" w:hAnsi="Times New Roman"/>
              </w:rPr>
              <w:t>45 000</w:t>
            </w:r>
          </w:p>
        </w:tc>
        <w:tc>
          <w:tcPr>
            <w:tcW w:w="708" w:type="dxa"/>
            <w:tcBorders>
              <w:top w:val="nil"/>
              <w:left w:val="nil"/>
              <w:bottom w:val="single" w:sz="4" w:space="0" w:color="auto"/>
              <w:right w:val="single" w:sz="4" w:space="0" w:color="auto"/>
            </w:tcBorders>
          </w:tcPr>
          <w:p w:rsidR="00A35F3D" w:rsidRPr="006713C9" w:rsidRDefault="00A35F3D" w:rsidP="00C42720">
            <w:pPr>
              <w:jc w:val="center"/>
              <w:rPr>
                <w:rFonts w:ascii="Times New Roman" w:hAnsi="Times New Roman"/>
              </w:rPr>
            </w:pPr>
            <w:r w:rsidRPr="006713C9">
              <w:rPr>
                <w:rFonts w:ascii="Times New Roman" w:hAnsi="Times New Roman"/>
              </w:rPr>
              <w:t>75,0</w:t>
            </w:r>
          </w:p>
        </w:tc>
      </w:tr>
      <w:tr w:rsidR="00A35F3D" w:rsidRPr="006713C9" w:rsidTr="002411C2">
        <w:trPr>
          <w:trHeight w:val="300"/>
        </w:trPr>
        <w:tc>
          <w:tcPr>
            <w:tcW w:w="3936" w:type="dxa"/>
            <w:tcBorders>
              <w:top w:val="nil"/>
              <w:left w:val="single" w:sz="4" w:space="0" w:color="auto"/>
              <w:bottom w:val="single" w:sz="4" w:space="0" w:color="auto"/>
              <w:right w:val="single" w:sz="4" w:space="0" w:color="auto"/>
            </w:tcBorders>
            <w:vAlign w:val="center"/>
          </w:tcPr>
          <w:p w:rsidR="00A35F3D" w:rsidRPr="006713C9" w:rsidRDefault="00A35F3D" w:rsidP="00BB5C07">
            <w:pPr>
              <w:rPr>
                <w:rFonts w:ascii="Times New Roman" w:hAnsi="Times New Roman"/>
              </w:rPr>
            </w:pPr>
            <w:r w:rsidRPr="006713C9">
              <w:rPr>
                <w:rFonts w:ascii="Times New Roman" w:hAnsi="Times New Roman"/>
              </w:rPr>
              <w:t>Увеличение стоимости материальных запасов</w:t>
            </w:r>
          </w:p>
        </w:tc>
        <w:tc>
          <w:tcPr>
            <w:tcW w:w="1701" w:type="dxa"/>
            <w:tcBorders>
              <w:top w:val="nil"/>
              <w:left w:val="nil"/>
              <w:bottom w:val="single" w:sz="4" w:space="0" w:color="auto"/>
              <w:right w:val="single" w:sz="4" w:space="0" w:color="auto"/>
            </w:tcBorders>
            <w:vAlign w:val="center"/>
          </w:tcPr>
          <w:p w:rsidR="00A35F3D" w:rsidRPr="006713C9" w:rsidRDefault="00A35F3D" w:rsidP="00BB5C07">
            <w:pPr>
              <w:jc w:val="center"/>
              <w:rPr>
                <w:rFonts w:ascii="Times New Roman" w:hAnsi="Times New Roman"/>
              </w:rPr>
            </w:pPr>
            <w:r w:rsidRPr="006713C9">
              <w:rPr>
                <w:rFonts w:ascii="Times New Roman" w:hAnsi="Times New Roman"/>
              </w:rPr>
              <w:t>244</w:t>
            </w:r>
          </w:p>
        </w:tc>
        <w:tc>
          <w:tcPr>
            <w:tcW w:w="1311" w:type="dxa"/>
            <w:tcBorders>
              <w:top w:val="nil"/>
              <w:left w:val="nil"/>
              <w:bottom w:val="single" w:sz="4" w:space="0" w:color="auto"/>
              <w:right w:val="single" w:sz="4" w:space="0" w:color="auto"/>
            </w:tcBorders>
            <w:vAlign w:val="center"/>
          </w:tcPr>
          <w:p w:rsidR="00A35F3D" w:rsidRPr="006713C9" w:rsidRDefault="00A35F3D" w:rsidP="00BB5C07">
            <w:pPr>
              <w:jc w:val="center"/>
              <w:rPr>
                <w:rFonts w:ascii="Times New Roman" w:hAnsi="Times New Roman"/>
              </w:rPr>
            </w:pPr>
            <w:r w:rsidRPr="006713C9">
              <w:rPr>
                <w:rFonts w:ascii="Times New Roman" w:hAnsi="Times New Roman"/>
              </w:rPr>
              <w:t>340</w:t>
            </w:r>
          </w:p>
        </w:tc>
        <w:tc>
          <w:tcPr>
            <w:tcW w:w="1240" w:type="dxa"/>
            <w:tcBorders>
              <w:top w:val="nil"/>
              <w:left w:val="nil"/>
              <w:bottom w:val="single" w:sz="4" w:space="0" w:color="auto"/>
              <w:right w:val="single" w:sz="4" w:space="0" w:color="auto"/>
            </w:tcBorders>
            <w:vAlign w:val="center"/>
          </w:tcPr>
          <w:p w:rsidR="00A35F3D" w:rsidRPr="006713C9" w:rsidRDefault="00A35F3D" w:rsidP="00BB5C07">
            <w:pPr>
              <w:jc w:val="right"/>
              <w:rPr>
                <w:rFonts w:ascii="Times New Roman" w:hAnsi="Times New Roman"/>
              </w:rPr>
            </w:pPr>
            <w:r w:rsidRPr="006713C9">
              <w:rPr>
                <w:rFonts w:ascii="Times New Roman" w:hAnsi="Times New Roman"/>
              </w:rPr>
              <w:t>463 070</w:t>
            </w:r>
          </w:p>
        </w:tc>
        <w:tc>
          <w:tcPr>
            <w:tcW w:w="1418" w:type="dxa"/>
            <w:tcBorders>
              <w:top w:val="nil"/>
              <w:left w:val="nil"/>
              <w:bottom w:val="single" w:sz="4" w:space="0" w:color="auto"/>
              <w:right w:val="single" w:sz="4" w:space="0" w:color="auto"/>
            </w:tcBorders>
            <w:vAlign w:val="bottom"/>
          </w:tcPr>
          <w:p w:rsidR="00A35F3D" w:rsidRPr="006713C9" w:rsidRDefault="00A35F3D" w:rsidP="00C42720">
            <w:pPr>
              <w:jc w:val="center"/>
              <w:rPr>
                <w:rFonts w:ascii="Times New Roman" w:hAnsi="Times New Roman"/>
              </w:rPr>
            </w:pPr>
            <w:r w:rsidRPr="006713C9">
              <w:rPr>
                <w:rFonts w:ascii="Times New Roman" w:hAnsi="Times New Roman"/>
              </w:rPr>
              <w:t>347 302,50</w:t>
            </w:r>
          </w:p>
        </w:tc>
        <w:tc>
          <w:tcPr>
            <w:tcW w:w="708" w:type="dxa"/>
            <w:tcBorders>
              <w:top w:val="nil"/>
              <w:left w:val="nil"/>
              <w:bottom w:val="single" w:sz="4" w:space="0" w:color="auto"/>
              <w:right w:val="single" w:sz="4" w:space="0" w:color="auto"/>
            </w:tcBorders>
          </w:tcPr>
          <w:p w:rsidR="00A35F3D" w:rsidRPr="006713C9" w:rsidRDefault="00A35F3D" w:rsidP="00C42720">
            <w:pPr>
              <w:jc w:val="center"/>
              <w:rPr>
                <w:rFonts w:ascii="Times New Roman" w:hAnsi="Times New Roman"/>
              </w:rPr>
            </w:pPr>
            <w:r w:rsidRPr="006713C9">
              <w:rPr>
                <w:rFonts w:ascii="Times New Roman" w:hAnsi="Times New Roman"/>
              </w:rPr>
              <w:t>75,0</w:t>
            </w:r>
          </w:p>
        </w:tc>
      </w:tr>
      <w:tr w:rsidR="002411C2" w:rsidRPr="006713C9" w:rsidTr="002411C2">
        <w:trPr>
          <w:trHeight w:val="540"/>
        </w:trPr>
        <w:tc>
          <w:tcPr>
            <w:tcW w:w="3936" w:type="dxa"/>
            <w:tcBorders>
              <w:top w:val="nil"/>
              <w:left w:val="single" w:sz="4" w:space="0" w:color="auto"/>
              <w:bottom w:val="single" w:sz="4" w:space="0" w:color="auto"/>
              <w:right w:val="single" w:sz="4" w:space="0" w:color="auto"/>
            </w:tcBorders>
            <w:vAlign w:val="center"/>
          </w:tcPr>
          <w:p w:rsidR="002411C2" w:rsidRPr="006713C9" w:rsidRDefault="002411C2" w:rsidP="00BB5C07">
            <w:pPr>
              <w:rPr>
                <w:rFonts w:ascii="Times New Roman" w:hAnsi="Times New Roman"/>
              </w:rPr>
            </w:pPr>
            <w:r w:rsidRPr="006713C9">
              <w:rPr>
                <w:rFonts w:ascii="Times New Roman" w:hAnsi="Times New Roman"/>
              </w:rPr>
              <w:t>Уплата налога на имущество организаций и земельного налога</w:t>
            </w:r>
          </w:p>
        </w:tc>
        <w:tc>
          <w:tcPr>
            <w:tcW w:w="1701" w:type="dxa"/>
            <w:tcBorders>
              <w:top w:val="nil"/>
              <w:left w:val="nil"/>
              <w:bottom w:val="single" w:sz="4" w:space="0" w:color="auto"/>
              <w:right w:val="single" w:sz="4" w:space="0" w:color="auto"/>
            </w:tcBorders>
            <w:vAlign w:val="center"/>
          </w:tcPr>
          <w:p w:rsidR="002411C2" w:rsidRPr="006713C9" w:rsidRDefault="002411C2" w:rsidP="00BB5C07">
            <w:pPr>
              <w:jc w:val="center"/>
              <w:rPr>
                <w:rFonts w:ascii="Times New Roman" w:hAnsi="Times New Roman"/>
              </w:rPr>
            </w:pPr>
          </w:p>
          <w:p w:rsidR="002411C2" w:rsidRPr="006713C9" w:rsidRDefault="002411C2" w:rsidP="00BB5C07">
            <w:pPr>
              <w:jc w:val="center"/>
              <w:rPr>
                <w:rFonts w:ascii="Times New Roman" w:hAnsi="Times New Roman"/>
              </w:rPr>
            </w:pPr>
            <w:r w:rsidRPr="006713C9">
              <w:rPr>
                <w:rFonts w:ascii="Times New Roman" w:hAnsi="Times New Roman"/>
              </w:rPr>
              <w:t>851</w:t>
            </w:r>
          </w:p>
        </w:tc>
        <w:tc>
          <w:tcPr>
            <w:tcW w:w="1311" w:type="dxa"/>
            <w:tcBorders>
              <w:top w:val="nil"/>
              <w:left w:val="nil"/>
              <w:bottom w:val="single" w:sz="4" w:space="0" w:color="auto"/>
              <w:right w:val="single" w:sz="4" w:space="0" w:color="auto"/>
            </w:tcBorders>
            <w:vAlign w:val="center"/>
          </w:tcPr>
          <w:p w:rsidR="002411C2" w:rsidRPr="006713C9" w:rsidRDefault="002411C2" w:rsidP="00BB5C07">
            <w:pPr>
              <w:jc w:val="center"/>
              <w:rPr>
                <w:rFonts w:ascii="Times New Roman" w:hAnsi="Times New Roman"/>
              </w:rPr>
            </w:pPr>
          </w:p>
          <w:p w:rsidR="002411C2" w:rsidRPr="006713C9" w:rsidRDefault="002411C2" w:rsidP="00BB5C07">
            <w:pPr>
              <w:jc w:val="center"/>
              <w:rPr>
                <w:rFonts w:ascii="Times New Roman" w:hAnsi="Times New Roman"/>
              </w:rPr>
            </w:pPr>
            <w:r w:rsidRPr="006713C9">
              <w:rPr>
                <w:rFonts w:ascii="Times New Roman" w:hAnsi="Times New Roman"/>
              </w:rPr>
              <w:t>290</w:t>
            </w:r>
          </w:p>
        </w:tc>
        <w:tc>
          <w:tcPr>
            <w:tcW w:w="1240" w:type="dxa"/>
            <w:tcBorders>
              <w:top w:val="nil"/>
              <w:left w:val="nil"/>
              <w:bottom w:val="single" w:sz="4" w:space="0" w:color="auto"/>
              <w:right w:val="single" w:sz="4" w:space="0" w:color="auto"/>
            </w:tcBorders>
            <w:vAlign w:val="center"/>
          </w:tcPr>
          <w:p w:rsidR="002411C2" w:rsidRPr="006713C9" w:rsidRDefault="002411C2" w:rsidP="00BB5C07">
            <w:pPr>
              <w:jc w:val="right"/>
              <w:rPr>
                <w:rFonts w:ascii="Times New Roman" w:hAnsi="Times New Roman"/>
              </w:rPr>
            </w:pPr>
          </w:p>
          <w:p w:rsidR="002411C2" w:rsidRPr="006713C9" w:rsidRDefault="002411C2" w:rsidP="00BB5C07">
            <w:pPr>
              <w:jc w:val="right"/>
              <w:rPr>
                <w:rFonts w:ascii="Times New Roman" w:hAnsi="Times New Roman"/>
              </w:rPr>
            </w:pPr>
            <w:r w:rsidRPr="006713C9">
              <w:rPr>
                <w:rFonts w:ascii="Times New Roman" w:hAnsi="Times New Roman"/>
              </w:rPr>
              <w:t>20 000</w:t>
            </w:r>
          </w:p>
        </w:tc>
        <w:tc>
          <w:tcPr>
            <w:tcW w:w="1418" w:type="dxa"/>
            <w:tcBorders>
              <w:top w:val="nil"/>
              <w:left w:val="nil"/>
              <w:bottom w:val="single" w:sz="4" w:space="0" w:color="auto"/>
              <w:right w:val="single" w:sz="4" w:space="0" w:color="auto"/>
            </w:tcBorders>
            <w:vAlign w:val="bottom"/>
          </w:tcPr>
          <w:p w:rsidR="002411C2" w:rsidRPr="006713C9" w:rsidRDefault="002411C2" w:rsidP="00C42720">
            <w:pPr>
              <w:jc w:val="center"/>
              <w:rPr>
                <w:rFonts w:ascii="Times New Roman" w:hAnsi="Times New Roman"/>
              </w:rPr>
            </w:pPr>
            <w:r w:rsidRPr="006713C9">
              <w:rPr>
                <w:rFonts w:ascii="Times New Roman" w:hAnsi="Times New Roman"/>
              </w:rPr>
              <w:t>45 000</w:t>
            </w:r>
          </w:p>
        </w:tc>
        <w:tc>
          <w:tcPr>
            <w:tcW w:w="708" w:type="dxa"/>
            <w:tcBorders>
              <w:top w:val="nil"/>
              <w:left w:val="nil"/>
              <w:bottom w:val="single" w:sz="4" w:space="0" w:color="auto"/>
              <w:right w:val="single" w:sz="4" w:space="0" w:color="auto"/>
            </w:tcBorders>
          </w:tcPr>
          <w:p w:rsidR="002411C2" w:rsidRPr="006713C9" w:rsidRDefault="002411C2" w:rsidP="00C42720">
            <w:pPr>
              <w:jc w:val="center"/>
              <w:rPr>
                <w:rFonts w:ascii="Times New Roman" w:hAnsi="Times New Roman"/>
              </w:rPr>
            </w:pPr>
            <w:r w:rsidRPr="006713C9">
              <w:rPr>
                <w:rFonts w:ascii="Times New Roman" w:hAnsi="Times New Roman"/>
              </w:rPr>
              <w:t xml:space="preserve">       75,0</w:t>
            </w:r>
          </w:p>
        </w:tc>
      </w:tr>
      <w:tr w:rsidR="002411C2" w:rsidRPr="006713C9" w:rsidTr="002411C2">
        <w:trPr>
          <w:trHeight w:val="300"/>
        </w:trPr>
        <w:tc>
          <w:tcPr>
            <w:tcW w:w="3936" w:type="dxa"/>
            <w:tcBorders>
              <w:top w:val="nil"/>
              <w:left w:val="single" w:sz="4" w:space="0" w:color="auto"/>
              <w:bottom w:val="single" w:sz="4" w:space="0" w:color="auto"/>
              <w:right w:val="single" w:sz="4" w:space="0" w:color="auto"/>
            </w:tcBorders>
            <w:vAlign w:val="center"/>
          </w:tcPr>
          <w:p w:rsidR="002411C2" w:rsidRPr="006713C9" w:rsidRDefault="002411C2" w:rsidP="00BB5C07">
            <w:pPr>
              <w:rPr>
                <w:rFonts w:ascii="Times New Roman" w:hAnsi="Times New Roman"/>
              </w:rPr>
            </w:pPr>
            <w:r w:rsidRPr="006713C9">
              <w:rPr>
                <w:rFonts w:ascii="Times New Roman" w:hAnsi="Times New Roman"/>
              </w:rPr>
              <w:t>Уплата прочих налогов, сборов и иных платежей</w:t>
            </w:r>
          </w:p>
        </w:tc>
        <w:tc>
          <w:tcPr>
            <w:tcW w:w="1701" w:type="dxa"/>
            <w:tcBorders>
              <w:top w:val="nil"/>
              <w:left w:val="nil"/>
              <w:bottom w:val="single" w:sz="4" w:space="0" w:color="auto"/>
              <w:right w:val="single" w:sz="4" w:space="0" w:color="auto"/>
            </w:tcBorders>
            <w:vAlign w:val="center"/>
          </w:tcPr>
          <w:p w:rsidR="002411C2" w:rsidRPr="006713C9" w:rsidRDefault="002411C2" w:rsidP="00BB5C07">
            <w:pPr>
              <w:jc w:val="center"/>
              <w:rPr>
                <w:rFonts w:ascii="Times New Roman" w:hAnsi="Times New Roman"/>
              </w:rPr>
            </w:pPr>
            <w:r w:rsidRPr="006713C9">
              <w:rPr>
                <w:rFonts w:ascii="Times New Roman" w:hAnsi="Times New Roman"/>
              </w:rPr>
              <w:t>852</w:t>
            </w:r>
          </w:p>
        </w:tc>
        <w:tc>
          <w:tcPr>
            <w:tcW w:w="1311" w:type="dxa"/>
            <w:tcBorders>
              <w:top w:val="nil"/>
              <w:left w:val="nil"/>
              <w:bottom w:val="single" w:sz="4" w:space="0" w:color="auto"/>
              <w:right w:val="single" w:sz="4" w:space="0" w:color="auto"/>
            </w:tcBorders>
            <w:vAlign w:val="center"/>
          </w:tcPr>
          <w:p w:rsidR="002411C2" w:rsidRPr="006713C9" w:rsidRDefault="002411C2" w:rsidP="00BB5C07">
            <w:pPr>
              <w:jc w:val="center"/>
              <w:rPr>
                <w:rFonts w:ascii="Times New Roman" w:hAnsi="Times New Roman"/>
              </w:rPr>
            </w:pPr>
            <w:r w:rsidRPr="006713C9">
              <w:rPr>
                <w:rFonts w:ascii="Times New Roman" w:hAnsi="Times New Roman"/>
              </w:rPr>
              <w:t>290</w:t>
            </w:r>
          </w:p>
        </w:tc>
        <w:tc>
          <w:tcPr>
            <w:tcW w:w="1240" w:type="dxa"/>
            <w:tcBorders>
              <w:top w:val="nil"/>
              <w:left w:val="nil"/>
              <w:bottom w:val="single" w:sz="4" w:space="0" w:color="auto"/>
              <w:right w:val="single" w:sz="4" w:space="0" w:color="auto"/>
            </w:tcBorders>
            <w:vAlign w:val="center"/>
          </w:tcPr>
          <w:p w:rsidR="002411C2" w:rsidRPr="006713C9" w:rsidRDefault="002411C2" w:rsidP="00BB5C07">
            <w:pPr>
              <w:jc w:val="right"/>
              <w:rPr>
                <w:rFonts w:ascii="Times New Roman" w:hAnsi="Times New Roman"/>
              </w:rPr>
            </w:pPr>
          </w:p>
          <w:p w:rsidR="002411C2" w:rsidRPr="006713C9" w:rsidRDefault="002411C2" w:rsidP="00BB5C07">
            <w:pPr>
              <w:jc w:val="right"/>
              <w:rPr>
                <w:rFonts w:ascii="Times New Roman" w:hAnsi="Times New Roman"/>
              </w:rPr>
            </w:pPr>
            <w:r w:rsidRPr="006713C9">
              <w:rPr>
                <w:rFonts w:ascii="Times New Roman" w:hAnsi="Times New Roman"/>
              </w:rPr>
              <w:t>12 000</w:t>
            </w:r>
          </w:p>
        </w:tc>
        <w:tc>
          <w:tcPr>
            <w:tcW w:w="1418" w:type="dxa"/>
            <w:tcBorders>
              <w:top w:val="nil"/>
              <w:left w:val="nil"/>
              <w:bottom w:val="single" w:sz="4" w:space="0" w:color="auto"/>
              <w:right w:val="single" w:sz="4" w:space="0" w:color="auto"/>
            </w:tcBorders>
            <w:vAlign w:val="bottom"/>
          </w:tcPr>
          <w:p w:rsidR="002411C2" w:rsidRPr="006713C9" w:rsidRDefault="002411C2" w:rsidP="00C42720">
            <w:pPr>
              <w:jc w:val="center"/>
              <w:rPr>
                <w:rFonts w:ascii="Times New Roman" w:hAnsi="Times New Roman"/>
              </w:rPr>
            </w:pPr>
            <w:r w:rsidRPr="006713C9">
              <w:rPr>
                <w:rFonts w:ascii="Times New Roman" w:hAnsi="Times New Roman"/>
              </w:rPr>
              <w:t>37 500</w:t>
            </w:r>
          </w:p>
        </w:tc>
        <w:tc>
          <w:tcPr>
            <w:tcW w:w="708" w:type="dxa"/>
            <w:tcBorders>
              <w:top w:val="nil"/>
              <w:left w:val="nil"/>
              <w:bottom w:val="single" w:sz="4" w:space="0" w:color="auto"/>
              <w:right w:val="single" w:sz="4" w:space="0" w:color="auto"/>
            </w:tcBorders>
          </w:tcPr>
          <w:p w:rsidR="002411C2" w:rsidRPr="006713C9" w:rsidRDefault="002411C2" w:rsidP="00C42720">
            <w:pPr>
              <w:jc w:val="center"/>
              <w:rPr>
                <w:rFonts w:ascii="Times New Roman" w:hAnsi="Times New Roman"/>
              </w:rPr>
            </w:pPr>
            <w:r w:rsidRPr="006713C9">
              <w:rPr>
                <w:rFonts w:ascii="Times New Roman" w:hAnsi="Times New Roman"/>
              </w:rPr>
              <w:t xml:space="preserve">       75,0</w:t>
            </w:r>
          </w:p>
        </w:tc>
      </w:tr>
      <w:tr w:rsidR="002411C2" w:rsidRPr="006713C9" w:rsidTr="002411C2">
        <w:trPr>
          <w:trHeight w:val="315"/>
        </w:trPr>
        <w:tc>
          <w:tcPr>
            <w:tcW w:w="3936" w:type="dxa"/>
            <w:tcBorders>
              <w:top w:val="nil"/>
              <w:left w:val="single" w:sz="4" w:space="0" w:color="auto"/>
              <w:bottom w:val="single" w:sz="4" w:space="0" w:color="auto"/>
              <w:right w:val="single" w:sz="4" w:space="0" w:color="auto"/>
            </w:tcBorders>
            <w:vAlign w:val="center"/>
          </w:tcPr>
          <w:p w:rsidR="002411C2" w:rsidRPr="006713C9" w:rsidRDefault="002411C2" w:rsidP="00BB5C07">
            <w:pPr>
              <w:rPr>
                <w:rFonts w:ascii="Times New Roman" w:hAnsi="Times New Roman"/>
                <w:b/>
                <w:bCs/>
              </w:rPr>
            </w:pPr>
            <w:r w:rsidRPr="006713C9">
              <w:rPr>
                <w:rFonts w:ascii="Times New Roman" w:hAnsi="Times New Roman"/>
                <w:b/>
                <w:bCs/>
              </w:rPr>
              <w:t>Итого:</w:t>
            </w:r>
          </w:p>
        </w:tc>
        <w:tc>
          <w:tcPr>
            <w:tcW w:w="1701" w:type="dxa"/>
            <w:tcBorders>
              <w:top w:val="nil"/>
              <w:left w:val="nil"/>
              <w:bottom w:val="single" w:sz="4" w:space="0" w:color="auto"/>
              <w:right w:val="single" w:sz="4" w:space="0" w:color="auto"/>
            </w:tcBorders>
            <w:vAlign w:val="bottom"/>
          </w:tcPr>
          <w:p w:rsidR="002411C2" w:rsidRPr="006713C9" w:rsidRDefault="002411C2" w:rsidP="00BB5C07">
            <w:pPr>
              <w:jc w:val="center"/>
              <w:rPr>
                <w:rFonts w:ascii="Times New Roman" w:hAnsi="Times New Roman"/>
                <w:b/>
                <w:bCs/>
              </w:rPr>
            </w:pPr>
            <w:r w:rsidRPr="006713C9">
              <w:rPr>
                <w:rFonts w:ascii="Times New Roman" w:hAnsi="Times New Roman"/>
                <w:b/>
                <w:bCs/>
              </w:rPr>
              <w:t> </w:t>
            </w:r>
          </w:p>
        </w:tc>
        <w:tc>
          <w:tcPr>
            <w:tcW w:w="1311" w:type="dxa"/>
            <w:tcBorders>
              <w:top w:val="nil"/>
              <w:left w:val="nil"/>
              <w:bottom w:val="single" w:sz="4" w:space="0" w:color="auto"/>
              <w:right w:val="single" w:sz="4" w:space="0" w:color="auto"/>
            </w:tcBorders>
            <w:vAlign w:val="bottom"/>
          </w:tcPr>
          <w:p w:rsidR="002411C2" w:rsidRPr="006713C9" w:rsidRDefault="002411C2" w:rsidP="00BB5C07">
            <w:pPr>
              <w:jc w:val="center"/>
              <w:rPr>
                <w:rFonts w:ascii="Times New Roman" w:hAnsi="Times New Roman"/>
                <w:b/>
                <w:bCs/>
              </w:rPr>
            </w:pPr>
            <w:r w:rsidRPr="006713C9">
              <w:rPr>
                <w:rFonts w:ascii="Times New Roman" w:hAnsi="Times New Roman"/>
                <w:b/>
                <w:bCs/>
              </w:rPr>
              <w:t> </w:t>
            </w:r>
          </w:p>
        </w:tc>
        <w:tc>
          <w:tcPr>
            <w:tcW w:w="1240" w:type="dxa"/>
            <w:tcBorders>
              <w:top w:val="nil"/>
              <w:left w:val="nil"/>
              <w:bottom w:val="single" w:sz="4" w:space="0" w:color="auto"/>
              <w:right w:val="single" w:sz="4" w:space="0" w:color="auto"/>
            </w:tcBorders>
            <w:vAlign w:val="center"/>
          </w:tcPr>
          <w:p w:rsidR="002411C2" w:rsidRPr="006713C9" w:rsidRDefault="002411C2" w:rsidP="00BB5C07">
            <w:pPr>
              <w:jc w:val="right"/>
              <w:rPr>
                <w:rFonts w:ascii="Times New Roman" w:hAnsi="Times New Roman"/>
                <w:b/>
                <w:bCs/>
              </w:rPr>
            </w:pPr>
            <w:r w:rsidRPr="006713C9">
              <w:rPr>
                <w:rFonts w:ascii="Times New Roman" w:hAnsi="Times New Roman"/>
                <w:b/>
                <w:bCs/>
              </w:rPr>
              <w:t>12 482 463</w:t>
            </w:r>
          </w:p>
        </w:tc>
        <w:tc>
          <w:tcPr>
            <w:tcW w:w="1418" w:type="dxa"/>
            <w:tcBorders>
              <w:top w:val="nil"/>
              <w:left w:val="nil"/>
              <w:bottom w:val="single" w:sz="4" w:space="0" w:color="auto"/>
              <w:right w:val="single" w:sz="4" w:space="0" w:color="auto"/>
            </w:tcBorders>
            <w:vAlign w:val="bottom"/>
          </w:tcPr>
          <w:p w:rsidR="002411C2" w:rsidRPr="006713C9" w:rsidRDefault="002411C2" w:rsidP="00C42720">
            <w:pPr>
              <w:jc w:val="center"/>
              <w:rPr>
                <w:rFonts w:ascii="Times New Roman" w:hAnsi="Times New Roman"/>
                <w:b/>
              </w:rPr>
            </w:pPr>
            <w:r w:rsidRPr="006713C9">
              <w:rPr>
                <w:rFonts w:ascii="Times New Roman" w:hAnsi="Times New Roman"/>
                <w:b/>
              </w:rPr>
              <w:t>138 000</w:t>
            </w:r>
          </w:p>
        </w:tc>
        <w:tc>
          <w:tcPr>
            <w:tcW w:w="708" w:type="dxa"/>
            <w:tcBorders>
              <w:top w:val="nil"/>
              <w:left w:val="nil"/>
              <w:bottom w:val="single" w:sz="4" w:space="0" w:color="auto"/>
              <w:right w:val="single" w:sz="4" w:space="0" w:color="auto"/>
            </w:tcBorders>
          </w:tcPr>
          <w:p w:rsidR="002411C2" w:rsidRPr="006713C9" w:rsidRDefault="002411C2" w:rsidP="00C42720">
            <w:pPr>
              <w:jc w:val="center"/>
              <w:rPr>
                <w:rFonts w:ascii="Times New Roman" w:hAnsi="Times New Roman"/>
                <w:b/>
              </w:rPr>
            </w:pPr>
            <w:r w:rsidRPr="006713C9">
              <w:rPr>
                <w:rFonts w:ascii="Times New Roman" w:hAnsi="Times New Roman"/>
                <w:b/>
              </w:rPr>
              <w:t>75,0</w:t>
            </w:r>
          </w:p>
        </w:tc>
      </w:tr>
    </w:tbl>
    <w:p w:rsidR="003325CE" w:rsidRPr="006713C9" w:rsidRDefault="003325CE" w:rsidP="00CD6B73">
      <w:pPr>
        <w:spacing w:after="0" w:line="240" w:lineRule="auto"/>
        <w:ind w:firstLine="708"/>
        <w:contextualSpacing/>
        <w:rPr>
          <w:rFonts w:ascii="Times New Roman" w:hAnsi="Times New Roman"/>
          <w:sz w:val="28"/>
          <w:szCs w:val="28"/>
        </w:rPr>
      </w:pPr>
    </w:p>
    <w:p w:rsidR="0064579E" w:rsidRPr="006713C9" w:rsidRDefault="0064579E" w:rsidP="00CD6B73">
      <w:pPr>
        <w:spacing w:after="0" w:line="240" w:lineRule="auto"/>
        <w:contextualSpacing/>
        <w:jc w:val="both"/>
        <w:rPr>
          <w:rFonts w:ascii="Times New Roman" w:hAnsi="Times New Roman"/>
          <w:sz w:val="28"/>
          <w:szCs w:val="28"/>
        </w:rPr>
      </w:pPr>
      <w:r w:rsidRPr="006713C9">
        <w:rPr>
          <w:rFonts w:ascii="Times New Roman" w:hAnsi="Times New Roman"/>
          <w:sz w:val="28"/>
          <w:szCs w:val="28"/>
        </w:rPr>
        <w:t>Кредиторской и дебиторской задолженности не имеется.</w:t>
      </w:r>
    </w:p>
    <w:p w:rsidR="003B69C5" w:rsidRPr="006713C9" w:rsidRDefault="00AA753E" w:rsidP="00CD6B73">
      <w:pPr>
        <w:spacing w:after="0" w:line="240" w:lineRule="auto"/>
        <w:contextualSpacing/>
        <w:jc w:val="both"/>
        <w:rPr>
          <w:rFonts w:ascii="Times New Roman" w:hAnsi="Times New Roman"/>
          <w:sz w:val="28"/>
          <w:szCs w:val="28"/>
        </w:rPr>
      </w:pPr>
      <w:r w:rsidRPr="006713C9">
        <w:rPr>
          <w:rFonts w:ascii="Times New Roman" w:hAnsi="Times New Roman"/>
          <w:sz w:val="28"/>
          <w:szCs w:val="28"/>
        </w:rPr>
        <w:t xml:space="preserve">       </w:t>
      </w:r>
      <w:r w:rsidR="00C253B7" w:rsidRPr="006713C9">
        <w:rPr>
          <w:rFonts w:ascii="Times New Roman" w:hAnsi="Times New Roman"/>
          <w:sz w:val="28"/>
          <w:szCs w:val="28"/>
        </w:rPr>
        <w:tab/>
      </w:r>
      <w:r w:rsidRPr="006713C9">
        <w:rPr>
          <w:rFonts w:ascii="Times New Roman" w:hAnsi="Times New Roman"/>
          <w:sz w:val="28"/>
          <w:szCs w:val="28"/>
        </w:rPr>
        <w:t xml:space="preserve"> 8. Во исполнение распоряжения Правительства Чеченской Республики от 30.03.2015г. № 74-р «О проведении общереспубликанского месячника по санитарной очистке и благоустройству территорий населенных пунктов Чеченской Республики», ГКУ «Республиканский учебно-методический центр» принял активное участие во всех субботниках согласно установленного графика.  </w:t>
      </w:r>
    </w:p>
    <w:p w:rsidR="00BE7F1D" w:rsidRPr="006713C9" w:rsidRDefault="00BE7F1D" w:rsidP="00BE7F1D">
      <w:pPr>
        <w:spacing w:after="0" w:line="368" w:lineRule="atLeast"/>
        <w:jc w:val="both"/>
        <w:rPr>
          <w:rFonts w:ascii="Times New Roman" w:hAnsi="Times New Roman"/>
          <w:sz w:val="28"/>
          <w:szCs w:val="28"/>
        </w:rPr>
      </w:pPr>
      <w:r w:rsidRPr="006713C9">
        <w:rPr>
          <w:rFonts w:ascii="Times New Roman" w:hAnsi="Times New Roman"/>
          <w:sz w:val="28"/>
          <w:szCs w:val="28"/>
        </w:rPr>
        <w:tab/>
        <w:t xml:space="preserve">9. Коллектив  учебного центра принял участие в праздничной демонстрации, посвященной Дню Весны и Труда. </w:t>
      </w:r>
    </w:p>
    <w:p w:rsidR="00BE7F1D" w:rsidRPr="006713C9" w:rsidRDefault="00BE7F1D" w:rsidP="00BE7F1D">
      <w:pPr>
        <w:spacing w:after="0" w:line="368" w:lineRule="atLeast"/>
        <w:jc w:val="both"/>
        <w:rPr>
          <w:rFonts w:ascii="Times New Roman" w:hAnsi="Times New Roman"/>
          <w:sz w:val="28"/>
          <w:szCs w:val="28"/>
        </w:rPr>
      </w:pPr>
      <w:r w:rsidRPr="006713C9">
        <w:rPr>
          <w:rFonts w:ascii="Times New Roman" w:hAnsi="Times New Roman"/>
          <w:sz w:val="28"/>
          <w:szCs w:val="28"/>
        </w:rPr>
        <w:tab/>
        <w:t>10. В связи с объявленным общегородским месячником по санитарной очистке и благоустройству территорий  г. Грозного  с 24 июля по 22 августа 2015 года, коллектив учебного центра   принял участие во все  субботниках  по очистке и благоустройству прилегающих к административным зданиям территорий и закрепленных участков.</w:t>
      </w:r>
    </w:p>
    <w:p w:rsidR="00BE7F1D" w:rsidRPr="006713C9" w:rsidRDefault="00BE7F1D" w:rsidP="00BE7F1D">
      <w:pPr>
        <w:spacing w:after="0" w:line="368" w:lineRule="atLeast"/>
        <w:jc w:val="both"/>
        <w:rPr>
          <w:rFonts w:ascii="Times New Roman" w:hAnsi="Times New Roman"/>
          <w:sz w:val="16"/>
          <w:szCs w:val="16"/>
        </w:rPr>
      </w:pPr>
      <w:r w:rsidRPr="006713C9">
        <w:rPr>
          <w:rFonts w:ascii="Times New Roman" w:hAnsi="Times New Roman"/>
          <w:sz w:val="28"/>
          <w:szCs w:val="28"/>
        </w:rPr>
        <w:tab/>
      </w:r>
    </w:p>
    <w:p w:rsidR="003B69C5" w:rsidRPr="006713C9" w:rsidRDefault="00AE73B6" w:rsidP="00BE7F1D">
      <w:pPr>
        <w:spacing w:after="0" w:line="368" w:lineRule="atLeast"/>
        <w:jc w:val="both"/>
        <w:rPr>
          <w:rFonts w:ascii="Times New Roman" w:hAnsi="Times New Roman"/>
          <w:sz w:val="28"/>
          <w:szCs w:val="28"/>
        </w:rPr>
      </w:pPr>
      <w:r w:rsidRPr="006713C9">
        <w:rPr>
          <w:rFonts w:ascii="Times New Roman" w:hAnsi="Times New Roman"/>
          <w:b/>
          <w:sz w:val="28"/>
          <w:szCs w:val="28"/>
        </w:rPr>
        <w:t>6</w:t>
      </w:r>
      <w:r w:rsidR="00DB767C" w:rsidRPr="006713C9">
        <w:rPr>
          <w:rFonts w:ascii="Times New Roman" w:hAnsi="Times New Roman"/>
          <w:b/>
          <w:sz w:val="28"/>
          <w:szCs w:val="28"/>
        </w:rPr>
        <w:t>.</w:t>
      </w:r>
      <w:r w:rsidRPr="006713C9">
        <w:rPr>
          <w:rFonts w:ascii="Times New Roman" w:hAnsi="Times New Roman"/>
          <w:b/>
          <w:sz w:val="28"/>
          <w:szCs w:val="28"/>
        </w:rPr>
        <w:t>19</w:t>
      </w:r>
      <w:r w:rsidR="003B69C5" w:rsidRPr="006713C9">
        <w:rPr>
          <w:rFonts w:ascii="Times New Roman" w:hAnsi="Times New Roman"/>
          <w:b/>
          <w:sz w:val="28"/>
          <w:szCs w:val="28"/>
        </w:rPr>
        <w:t xml:space="preserve"> </w:t>
      </w:r>
      <w:r w:rsidR="005D2855" w:rsidRPr="006713C9">
        <w:rPr>
          <w:rFonts w:ascii="Times New Roman" w:hAnsi="Times New Roman"/>
          <w:b/>
          <w:sz w:val="28"/>
          <w:szCs w:val="28"/>
        </w:rPr>
        <w:t xml:space="preserve"> </w:t>
      </w:r>
      <w:r w:rsidR="003B69C5" w:rsidRPr="006713C9">
        <w:rPr>
          <w:rFonts w:ascii="Times New Roman" w:hAnsi="Times New Roman"/>
          <w:b/>
          <w:sz w:val="28"/>
          <w:szCs w:val="28"/>
        </w:rPr>
        <w:t>ГКУ «Республиканский центр по сейсмической безопасности»</w:t>
      </w:r>
      <w:r w:rsidR="004E24A7" w:rsidRPr="006713C9">
        <w:rPr>
          <w:rFonts w:ascii="Times New Roman" w:hAnsi="Times New Roman"/>
          <w:b/>
          <w:sz w:val="28"/>
          <w:szCs w:val="28"/>
        </w:rPr>
        <w:t>.</w:t>
      </w:r>
    </w:p>
    <w:p w:rsidR="003B69C5" w:rsidRPr="006713C9" w:rsidRDefault="003B69C5" w:rsidP="00CD6B73">
      <w:pPr>
        <w:tabs>
          <w:tab w:val="left" w:pos="0"/>
        </w:tabs>
        <w:spacing w:after="0" w:line="240" w:lineRule="auto"/>
        <w:ind w:hanging="709"/>
        <w:contextualSpacing/>
        <w:jc w:val="both"/>
        <w:rPr>
          <w:rFonts w:ascii="Times New Roman" w:hAnsi="Times New Roman"/>
          <w:sz w:val="16"/>
          <w:szCs w:val="16"/>
        </w:rPr>
      </w:pPr>
    </w:p>
    <w:p w:rsidR="003B69C5" w:rsidRPr="006713C9" w:rsidRDefault="003B69C5" w:rsidP="00CD6B73">
      <w:pPr>
        <w:tabs>
          <w:tab w:val="left" w:pos="0"/>
        </w:tabs>
        <w:spacing w:after="0" w:line="240" w:lineRule="auto"/>
        <w:ind w:firstLine="567"/>
        <w:contextualSpacing/>
        <w:jc w:val="both"/>
        <w:rPr>
          <w:rFonts w:ascii="Times New Roman" w:hAnsi="Times New Roman"/>
          <w:sz w:val="28"/>
          <w:szCs w:val="28"/>
        </w:rPr>
      </w:pPr>
      <w:r w:rsidRPr="006713C9">
        <w:rPr>
          <w:rFonts w:ascii="Times New Roman" w:hAnsi="Times New Roman"/>
          <w:sz w:val="28"/>
          <w:szCs w:val="28"/>
        </w:rPr>
        <w:t xml:space="preserve"> Государственное казенное учреждение «Республиканский центр по сейсмической безопасности» (далее Центр) является некоммерческой организацией, финансируемой за счет средств бюджета на основе бюджетной сметы, и находится в ведомственном подчинении министерства. </w:t>
      </w:r>
    </w:p>
    <w:p w:rsidR="003B69C5" w:rsidRPr="006713C9" w:rsidRDefault="003B69C5" w:rsidP="00CD6B73">
      <w:pPr>
        <w:tabs>
          <w:tab w:val="left" w:pos="0"/>
        </w:tabs>
        <w:spacing w:after="0" w:line="240" w:lineRule="auto"/>
        <w:ind w:firstLine="567"/>
        <w:contextualSpacing/>
        <w:jc w:val="both"/>
        <w:rPr>
          <w:rFonts w:ascii="Times New Roman" w:hAnsi="Times New Roman"/>
          <w:sz w:val="28"/>
          <w:szCs w:val="28"/>
        </w:rPr>
      </w:pPr>
      <w:r w:rsidRPr="006713C9">
        <w:rPr>
          <w:rFonts w:ascii="Times New Roman" w:hAnsi="Times New Roman"/>
          <w:sz w:val="28"/>
          <w:szCs w:val="28"/>
        </w:rPr>
        <w:lastRenderedPageBreak/>
        <w:t>Центр создан в целях осуществления мер по усилению сейсмостойкости зданий и сооружений, контрол</w:t>
      </w:r>
      <w:r w:rsidR="004E24A7" w:rsidRPr="006713C9">
        <w:rPr>
          <w:rFonts w:ascii="Times New Roman" w:hAnsi="Times New Roman"/>
          <w:sz w:val="28"/>
          <w:szCs w:val="28"/>
        </w:rPr>
        <w:t xml:space="preserve">ю </w:t>
      </w:r>
      <w:r w:rsidRPr="006713C9">
        <w:rPr>
          <w:rFonts w:ascii="Times New Roman" w:hAnsi="Times New Roman"/>
          <w:sz w:val="28"/>
          <w:szCs w:val="28"/>
        </w:rPr>
        <w:t xml:space="preserve"> над соблюдением строительных правил, обеспечивающих сейсмостойкость строящихся и реконструируемых  зданий и сооружений.</w:t>
      </w:r>
      <w:r w:rsidRPr="006713C9">
        <w:rPr>
          <w:rFonts w:ascii="Times New Roman" w:hAnsi="Times New Roman"/>
          <w:sz w:val="28"/>
          <w:szCs w:val="28"/>
        </w:rPr>
        <w:tab/>
      </w:r>
    </w:p>
    <w:p w:rsidR="00572E93" w:rsidRPr="006713C9" w:rsidRDefault="00572E93" w:rsidP="00CD6B73">
      <w:pPr>
        <w:spacing w:after="0" w:line="240" w:lineRule="auto"/>
        <w:contextualSpacing/>
        <w:jc w:val="both"/>
        <w:rPr>
          <w:rFonts w:ascii="Times New Roman" w:hAnsi="Times New Roman"/>
          <w:sz w:val="28"/>
          <w:szCs w:val="28"/>
        </w:rPr>
      </w:pPr>
      <w:r w:rsidRPr="006713C9">
        <w:rPr>
          <w:rFonts w:ascii="Times New Roman" w:hAnsi="Times New Roman"/>
          <w:sz w:val="28"/>
          <w:szCs w:val="28"/>
        </w:rPr>
        <w:tab/>
        <w:t>В соответствии с письмом ФГБУ «ЦНИИП Минстроя России» № 06 от 15.01.2015</w:t>
      </w:r>
      <w:r w:rsidR="00C46306" w:rsidRPr="006713C9">
        <w:rPr>
          <w:rFonts w:ascii="Times New Roman" w:hAnsi="Times New Roman"/>
          <w:sz w:val="28"/>
          <w:szCs w:val="28"/>
        </w:rPr>
        <w:t xml:space="preserve"> </w:t>
      </w:r>
      <w:r w:rsidRPr="006713C9">
        <w:rPr>
          <w:rFonts w:ascii="Times New Roman" w:hAnsi="Times New Roman"/>
          <w:sz w:val="28"/>
          <w:szCs w:val="28"/>
        </w:rPr>
        <w:t xml:space="preserve">г.  с 21января 2015 г. по 23 января 2015г.  руководитель </w:t>
      </w:r>
      <w:r w:rsidR="00143FEE" w:rsidRPr="006713C9">
        <w:rPr>
          <w:rFonts w:ascii="Times New Roman" w:hAnsi="Times New Roman"/>
          <w:sz w:val="28"/>
          <w:szCs w:val="28"/>
        </w:rPr>
        <w:t xml:space="preserve">центра </w:t>
      </w:r>
      <w:r w:rsidRPr="006713C9">
        <w:rPr>
          <w:rFonts w:ascii="Times New Roman" w:hAnsi="Times New Roman"/>
          <w:sz w:val="28"/>
          <w:szCs w:val="28"/>
        </w:rPr>
        <w:t>в</w:t>
      </w:r>
      <w:r w:rsidR="00C46306" w:rsidRPr="006713C9">
        <w:rPr>
          <w:rFonts w:ascii="Times New Roman" w:hAnsi="Times New Roman"/>
          <w:sz w:val="28"/>
          <w:szCs w:val="28"/>
        </w:rPr>
        <w:t xml:space="preserve">                      </w:t>
      </w:r>
      <w:r w:rsidRPr="006713C9">
        <w:rPr>
          <w:rFonts w:ascii="Times New Roman" w:hAnsi="Times New Roman"/>
          <w:sz w:val="28"/>
          <w:szCs w:val="28"/>
        </w:rPr>
        <w:t xml:space="preserve"> г. Москв</w:t>
      </w:r>
      <w:r w:rsidR="004E24A7" w:rsidRPr="006713C9">
        <w:rPr>
          <w:rFonts w:ascii="Times New Roman" w:hAnsi="Times New Roman"/>
          <w:sz w:val="28"/>
          <w:szCs w:val="28"/>
        </w:rPr>
        <w:t xml:space="preserve">е </w:t>
      </w:r>
      <w:r w:rsidRPr="006713C9">
        <w:rPr>
          <w:rFonts w:ascii="Times New Roman" w:hAnsi="Times New Roman"/>
          <w:sz w:val="28"/>
          <w:szCs w:val="28"/>
        </w:rPr>
        <w:t xml:space="preserve"> </w:t>
      </w:r>
      <w:r w:rsidR="004E24A7" w:rsidRPr="006713C9">
        <w:rPr>
          <w:rFonts w:ascii="Times New Roman" w:hAnsi="Times New Roman"/>
          <w:sz w:val="28"/>
          <w:szCs w:val="28"/>
        </w:rPr>
        <w:t>принимал</w:t>
      </w:r>
      <w:r w:rsidRPr="006713C9">
        <w:rPr>
          <w:rFonts w:ascii="Times New Roman" w:hAnsi="Times New Roman"/>
          <w:sz w:val="28"/>
          <w:szCs w:val="28"/>
        </w:rPr>
        <w:t xml:space="preserve"> участи</w:t>
      </w:r>
      <w:r w:rsidR="004E24A7" w:rsidRPr="006713C9">
        <w:rPr>
          <w:rFonts w:ascii="Times New Roman" w:hAnsi="Times New Roman"/>
          <w:sz w:val="28"/>
          <w:szCs w:val="28"/>
        </w:rPr>
        <w:t>е</w:t>
      </w:r>
      <w:r w:rsidRPr="006713C9">
        <w:rPr>
          <w:rFonts w:ascii="Times New Roman" w:hAnsi="Times New Roman"/>
          <w:sz w:val="28"/>
          <w:szCs w:val="28"/>
        </w:rPr>
        <w:t xml:space="preserve"> в рабочем совещании на тему «Организация разработки профессиональных стандартов и сертификации специалистов по инженерным изысканиям для градостроительной и кадастр</w:t>
      </w:r>
      <w:r w:rsidR="004E24A7" w:rsidRPr="006713C9">
        <w:rPr>
          <w:rFonts w:ascii="Times New Roman" w:hAnsi="Times New Roman"/>
          <w:sz w:val="28"/>
          <w:szCs w:val="28"/>
        </w:rPr>
        <w:t>овой деятельнос</w:t>
      </w:r>
      <w:r w:rsidR="00C46306" w:rsidRPr="006713C9">
        <w:rPr>
          <w:rFonts w:ascii="Times New Roman" w:hAnsi="Times New Roman"/>
          <w:sz w:val="28"/>
          <w:szCs w:val="28"/>
        </w:rPr>
        <w:t>ти».</w:t>
      </w:r>
      <w:r w:rsidR="00C46306" w:rsidRPr="006713C9">
        <w:rPr>
          <w:rFonts w:ascii="Times New Roman" w:hAnsi="Times New Roman"/>
          <w:sz w:val="28"/>
          <w:szCs w:val="28"/>
        </w:rPr>
        <w:tab/>
      </w:r>
      <w:r w:rsidR="00C46306" w:rsidRPr="006713C9">
        <w:rPr>
          <w:rFonts w:ascii="Times New Roman" w:hAnsi="Times New Roman"/>
          <w:sz w:val="28"/>
          <w:szCs w:val="28"/>
        </w:rPr>
        <w:tab/>
      </w:r>
      <w:r w:rsidRPr="006713C9">
        <w:rPr>
          <w:rFonts w:ascii="Times New Roman" w:hAnsi="Times New Roman"/>
          <w:sz w:val="28"/>
          <w:szCs w:val="28"/>
        </w:rPr>
        <w:t xml:space="preserve">В отчетном периоде  произведена рассылка </w:t>
      </w:r>
      <w:r w:rsidR="004E24A7" w:rsidRPr="006713C9">
        <w:rPr>
          <w:rFonts w:ascii="Times New Roman" w:hAnsi="Times New Roman"/>
          <w:sz w:val="28"/>
          <w:szCs w:val="28"/>
        </w:rPr>
        <w:t xml:space="preserve"> писем </w:t>
      </w:r>
      <w:r w:rsidRPr="006713C9">
        <w:rPr>
          <w:rFonts w:ascii="Times New Roman" w:hAnsi="Times New Roman"/>
          <w:sz w:val="28"/>
          <w:szCs w:val="28"/>
        </w:rPr>
        <w:t xml:space="preserve">по  министерствам и ведомствам Чеченской Республики   с просьбой   </w:t>
      </w:r>
      <w:r w:rsidR="004E24A7" w:rsidRPr="006713C9">
        <w:rPr>
          <w:rFonts w:ascii="Times New Roman" w:hAnsi="Times New Roman"/>
          <w:sz w:val="28"/>
          <w:szCs w:val="28"/>
        </w:rPr>
        <w:t xml:space="preserve">о </w:t>
      </w:r>
      <w:r w:rsidRPr="006713C9">
        <w:rPr>
          <w:rFonts w:ascii="Times New Roman" w:hAnsi="Times New Roman"/>
          <w:sz w:val="28"/>
          <w:szCs w:val="28"/>
        </w:rPr>
        <w:t>представлени</w:t>
      </w:r>
      <w:r w:rsidR="004E24A7" w:rsidRPr="006713C9">
        <w:rPr>
          <w:rFonts w:ascii="Times New Roman" w:hAnsi="Times New Roman"/>
          <w:sz w:val="28"/>
          <w:szCs w:val="28"/>
        </w:rPr>
        <w:t xml:space="preserve">и </w:t>
      </w:r>
      <w:r w:rsidRPr="006713C9">
        <w:rPr>
          <w:rFonts w:ascii="Times New Roman" w:hAnsi="Times New Roman"/>
          <w:sz w:val="28"/>
          <w:szCs w:val="28"/>
        </w:rPr>
        <w:t xml:space="preserve"> перечня объектов, находящихся в их ведении, для последующего составления первичных информационных </w:t>
      </w:r>
      <w:proofErr w:type="spellStart"/>
      <w:r w:rsidRPr="006713C9">
        <w:rPr>
          <w:rFonts w:ascii="Times New Roman" w:hAnsi="Times New Roman"/>
          <w:sz w:val="28"/>
          <w:szCs w:val="28"/>
        </w:rPr>
        <w:t>сейсмопаспартов</w:t>
      </w:r>
      <w:proofErr w:type="spellEnd"/>
      <w:r w:rsidRPr="006713C9">
        <w:rPr>
          <w:rFonts w:ascii="Times New Roman" w:hAnsi="Times New Roman"/>
          <w:sz w:val="28"/>
          <w:szCs w:val="28"/>
        </w:rPr>
        <w:t>.</w:t>
      </w:r>
    </w:p>
    <w:p w:rsidR="00572E93" w:rsidRPr="006713C9" w:rsidRDefault="00572E93" w:rsidP="00CD6B73">
      <w:pPr>
        <w:spacing w:after="0" w:line="240" w:lineRule="auto"/>
        <w:ind w:firstLine="708"/>
        <w:contextualSpacing/>
        <w:jc w:val="both"/>
        <w:rPr>
          <w:rFonts w:ascii="Times New Roman" w:hAnsi="Times New Roman"/>
          <w:sz w:val="28"/>
          <w:szCs w:val="28"/>
        </w:rPr>
      </w:pPr>
      <w:r w:rsidRPr="006713C9">
        <w:rPr>
          <w:rFonts w:ascii="Times New Roman" w:hAnsi="Times New Roman"/>
          <w:sz w:val="28"/>
          <w:szCs w:val="28"/>
        </w:rPr>
        <w:t xml:space="preserve"> Также  произведены работы по составлению первичных информационных </w:t>
      </w:r>
      <w:proofErr w:type="spellStart"/>
      <w:r w:rsidRPr="006713C9">
        <w:rPr>
          <w:rFonts w:ascii="Times New Roman" w:hAnsi="Times New Roman"/>
          <w:sz w:val="28"/>
          <w:szCs w:val="28"/>
        </w:rPr>
        <w:t>сейсмопаспартов</w:t>
      </w:r>
      <w:proofErr w:type="spellEnd"/>
      <w:r w:rsidRPr="006713C9">
        <w:rPr>
          <w:rFonts w:ascii="Times New Roman" w:hAnsi="Times New Roman"/>
          <w:sz w:val="28"/>
          <w:szCs w:val="28"/>
        </w:rPr>
        <w:t xml:space="preserve"> объектов Министерства образования Чеченской Республики.                  </w:t>
      </w:r>
    </w:p>
    <w:p w:rsidR="00572E93" w:rsidRPr="006713C9" w:rsidRDefault="00572E93" w:rsidP="00CD6B73">
      <w:pPr>
        <w:spacing w:after="0" w:line="240" w:lineRule="auto"/>
        <w:ind w:firstLine="708"/>
        <w:contextualSpacing/>
        <w:jc w:val="both"/>
        <w:rPr>
          <w:rFonts w:ascii="Times New Roman" w:hAnsi="Times New Roman"/>
          <w:sz w:val="28"/>
          <w:szCs w:val="28"/>
        </w:rPr>
      </w:pPr>
      <w:r w:rsidRPr="006713C9">
        <w:rPr>
          <w:rFonts w:ascii="Times New Roman" w:hAnsi="Times New Roman"/>
          <w:sz w:val="28"/>
          <w:szCs w:val="28"/>
        </w:rPr>
        <w:t>В январе текущего года согласно план</w:t>
      </w:r>
      <w:r w:rsidR="00460DE3" w:rsidRPr="006713C9">
        <w:rPr>
          <w:rFonts w:ascii="Times New Roman" w:hAnsi="Times New Roman"/>
          <w:sz w:val="28"/>
          <w:szCs w:val="28"/>
        </w:rPr>
        <w:t xml:space="preserve">у </w:t>
      </w:r>
      <w:r w:rsidRPr="006713C9">
        <w:rPr>
          <w:rFonts w:ascii="Times New Roman" w:hAnsi="Times New Roman"/>
          <w:sz w:val="28"/>
          <w:szCs w:val="28"/>
        </w:rPr>
        <w:t xml:space="preserve"> работ на 2015 г. обследованы средние образовательные школы Ленинского района г.</w:t>
      </w:r>
      <w:r w:rsidR="00D60037" w:rsidRPr="006713C9">
        <w:rPr>
          <w:rFonts w:ascii="Times New Roman" w:hAnsi="Times New Roman"/>
          <w:sz w:val="28"/>
          <w:szCs w:val="28"/>
        </w:rPr>
        <w:t xml:space="preserve"> </w:t>
      </w:r>
      <w:r w:rsidRPr="006713C9">
        <w:rPr>
          <w:rFonts w:ascii="Times New Roman" w:hAnsi="Times New Roman"/>
          <w:sz w:val="28"/>
          <w:szCs w:val="28"/>
        </w:rPr>
        <w:t>Грозн</w:t>
      </w:r>
      <w:r w:rsidR="00460DE3" w:rsidRPr="006713C9">
        <w:rPr>
          <w:rFonts w:ascii="Times New Roman" w:hAnsi="Times New Roman"/>
          <w:sz w:val="28"/>
          <w:szCs w:val="28"/>
        </w:rPr>
        <w:t>ого</w:t>
      </w:r>
      <w:r w:rsidRPr="006713C9">
        <w:rPr>
          <w:rFonts w:ascii="Times New Roman" w:hAnsi="Times New Roman"/>
          <w:sz w:val="28"/>
          <w:szCs w:val="28"/>
        </w:rPr>
        <w:t>, по вышеуказанным объектам ведутся камеральные работы</w:t>
      </w:r>
      <w:r w:rsidR="00460DE3" w:rsidRPr="006713C9">
        <w:rPr>
          <w:rFonts w:ascii="Times New Roman" w:hAnsi="Times New Roman"/>
          <w:sz w:val="28"/>
          <w:szCs w:val="28"/>
        </w:rPr>
        <w:t>.</w:t>
      </w:r>
      <w:r w:rsidR="00420DFF" w:rsidRPr="006713C9">
        <w:rPr>
          <w:rFonts w:ascii="Times New Roman" w:hAnsi="Times New Roman"/>
          <w:sz w:val="28"/>
          <w:szCs w:val="28"/>
        </w:rPr>
        <w:t xml:space="preserve"> </w:t>
      </w:r>
    </w:p>
    <w:p w:rsidR="00420DFF" w:rsidRPr="006713C9" w:rsidRDefault="00420DFF" w:rsidP="00CD6B73">
      <w:pPr>
        <w:spacing w:after="0" w:line="240" w:lineRule="auto"/>
        <w:ind w:firstLine="708"/>
        <w:contextualSpacing/>
        <w:jc w:val="both"/>
        <w:rPr>
          <w:rFonts w:ascii="Times New Roman" w:hAnsi="Times New Roman"/>
          <w:sz w:val="28"/>
          <w:szCs w:val="28"/>
        </w:rPr>
      </w:pPr>
      <w:r w:rsidRPr="006713C9">
        <w:rPr>
          <w:rFonts w:ascii="Times New Roman" w:hAnsi="Times New Roman"/>
          <w:sz w:val="28"/>
          <w:szCs w:val="28"/>
        </w:rPr>
        <w:t>Итого за январь</w:t>
      </w:r>
      <w:r w:rsidR="002C5D74" w:rsidRPr="006713C9">
        <w:rPr>
          <w:rFonts w:ascii="Times New Roman" w:hAnsi="Times New Roman"/>
          <w:sz w:val="28"/>
          <w:szCs w:val="28"/>
        </w:rPr>
        <w:t xml:space="preserve"> </w:t>
      </w:r>
      <w:r w:rsidRPr="006713C9">
        <w:rPr>
          <w:rFonts w:ascii="Times New Roman" w:hAnsi="Times New Roman"/>
          <w:sz w:val="28"/>
          <w:szCs w:val="28"/>
        </w:rPr>
        <w:t xml:space="preserve"> обследовано 16 объектов.</w:t>
      </w:r>
    </w:p>
    <w:p w:rsidR="00420DFF" w:rsidRPr="006713C9" w:rsidRDefault="00420DFF" w:rsidP="00CD6B73">
      <w:pPr>
        <w:spacing w:after="0" w:line="240" w:lineRule="auto"/>
        <w:ind w:firstLine="708"/>
        <w:contextualSpacing/>
        <w:jc w:val="both"/>
        <w:rPr>
          <w:rFonts w:ascii="Times New Roman" w:hAnsi="Times New Roman"/>
          <w:sz w:val="28"/>
          <w:szCs w:val="28"/>
        </w:rPr>
      </w:pPr>
      <w:r w:rsidRPr="006713C9">
        <w:rPr>
          <w:rFonts w:ascii="Times New Roman" w:hAnsi="Times New Roman"/>
          <w:sz w:val="28"/>
          <w:szCs w:val="28"/>
        </w:rPr>
        <w:t xml:space="preserve">В </w:t>
      </w:r>
      <w:r w:rsidR="00E34B8D" w:rsidRPr="006713C9">
        <w:rPr>
          <w:rFonts w:ascii="Times New Roman" w:hAnsi="Times New Roman"/>
          <w:sz w:val="28"/>
          <w:szCs w:val="28"/>
        </w:rPr>
        <w:t>феврале</w:t>
      </w:r>
      <w:r w:rsidRPr="006713C9">
        <w:rPr>
          <w:rFonts w:ascii="Times New Roman" w:hAnsi="Times New Roman"/>
          <w:sz w:val="28"/>
          <w:szCs w:val="28"/>
        </w:rPr>
        <w:t xml:space="preserve"> </w:t>
      </w:r>
      <w:r w:rsidR="00497B85" w:rsidRPr="006713C9">
        <w:rPr>
          <w:rFonts w:ascii="Times New Roman" w:hAnsi="Times New Roman"/>
          <w:sz w:val="28"/>
          <w:szCs w:val="28"/>
        </w:rPr>
        <w:t>продолжались</w:t>
      </w:r>
      <w:r w:rsidRPr="006713C9">
        <w:rPr>
          <w:rFonts w:ascii="Times New Roman" w:hAnsi="Times New Roman"/>
          <w:sz w:val="28"/>
          <w:szCs w:val="28"/>
        </w:rPr>
        <w:t xml:space="preserve"> работы по составлению первичных </w:t>
      </w:r>
      <w:proofErr w:type="spellStart"/>
      <w:r w:rsidRPr="006713C9">
        <w:rPr>
          <w:rFonts w:ascii="Times New Roman" w:hAnsi="Times New Roman"/>
          <w:sz w:val="28"/>
          <w:szCs w:val="28"/>
        </w:rPr>
        <w:t>сейсмопаспортов</w:t>
      </w:r>
      <w:proofErr w:type="spellEnd"/>
      <w:r w:rsidRPr="006713C9">
        <w:rPr>
          <w:rFonts w:ascii="Times New Roman" w:hAnsi="Times New Roman"/>
          <w:sz w:val="28"/>
          <w:szCs w:val="28"/>
        </w:rPr>
        <w:t xml:space="preserve"> объектов Министерства образования Чеченской Республики. Так   по районам  г. Грозного обследовано 49 общеобразовательных учреждений. </w:t>
      </w:r>
    </w:p>
    <w:p w:rsidR="00E34B8D" w:rsidRPr="006713C9" w:rsidRDefault="00420DFF" w:rsidP="00CD6B73">
      <w:pPr>
        <w:spacing w:after="0" w:line="240" w:lineRule="auto"/>
        <w:ind w:firstLine="708"/>
        <w:contextualSpacing/>
        <w:jc w:val="both"/>
        <w:rPr>
          <w:rFonts w:ascii="Times New Roman" w:hAnsi="Times New Roman"/>
          <w:sz w:val="28"/>
          <w:szCs w:val="28"/>
        </w:rPr>
      </w:pPr>
      <w:r w:rsidRPr="006713C9">
        <w:rPr>
          <w:rFonts w:ascii="Times New Roman" w:hAnsi="Times New Roman"/>
          <w:sz w:val="28"/>
          <w:szCs w:val="28"/>
        </w:rPr>
        <w:t>Итого за февраль обследовано 49 объектов.</w:t>
      </w:r>
    </w:p>
    <w:p w:rsidR="00E34B8D" w:rsidRPr="006713C9" w:rsidRDefault="00E34B8D" w:rsidP="00CD6B73">
      <w:pPr>
        <w:spacing w:after="0" w:line="240" w:lineRule="auto"/>
        <w:ind w:firstLine="567"/>
        <w:contextualSpacing/>
        <w:jc w:val="both"/>
        <w:rPr>
          <w:rFonts w:ascii="Times New Roman" w:hAnsi="Times New Roman"/>
          <w:sz w:val="28"/>
          <w:szCs w:val="28"/>
        </w:rPr>
      </w:pPr>
      <w:r w:rsidRPr="006713C9">
        <w:rPr>
          <w:rFonts w:ascii="Times New Roman" w:hAnsi="Times New Roman"/>
          <w:sz w:val="28"/>
          <w:szCs w:val="28"/>
        </w:rPr>
        <w:t>Согласно пл</w:t>
      </w:r>
      <w:r w:rsidR="0067186D" w:rsidRPr="006713C9">
        <w:rPr>
          <w:rFonts w:ascii="Times New Roman" w:hAnsi="Times New Roman"/>
          <w:sz w:val="28"/>
          <w:szCs w:val="28"/>
        </w:rPr>
        <w:t>ану</w:t>
      </w:r>
      <w:r w:rsidRPr="006713C9">
        <w:rPr>
          <w:rFonts w:ascii="Times New Roman" w:hAnsi="Times New Roman"/>
          <w:sz w:val="28"/>
          <w:szCs w:val="28"/>
        </w:rPr>
        <w:t xml:space="preserve"> работ ГКУ «</w:t>
      </w:r>
      <w:proofErr w:type="spellStart"/>
      <w:r w:rsidRPr="006713C9">
        <w:rPr>
          <w:rFonts w:ascii="Times New Roman" w:hAnsi="Times New Roman"/>
          <w:sz w:val="28"/>
          <w:szCs w:val="28"/>
        </w:rPr>
        <w:t>Сейсмобезопасность</w:t>
      </w:r>
      <w:proofErr w:type="spellEnd"/>
      <w:r w:rsidRPr="006713C9">
        <w:rPr>
          <w:rFonts w:ascii="Times New Roman" w:hAnsi="Times New Roman"/>
          <w:sz w:val="28"/>
          <w:szCs w:val="28"/>
        </w:rPr>
        <w:t xml:space="preserve">» на 2015г.  произведены работы по составлению первичных информационных </w:t>
      </w:r>
      <w:proofErr w:type="spellStart"/>
      <w:r w:rsidRPr="006713C9">
        <w:rPr>
          <w:rFonts w:ascii="Times New Roman" w:hAnsi="Times New Roman"/>
          <w:sz w:val="28"/>
          <w:szCs w:val="28"/>
        </w:rPr>
        <w:t>сейсмопаспартов</w:t>
      </w:r>
      <w:proofErr w:type="spellEnd"/>
      <w:r w:rsidRPr="006713C9">
        <w:rPr>
          <w:rFonts w:ascii="Times New Roman" w:hAnsi="Times New Roman"/>
          <w:sz w:val="28"/>
          <w:szCs w:val="28"/>
        </w:rPr>
        <w:t xml:space="preserve"> объектов Министерства образования Чеченской Республики и Департамента дошкольного образования Мэрии г. Грозного. Так, в марте </w:t>
      </w:r>
      <w:r w:rsidR="0067186D" w:rsidRPr="006713C9">
        <w:rPr>
          <w:rFonts w:ascii="Times New Roman" w:hAnsi="Times New Roman"/>
          <w:sz w:val="28"/>
          <w:szCs w:val="28"/>
        </w:rPr>
        <w:t xml:space="preserve"> </w:t>
      </w:r>
      <w:r w:rsidRPr="006713C9">
        <w:rPr>
          <w:rFonts w:ascii="Times New Roman" w:hAnsi="Times New Roman"/>
          <w:sz w:val="28"/>
          <w:szCs w:val="28"/>
        </w:rPr>
        <w:t xml:space="preserve"> 2015г. обследовано: в Октябрьском районе  – 10 объектов Министерства образования и науки ЧР и 9 объектов Депар</w:t>
      </w:r>
      <w:r w:rsidR="009A7281" w:rsidRPr="006713C9">
        <w:rPr>
          <w:rFonts w:ascii="Times New Roman" w:hAnsi="Times New Roman"/>
          <w:sz w:val="28"/>
          <w:szCs w:val="28"/>
        </w:rPr>
        <w:t>тамента дошкольного образования</w:t>
      </w:r>
      <w:r w:rsidRPr="006713C9">
        <w:rPr>
          <w:rFonts w:ascii="Times New Roman" w:hAnsi="Times New Roman"/>
          <w:sz w:val="28"/>
          <w:szCs w:val="28"/>
        </w:rPr>
        <w:t xml:space="preserve">; в Старопромысловском районе </w:t>
      </w:r>
      <w:r w:rsidR="009A7281" w:rsidRPr="006713C9">
        <w:rPr>
          <w:rFonts w:ascii="Times New Roman" w:hAnsi="Times New Roman"/>
          <w:sz w:val="28"/>
          <w:szCs w:val="28"/>
        </w:rPr>
        <w:t xml:space="preserve"> </w:t>
      </w:r>
      <w:r w:rsidRPr="006713C9">
        <w:rPr>
          <w:rFonts w:ascii="Times New Roman" w:hAnsi="Times New Roman"/>
          <w:sz w:val="28"/>
          <w:szCs w:val="28"/>
        </w:rPr>
        <w:t xml:space="preserve"> – 13 объектов Депар</w:t>
      </w:r>
      <w:r w:rsidR="009A7281" w:rsidRPr="006713C9">
        <w:rPr>
          <w:rFonts w:ascii="Times New Roman" w:hAnsi="Times New Roman"/>
          <w:sz w:val="28"/>
          <w:szCs w:val="28"/>
        </w:rPr>
        <w:t>тамента дошкольного образования</w:t>
      </w:r>
      <w:r w:rsidRPr="006713C9">
        <w:rPr>
          <w:rFonts w:ascii="Times New Roman" w:hAnsi="Times New Roman"/>
          <w:sz w:val="28"/>
          <w:szCs w:val="28"/>
        </w:rPr>
        <w:t>; в Ленинском районе  – 19 объектов Депар</w:t>
      </w:r>
      <w:r w:rsidR="009A7281" w:rsidRPr="006713C9">
        <w:rPr>
          <w:rFonts w:ascii="Times New Roman" w:hAnsi="Times New Roman"/>
          <w:sz w:val="28"/>
          <w:szCs w:val="28"/>
        </w:rPr>
        <w:t>тамента дошкольного образования</w:t>
      </w:r>
      <w:r w:rsidRPr="006713C9">
        <w:rPr>
          <w:rFonts w:ascii="Times New Roman" w:hAnsi="Times New Roman"/>
          <w:sz w:val="28"/>
          <w:szCs w:val="28"/>
        </w:rPr>
        <w:t xml:space="preserve">; </w:t>
      </w:r>
      <w:r w:rsidR="009A7281" w:rsidRPr="006713C9">
        <w:rPr>
          <w:rFonts w:ascii="Times New Roman" w:hAnsi="Times New Roman"/>
          <w:sz w:val="28"/>
          <w:szCs w:val="28"/>
        </w:rPr>
        <w:t>в Заводском районе</w:t>
      </w:r>
      <w:r w:rsidRPr="006713C9">
        <w:rPr>
          <w:rFonts w:ascii="Times New Roman" w:hAnsi="Times New Roman"/>
          <w:sz w:val="28"/>
          <w:szCs w:val="28"/>
        </w:rPr>
        <w:t xml:space="preserve"> – 7 объектов Депар</w:t>
      </w:r>
      <w:r w:rsidR="009A7281" w:rsidRPr="006713C9">
        <w:rPr>
          <w:rFonts w:ascii="Times New Roman" w:hAnsi="Times New Roman"/>
          <w:sz w:val="28"/>
          <w:szCs w:val="28"/>
        </w:rPr>
        <w:t>тамента дошкольного образования.</w:t>
      </w:r>
    </w:p>
    <w:p w:rsidR="00E34B8D" w:rsidRPr="006713C9" w:rsidRDefault="00E34B8D" w:rsidP="00CD6B73">
      <w:pPr>
        <w:spacing w:after="0" w:line="240" w:lineRule="auto"/>
        <w:ind w:firstLine="567"/>
        <w:contextualSpacing/>
        <w:jc w:val="both"/>
        <w:rPr>
          <w:rFonts w:ascii="Times New Roman" w:hAnsi="Times New Roman"/>
          <w:sz w:val="28"/>
          <w:szCs w:val="28"/>
        </w:rPr>
      </w:pPr>
      <w:r w:rsidRPr="006713C9">
        <w:rPr>
          <w:rFonts w:ascii="Times New Roman" w:hAnsi="Times New Roman"/>
          <w:sz w:val="28"/>
          <w:szCs w:val="28"/>
        </w:rPr>
        <w:t xml:space="preserve">Итого </w:t>
      </w:r>
      <w:r w:rsidR="009A7281" w:rsidRPr="006713C9">
        <w:rPr>
          <w:rFonts w:ascii="Times New Roman" w:hAnsi="Times New Roman"/>
          <w:sz w:val="28"/>
          <w:szCs w:val="28"/>
        </w:rPr>
        <w:t xml:space="preserve">в </w:t>
      </w:r>
      <w:r w:rsidRPr="006713C9">
        <w:rPr>
          <w:rFonts w:ascii="Times New Roman" w:hAnsi="Times New Roman"/>
          <w:sz w:val="28"/>
          <w:szCs w:val="28"/>
        </w:rPr>
        <w:t>март</w:t>
      </w:r>
      <w:r w:rsidR="009A7281" w:rsidRPr="006713C9">
        <w:rPr>
          <w:rFonts w:ascii="Times New Roman" w:hAnsi="Times New Roman"/>
          <w:sz w:val="28"/>
          <w:szCs w:val="28"/>
        </w:rPr>
        <w:t xml:space="preserve">е </w:t>
      </w:r>
      <w:r w:rsidRPr="006713C9">
        <w:rPr>
          <w:rFonts w:ascii="Times New Roman" w:hAnsi="Times New Roman"/>
          <w:sz w:val="28"/>
          <w:szCs w:val="28"/>
        </w:rPr>
        <w:t>2015</w:t>
      </w:r>
      <w:r w:rsidR="00497B85" w:rsidRPr="006713C9">
        <w:rPr>
          <w:rFonts w:ascii="Times New Roman" w:hAnsi="Times New Roman"/>
          <w:sz w:val="28"/>
          <w:szCs w:val="28"/>
        </w:rPr>
        <w:t xml:space="preserve"> </w:t>
      </w:r>
      <w:r w:rsidRPr="006713C9">
        <w:rPr>
          <w:rFonts w:ascii="Times New Roman" w:hAnsi="Times New Roman"/>
          <w:sz w:val="28"/>
          <w:szCs w:val="28"/>
        </w:rPr>
        <w:t xml:space="preserve">г. </w:t>
      </w:r>
      <w:r w:rsidR="009A7281" w:rsidRPr="006713C9">
        <w:rPr>
          <w:rFonts w:ascii="Times New Roman" w:hAnsi="Times New Roman"/>
          <w:sz w:val="28"/>
          <w:szCs w:val="28"/>
        </w:rPr>
        <w:t xml:space="preserve"> </w:t>
      </w:r>
      <w:r w:rsidRPr="006713C9">
        <w:rPr>
          <w:rFonts w:ascii="Times New Roman" w:hAnsi="Times New Roman"/>
          <w:sz w:val="28"/>
          <w:szCs w:val="28"/>
        </w:rPr>
        <w:t xml:space="preserve"> обследовано – 10 объектов</w:t>
      </w:r>
      <w:r w:rsidR="0067186D" w:rsidRPr="006713C9">
        <w:rPr>
          <w:rFonts w:ascii="Times New Roman" w:hAnsi="Times New Roman"/>
          <w:sz w:val="28"/>
          <w:szCs w:val="28"/>
        </w:rPr>
        <w:t>,</w:t>
      </w:r>
      <w:r w:rsidRPr="006713C9">
        <w:rPr>
          <w:rFonts w:ascii="Times New Roman" w:hAnsi="Times New Roman"/>
          <w:sz w:val="28"/>
          <w:szCs w:val="28"/>
        </w:rPr>
        <w:t xml:space="preserve"> находящихся в ведении Министерства образ</w:t>
      </w:r>
      <w:r w:rsidR="009A7281" w:rsidRPr="006713C9">
        <w:rPr>
          <w:rFonts w:ascii="Times New Roman" w:hAnsi="Times New Roman"/>
          <w:sz w:val="28"/>
          <w:szCs w:val="28"/>
        </w:rPr>
        <w:t>ования и науки ЧР</w:t>
      </w:r>
      <w:r w:rsidR="00497B85" w:rsidRPr="006713C9">
        <w:rPr>
          <w:rFonts w:ascii="Times New Roman" w:hAnsi="Times New Roman"/>
          <w:sz w:val="28"/>
          <w:szCs w:val="28"/>
        </w:rPr>
        <w:t>,</w:t>
      </w:r>
      <w:r w:rsidR="009A7281" w:rsidRPr="006713C9">
        <w:rPr>
          <w:rFonts w:ascii="Times New Roman" w:hAnsi="Times New Roman"/>
          <w:sz w:val="28"/>
          <w:szCs w:val="28"/>
        </w:rPr>
        <w:t xml:space="preserve"> и 48 объектов</w:t>
      </w:r>
      <w:r w:rsidR="0067186D" w:rsidRPr="006713C9">
        <w:rPr>
          <w:rFonts w:ascii="Times New Roman" w:hAnsi="Times New Roman"/>
          <w:sz w:val="28"/>
          <w:szCs w:val="28"/>
        </w:rPr>
        <w:t>,</w:t>
      </w:r>
      <w:r w:rsidRPr="006713C9">
        <w:rPr>
          <w:rFonts w:ascii="Times New Roman" w:hAnsi="Times New Roman"/>
          <w:sz w:val="28"/>
          <w:szCs w:val="28"/>
        </w:rPr>
        <w:t xml:space="preserve"> Департамента дошкольного образования Мэрии г.</w:t>
      </w:r>
      <w:r w:rsidR="009A7281" w:rsidRPr="006713C9">
        <w:rPr>
          <w:rFonts w:ascii="Times New Roman" w:hAnsi="Times New Roman"/>
          <w:sz w:val="28"/>
          <w:szCs w:val="28"/>
        </w:rPr>
        <w:t xml:space="preserve"> </w:t>
      </w:r>
      <w:r w:rsidRPr="006713C9">
        <w:rPr>
          <w:rFonts w:ascii="Times New Roman" w:hAnsi="Times New Roman"/>
          <w:sz w:val="28"/>
          <w:szCs w:val="28"/>
        </w:rPr>
        <w:t>Грозн</w:t>
      </w:r>
      <w:r w:rsidR="009A7281" w:rsidRPr="006713C9">
        <w:rPr>
          <w:rFonts w:ascii="Times New Roman" w:hAnsi="Times New Roman"/>
          <w:sz w:val="28"/>
          <w:szCs w:val="28"/>
        </w:rPr>
        <w:t>ого</w:t>
      </w:r>
      <w:r w:rsidRPr="006713C9">
        <w:rPr>
          <w:rFonts w:ascii="Times New Roman" w:hAnsi="Times New Roman"/>
          <w:sz w:val="28"/>
          <w:szCs w:val="28"/>
        </w:rPr>
        <w:t>.</w:t>
      </w:r>
    </w:p>
    <w:p w:rsidR="00194174" w:rsidRPr="006713C9" w:rsidRDefault="00194174" w:rsidP="00CD6B73">
      <w:pPr>
        <w:spacing w:after="0" w:line="240" w:lineRule="auto"/>
        <w:ind w:firstLine="567"/>
        <w:contextualSpacing/>
        <w:jc w:val="both"/>
        <w:rPr>
          <w:rFonts w:ascii="Times New Roman" w:hAnsi="Times New Roman"/>
          <w:sz w:val="28"/>
          <w:szCs w:val="28"/>
        </w:rPr>
      </w:pPr>
      <w:r w:rsidRPr="006713C9">
        <w:rPr>
          <w:rFonts w:ascii="Times New Roman" w:hAnsi="Times New Roman"/>
          <w:sz w:val="28"/>
          <w:szCs w:val="28"/>
        </w:rPr>
        <w:t>В апреле  2015</w:t>
      </w:r>
      <w:r w:rsidR="00497B85" w:rsidRPr="006713C9">
        <w:rPr>
          <w:rFonts w:ascii="Times New Roman" w:hAnsi="Times New Roman"/>
          <w:sz w:val="28"/>
          <w:szCs w:val="28"/>
        </w:rPr>
        <w:t xml:space="preserve"> </w:t>
      </w:r>
      <w:r w:rsidRPr="006713C9">
        <w:rPr>
          <w:rFonts w:ascii="Times New Roman" w:hAnsi="Times New Roman"/>
          <w:sz w:val="28"/>
          <w:szCs w:val="28"/>
        </w:rPr>
        <w:t xml:space="preserve">г. специалистами ПТО и отдела ИГГИ произведены работы по составлению первичных информационных </w:t>
      </w:r>
      <w:proofErr w:type="spellStart"/>
      <w:r w:rsidRPr="006713C9">
        <w:rPr>
          <w:rFonts w:ascii="Times New Roman" w:hAnsi="Times New Roman"/>
          <w:sz w:val="28"/>
          <w:szCs w:val="28"/>
        </w:rPr>
        <w:t>сейсмопаспартов</w:t>
      </w:r>
      <w:proofErr w:type="spellEnd"/>
      <w:r w:rsidRPr="006713C9">
        <w:rPr>
          <w:rFonts w:ascii="Times New Roman" w:hAnsi="Times New Roman"/>
          <w:sz w:val="28"/>
          <w:szCs w:val="28"/>
        </w:rPr>
        <w:t xml:space="preserve"> объектов Министерства здравоохранения Чеченской Республики расположенных на территории г.Грозного . Так, в апреле месяце 2015г. обследовано: в Октябрьском районе г.Грозного – 10 объектов; в Старопромысловском районе г.Грозного – 9 объектов; в Ленинском районе г.</w:t>
      </w:r>
      <w:r w:rsidR="00C46306" w:rsidRPr="006713C9">
        <w:rPr>
          <w:rFonts w:ascii="Times New Roman" w:hAnsi="Times New Roman"/>
          <w:sz w:val="28"/>
          <w:szCs w:val="28"/>
        </w:rPr>
        <w:t xml:space="preserve"> </w:t>
      </w:r>
      <w:r w:rsidRPr="006713C9">
        <w:rPr>
          <w:rFonts w:ascii="Times New Roman" w:hAnsi="Times New Roman"/>
          <w:sz w:val="28"/>
          <w:szCs w:val="28"/>
        </w:rPr>
        <w:t>Грозного – 19 объектов; в Заводском районе г.Грозного – 7 объектов.</w:t>
      </w:r>
    </w:p>
    <w:p w:rsidR="00194174" w:rsidRPr="006713C9" w:rsidRDefault="00194174" w:rsidP="00CD6B73">
      <w:pPr>
        <w:spacing w:after="0" w:line="240" w:lineRule="auto"/>
        <w:ind w:firstLine="567"/>
        <w:contextualSpacing/>
        <w:jc w:val="both"/>
        <w:rPr>
          <w:rFonts w:ascii="Times New Roman" w:hAnsi="Times New Roman"/>
          <w:sz w:val="28"/>
          <w:szCs w:val="28"/>
        </w:rPr>
      </w:pPr>
      <w:r w:rsidRPr="006713C9">
        <w:rPr>
          <w:rFonts w:ascii="Times New Roman" w:hAnsi="Times New Roman"/>
          <w:sz w:val="28"/>
          <w:szCs w:val="28"/>
        </w:rPr>
        <w:t xml:space="preserve">Итого за апрель </w:t>
      </w:r>
      <w:r w:rsidR="00497B85" w:rsidRPr="006713C9">
        <w:rPr>
          <w:rFonts w:ascii="Times New Roman" w:hAnsi="Times New Roman"/>
          <w:sz w:val="28"/>
          <w:szCs w:val="28"/>
        </w:rPr>
        <w:t xml:space="preserve"> </w:t>
      </w:r>
      <w:r w:rsidRPr="006713C9">
        <w:rPr>
          <w:rFonts w:ascii="Times New Roman" w:hAnsi="Times New Roman"/>
          <w:sz w:val="28"/>
          <w:szCs w:val="28"/>
        </w:rPr>
        <w:t xml:space="preserve"> 2015</w:t>
      </w:r>
      <w:r w:rsidR="00497B85" w:rsidRPr="006713C9">
        <w:rPr>
          <w:rFonts w:ascii="Times New Roman" w:hAnsi="Times New Roman"/>
          <w:sz w:val="28"/>
          <w:szCs w:val="28"/>
        </w:rPr>
        <w:t xml:space="preserve"> </w:t>
      </w:r>
      <w:r w:rsidRPr="006713C9">
        <w:rPr>
          <w:rFonts w:ascii="Times New Roman" w:hAnsi="Times New Roman"/>
          <w:sz w:val="28"/>
          <w:szCs w:val="28"/>
        </w:rPr>
        <w:t>г. нами обследовано – 45 объектов</w:t>
      </w:r>
      <w:r w:rsidR="00CB087D" w:rsidRPr="006713C9">
        <w:rPr>
          <w:rFonts w:ascii="Times New Roman" w:hAnsi="Times New Roman"/>
          <w:sz w:val="28"/>
          <w:szCs w:val="28"/>
        </w:rPr>
        <w:t>,</w:t>
      </w:r>
      <w:r w:rsidRPr="006713C9">
        <w:rPr>
          <w:rFonts w:ascii="Times New Roman" w:hAnsi="Times New Roman"/>
          <w:sz w:val="28"/>
          <w:szCs w:val="28"/>
        </w:rPr>
        <w:t xml:space="preserve"> находящихся в ведении Министерства здравоохранения.</w:t>
      </w:r>
    </w:p>
    <w:p w:rsidR="00B23268" w:rsidRPr="006713C9" w:rsidRDefault="00B23268" w:rsidP="00CD6B73">
      <w:pPr>
        <w:spacing w:line="240" w:lineRule="auto"/>
        <w:ind w:firstLine="567"/>
        <w:contextualSpacing/>
        <w:jc w:val="both"/>
        <w:rPr>
          <w:rFonts w:ascii="Times New Roman" w:hAnsi="Times New Roman"/>
          <w:sz w:val="28"/>
          <w:szCs w:val="28"/>
        </w:rPr>
      </w:pPr>
      <w:r w:rsidRPr="006713C9">
        <w:rPr>
          <w:rFonts w:ascii="Times New Roman" w:hAnsi="Times New Roman"/>
          <w:sz w:val="28"/>
          <w:szCs w:val="28"/>
        </w:rPr>
        <w:t xml:space="preserve">В июне </w:t>
      </w:r>
      <w:r w:rsidR="00497B85" w:rsidRPr="006713C9">
        <w:rPr>
          <w:rFonts w:ascii="Times New Roman" w:hAnsi="Times New Roman"/>
          <w:sz w:val="28"/>
          <w:szCs w:val="28"/>
        </w:rPr>
        <w:t xml:space="preserve"> </w:t>
      </w:r>
      <w:r w:rsidRPr="006713C9">
        <w:rPr>
          <w:rFonts w:ascii="Times New Roman" w:hAnsi="Times New Roman"/>
          <w:sz w:val="28"/>
          <w:szCs w:val="28"/>
        </w:rPr>
        <w:t xml:space="preserve"> 2015</w:t>
      </w:r>
      <w:r w:rsidR="00497B85" w:rsidRPr="006713C9">
        <w:rPr>
          <w:rFonts w:ascii="Times New Roman" w:hAnsi="Times New Roman"/>
          <w:sz w:val="28"/>
          <w:szCs w:val="28"/>
        </w:rPr>
        <w:t xml:space="preserve"> </w:t>
      </w:r>
      <w:r w:rsidRPr="006713C9">
        <w:rPr>
          <w:rFonts w:ascii="Times New Roman" w:hAnsi="Times New Roman"/>
          <w:sz w:val="28"/>
          <w:szCs w:val="28"/>
        </w:rPr>
        <w:t xml:space="preserve">г. обследовано:  с.Ведено – 9 объектов муниципального жилья, 2 средних образовательных учреждения, 2 детских садика, 1 районный дом культуры, 1 объект здравоохранения; </w:t>
      </w:r>
      <w:proofErr w:type="spellStart"/>
      <w:r w:rsidRPr="006713C9">
        <w:rPr>
          <w:rFonts w:ascii="Times New Roman" w:hAnsi="Times New Roman"/>
          <w:sz w:val="28"/>
          <w:szCs w:val="28"/>
        </w:rPr>
        <w:t>с.Дышне</w:t>
      </w:r>
      <w:proofErr w:type="spellEnd"/>
      <w:r w:rsidRPr="006713C9">
        <w:rPr>
          <w:rFonts w:ascii="Times New Roman" w:hAnsi="Times New Roman"/>
          <w:sz w:val="28"/>
          <w:szCs w:val="28"/>
        </w:rPr>
        <w:t xml:space="preserve">-Ведено – 2 средних образовательных учреждения; </w:t>
      </w:r>
      <w:proofErr w:type="spellStart"/>
      <w:r w:rsidRPr="006713C9">
        <w:rPr>
          <w:rFonts w:ascii="Times New Roman" w:hAnsi="Times New Roman"/>
          <w:sz w:val="28"/>
          <w:szCs w:val="28"/>
        </w:rPr>
        <w:t>с.Хаттуни</w:t>
      </w:r>
      <w:proofErr w:type="spellEnd"/>
      <w:r w:rsidRPr="006713C9">
        <w:rPr>
          <w:rFonts w:ascii="Times New Roman" w:hAnsi="Times New Roman"/>
          <w:sz w:val="28"/>
          <w:szCs w:val="28"/>
        </w:rPr>
        <w:t xml:space="preserve"> – 1 объект здравоохранения, 1 среднее образовательное учреждение; </w:t>
      </w:r>
      <w:proofErr w:type="spellStart"/>
      <w:r w:rsidRPr="006713C9">
        <w:rPr>
          <w:rFonts w:ascii="Times New Roman" w:hAnsi="Times New Roman"/>
          <w:sz w:val="28"/>
          <w:szCs w:val="28"/>
        </w:rPr>
        <w:t>с.Элистанжи</w:t>
      </w:r>
      <w:proofErr w:type="spellEnd"/>
      <w:r w:rsidRPr="006713C9">
        <w:rPr>
          <w:rFonts w:ascii="Times New Roman" w:hAnsi="Times New Roman"/>
          <w:sz w:val="28"/>
          <w:szCs w:val="28"/>
        </w:rPr>
        <w:t xml:space="preserve"> – 1 детский садик, 1 среднее образовательное учреждение; </w:t>
      </w:r>
      <w:proofErr w:type="spellStart"/>
      <w:r w:rsidRPr="006713C9">
        <w:rPr>
          <w:rFonts w:ascii="Times New Roman" w:hAnsi="Times New Roman"/>
          <w:sz w:val="28"/>
          <w:szCs w:val="28"/>
        </w:rPr>
        <w:lastRenderedPageBreak/>
        <w:t>с.Хьажи</w:t>
      </w:r>
      <w:proofErr w:type="spellEnd"/>
      <w:r w:rsidRPr="006713C9">
        <w:rPr>
          <w:rFonts w:ascii="Times New Roman" w:hAnsi="Times New Roman"/>
          <w:sz w:val="28"/>
          <w:szCs w:val="28"/>
        </w:rPr>
        <w:t xml:space="preserve">-Юрт – 1 среднее образовательное учреждение; </w:t>
      </w:r>
      <w:proofErr w:type="spellStart"/>
      <w:r w:rsidRPr="006713C9">
        <w:rPr>
          <w:rFonts w:ascii="Times New Roman" w:hAnsi="Times New Roman"/>
          <w:sz w:val="28"/>
          <w:szCs w:val="28"/>
        </w:rPr>
        <w:t>с.Махкеты</w:t>
      </w:r>
      <w:proofErr w:type="spellEnd"/>
      <w:r w:rsidRPr="006713C9">
        <w:rPr>
          <w:rFonts w:ascii="Times New Roman" w:hAnsi="Times New Roman"/>
          <w:sz w:val="28"/>
          <w:szCs w:val="28"/>
        </w:rPr>
        <w:t xml:space="preserve"> – 1 среднее образовательное учреждение; </w:t>
      </w:r>
      <w:proofErr w:type="spellStart"/>
      <w:r w:rsidRPr="006713C9">
        <w:rPr>
          <w:rFonts w:ascii="Times New Roman" w:hAnsi="Times New Roman"/>
          <w:sz w:val="28"/>
          <w:szCs w:val="28"/>
        </w:rPr>
        <w:t>с.Сельментаузен</w:t>
      </w:r>
      <w:proofErr w:type="spellEnd"/>
      <w:r w:rsidRPr="006713C9">
        <w:rPr>
          <w:rFonts w:ascii="Times New Roman" w:hAnsi="Times New Roman"/>
          <w:sz w:val="28"/>
          <w:szCs w:val="28"/>
        </w:rPr>
        <w:t xml:space="preserve"> – 1 среднее образовательное учреждение; </w:t>
      </w:r>
      <w:proofErr w:type="spellStart"/>
      <w:r w:rsidRPr="006713C9">
        <w:rPr>
          <w:rFonts w:ascii="Times New Roman" w:hAnsi="Times New Roman"/>
          <w:sz w:val="28"/>
          <w:szCs w:val="28"/>
        </w:rPr>
        <w:t>с.Харачой</w:t>
      </w:r>
      <w:proofErr w:type="spellEnd"/>
      <w:r w:rsidRPr="006713C9">
        <w:rPr>
          <w:rFonts w:ascii="Times New Roman" w:hAnsi="Times New Roman"/>
          <w:sz w:val="28"/>
          <w:szCs w:val="28"/>
        </w:rPr>
        <w:t xml:space="preserve"> – 1 среднее образовательное учреждение; </w:t>
      </w:r>
      <w:proofErr w:type="spellStart"/>
      <w:r w:rsidRPr="006713C9">
        <w:rPr>
          <w:rFonts w:ascii="Times New Roman" w:hAnsi="Times New Roman"/>
          <w:sz w:val="28"/>
          <w:szCs w:val="28"/>
        </w:rPr>
        <w:t>с.Эшилхатой</w:t>
      </w:r>
      <w:proofErr w:type="spellEnd"/>
      <w:r w:rsidRPr="006713C9">
        <w:rPr>
          <w:rFonts w:ascii="Times New Roman" w:hAnsi="Times New Roman"/>
          <w:sz w:val="28"/>
          <w:szCs w:val="28"/>
        </w:rPr>
        <w:t xml:space="preserve"> – 1 среднее образовательное учреждение; </w:t>
      </w:r>
      <w:proofErr w:type="spellStart"/>
      <w:r w:rsidRPr="006713C9">
        <w:rPr>
          <w:rFonts w:ascii="Times New Roman" w:hAnsi="Times New Roman"/>
          <w:sz w:val="28"/>
          <w:szCs w:val="28"/>
        </w:rPr>
        <w:t>с.Дарго</w:t>
      </w:r>
      <w:proofErr w:type="spellEnd"/>
      <w:r w:rsidRPr="006713C9">
        <w:rPr>
          <w:rFonts w:ascii="Times New Roman" w:hAnsi="Times New Roman"/>
          <w:sz w:val="28"/>
          <w:szCs w:val="28"/>
        </w:rPr>
        <w:t xml:space="preserve"> – 1 среднее образовательное учреждение; </w:t>
      </w:r>
      <w:proofErr w:type="spellStart"/>
      <w:r w:rsidRPr="006713C9">
        <w:rPr>
          <w:rFonts w:ascii="Times New Roman" w:hAnsi="Times New Roman"/>
          <w:sz w:val="28"/>
          <w:szCs w:val="28"/>
        </w:rPr>
        <w:t>с.Ца</w:t>
      </w:r>
      <w:proofErr w:type="spellEnd"/>
      <w:r w:rsidRPr="006713C9">
        <w:rPr>
          <w:rFonts w:ascii="Times New Roman" w:hAnsi="Times New Roman"/>
          <w:sz w:val="28"/>
          <w:szCs w:val="28"/>
        </w:rPr>
        <w:t xml:space="preserve">-Ведено – 1 среднее образовательное учреждение;  </w:t>
      </w:r>
      <w:proofErr w:type="spellStart"/>
      <w:r w:rsidRPr="006713C9">
        <w:rPr>
          <w:rFonts w:ascii="Times New Roman" w:hAnsi="Times New Roman"/>
          <w:sz w:val="28"/>
          <w:szCs w:val="28"/>
        </w:rPr>
        <w:t>с.Тевзана</w:t>
      </w:r>
      <w:proofErr w:type="spellEnd"/>
      <w:r w:rsidRPr="006713C9">
        <w:rPr>
          <w:rFonts w:ascii="Times New Roman" w:hAnsi="Times New Roman"/>
          <w:sz w:val="28"/>
          <w:szCs w:val="28"/>
        </w:rPr>
        <w:t xml:space="preserve"> – 1 среднее образовательное учреждение. </w:t>
      </w:r>
    </w:p>
    <w:p w:rsidR="00B23268" w:rsidRPr="006713C9" w:rsidRDefault="00B23268" w:rsidP="00CD6B73">
      <w:pPr>
        <w:spacing w:line="240" w:lineRule="auto"/>
        <w:ind w:firstLine="708"/>
        <w:contextualSpacing/>
        <w:jc w:val="both"/>
        <w:rPr>
          <w:rFonts w:ascii="Times New Roman" w:hAnsi="Times New Roman"/>
          <w:sz w:val="28"/>
          <w:szCs w:val="28"/>
        </w:rPr>
      </w:pPr>
      <w:r w:rsidRPr="006713C9">
        <w:rPr>
          <w:rFonts w:ascii="Times New Roman" w:hAnsi="Times New Roman"/>
          <w:sz w:val="28"/>
          <w:szCs w:val="28"/>
        </w:rPr>
        <w:t xml:space="preserve">Итого за июнь </w:t>
      </w:r>
      <w:r w:rsidR="00497B85" w:rsidRPr="006713C9">
        <w:rPr>
          <w:rFonts w:ascii="Times New Roman" w:hAnsi="Times New Roman"/>
          <w:sz w:val="28"/>
          <w:szCs w:val="28"/>
        </w:rPr>
        <w:t xml:space="preserve"> </w:t>
      </w:r>
      <w:r w:rsidRPr="006713C9">
        <w:rPr>
          <w:rFonts w:ascii="Times New Roman" w:hAnsi="Times New Roman"/>
          <w:sz w:val="28"/>
          <w:szCs w:val="28"/>
        </w:rPr>
        <w:t xml:space="preserve"> 2015</w:t>
      </w:r>
      <w:r w:rsidR="00497B85" w:rsidRPr="006713C9">
        <w:rPr>
          <w:rFonts w:ascii="Times New Roman" w:hAnsi="Times New Roman"/>
          <w:sz w:val="28"/>
          <w:szCs w:val="28"/>
        </w:rPr>
        <w:t xml:space="preserve"> </w:t>
      </w:r>
      <w:r w:rsidRPr="006713C9">
        <w:rPr>
          <w:rFonts w:ascii="Times New Roman" w:hAnsi="Times New Roman"/>
          <w:sz w:val="28"/>
          <w:szCs w:val="28"/>
        </w:rPr>
        <w:t xml:space="preserve">г. нами обследовано – 29 объектов находящихся в </w:t>
      </w:r>
      <w:proofErr w:type="spellStart"/>
      <w:r w:rsidRPr="006713C9">
        <w:rPr>
          <w:rFonts w:ascii="Times New Roman" w:hAnsi="Times New Roman"/>
          <w:sz w:val="28"/>
          <w:szCs w:val="28"/>
        </w:rPr>
        <w:t>Веденском</w:t>
      </w:r>
      <w:proofErr w:type="spellEnd"/>
      <w:r w:rsidRPr="006713C9">
        <w:rPr>
          <w:rFonts w:ascii="Times New Roman" w:hAnsi="Times New Roman"/>
          <w:sz w:val="28"/>
          <w:szCs w:val="28"/>
        </w:rPr>
        <w:t xml:space="preserve"> районе Чеченской Республики, из них 9 объектов муниципального жилья и 20 административных зданий.</w:t>
      </w:r>
      <w:r w:rsidR="00C651F8" w:rsidRPr="006713C9">
        <w:rPr>
          <w:rFonts w:ascii="Times New Roman" w:hAnsi="Times New Roman"/>
          <w:sz w:val="28"/>
          <w:szCs w:val="28"/>
        </w:rPr>
        <w:t xml:space="preserve">  </w:t>
      </w:r>
    </w:p>
    <w:p w:rsidR="00C651F8" w:rsidRPr="006713C9" w:rsidRDefault="00C651F8" w:rsidP="00CD6B73">
      <w:pPr>
        <w:spacing w:after="120" w:line="240" w:lineRule="auto"/>
        <w:ind w:firstLine="708"/>
        <w:contextualSpacing/>
        <w:jc w:val="both"/>
        <w:rPr>
          <w:rFonts w:ascii="Times New Roman" w:hAnsi="Times New Roman"/>
          <w:sz w:val="28"/>
          <w:szCs w:val="28"/>
        </w:rPr>
      </w:pPr>
      <w:r w:rsidRPr="006713C9">
        <w:rPr>
          <w:rFonts w:ascii="Times New Roman" w:hAnsi="Times New Roman"/>
          <w:sz w:val="28"/>
          <w:szCs w:val="28"/>
        </w:rPr>
        <w:t xml:space="preserve">В июле   2015г. специалистами   произведены работы по составлению первичных информационных </w:t>
      </w:r>
      <w:proofErr w:type="spellStart"/>
      <w:r w:rsidRPr="006713C9">
        <w:rPr>
          <w:rFonts w:ascii="Times New Roman" w:hAnsi="Times New Roman"/>
          <w:sz w:val="28"/>
          <w:szCs w:val="28"/>
        </w:rPr>
        <w:t>сейсмопаспартов</w:t>
      </w:r>
      <w:proofErr w:type="spellEnd"/>
      <w:r w:rsidRPr="006713C9">
        <w:rPr>
          <w:rFonts w:ascii="Times New Roman" w:hAnsi="Times New Roman"/>
          <w:sz w:val="28"/>
          <w:szCs w:val="28"/>
        </w:rPr>
        <w:t xml:space="preserve"> объектов образования, здравоохранения, культуры, многоэтажных жилых домов и административных зданий, расположенных на территории Шалинского района Чеченской Республики.  В с. </w:t>
      </w:r>
      <w:proofErr w:type="spellStart"/>
      <w:r w:rsidRPr="006713C9">
        <w:rPr>
          <w:rFonts w:ascii="Times New Roman" w:hAnsi="Times New Roman"/>
          <w:sz w:val="28"/>
          <w:szCs w:val="28"/>
        </w:rPr>
        <w:t>Автуры</w:t>
      </w:r>
      <w:proofErr w:type="spellEnd"/>
      <w:r w:rsidRPr="006713C9">
        <w:rPr>
          <w:rFonts w:ascii="Times New Roman" w:hAnsi="Times New Roman"/>
          <w:sz w:val="28"/>
          <w:szCs w:val="28"/>
        </w:rPr>
        <w:t xml:space="preserve"> – 3 средних образовательных учреждения, 1 детский садик, </w:t>
      </w:r>
      <w:proofErr w:type="spellStart"/>
      <w:r w:rsidRPr="006713C9">
        <w:rPr>
          <w:rFonts w:ascii="Times New Roman" w:hAnsi="Times New Roman"/>
          <w:sz w:val="28"/>
          <w:szCs w:val="28"/>
        </w:rPr>
        <w:t>с.Агишты</w:t>
      </w:r>
      <w:proofErr w:type="spellEnd"/>
      <w:r w:rsidRPr="006713C9">
        <w:rPr>
          <w:rFonts w:ascii="Times New Roman" w:hAnsi="Times New Roman"/>
          <w:sz w:val="28"/>
          <w:szCs w:val="28"/>
        </w:rPr>
        <w:t xml:space="preserve"> – 1 среднее образовательное учреждение; </w:t>
      </w:r>
      <w:proofErr w:type="spellStart"/>
      <w:r w:rsidRPr="006713C9">
        <w:rPr>
          <w:rFonts w:ascii="Times New Roman" w:hAnsi="Times New Roman"/>
          <w:sz w:val="28"/>
          <w:szCs w:val="28"/>
        </w:rPr>
        <w:t>с.Сержень</w:t>
      </w:r>
      <w:proofErr w:type="spellEnd"/>
      <w:r w:rsidRPr="006713C9">
        <w:rPr>
          <w:rFonts w:ascii="Times New Roman" w:hAnsi="Times New Roman"/>
          <w:sz w:val="28"/>
          <w:szCs w:val="28"/>
        </w:rPr>
        <w:t xml:space="preserve">-Юрт – 2 средних образовательных учреждения; </w:t>
      </w:r>
      <w:proofErr w:type="spellStart"/>
      <w:r w:rsidRPr="006713C9">
        <w:rPr>
          <w:rFonts w:ascii="Times New Roman" w:hAnsi="Times New Roman"/>
          <w:sz w:val="28"/>
          <w:szCs w:val="28"/>
        </w:rPr>
        <w:t>с.Мескер</w:t>
      </w:r>
      <w:proofErr w:type="spellEnd"/>
      <w:r w:rsidRPr="006713C9">
        <w:rPr>
          <w:rFonts w:ascii="Times New Roman" w:hAnsi="Times New Roman"/>
          <w:sz w:val="28"/>
          <w:szCs w:val="28"/>
        </w:rPr>
        <w:t xml:space="preserve">-Юрт – 1 среднее образовательное учреждение; </w:t>
      </w:r>
      <w:proofErr w:type="spellStart"/>
      <w:r w:rsidRPr="006713C9">
        <w:rPr>
          <w:rFonts w:ascii="Times New Roman" w:hAnsi="Times New Roman"/>
          <w:sz w:val="28"/>
          <w:szCs w:val="28"/>
        </w:rPr>
        <w:t>с.Белгатой</w:t>
      </w:r>
      <w:proofErr w:type="spellEnd"/>
      <w:r w:rsidRPr="006713C9">
        <w:rPr>
          <w:rFonts w:ascii="Times New Roman" w:hAnsi="Times New Roman"/>
          <w:sz w:val="28"/>
          <w:szCs w:val="28"/>
        </w:rPr>
        <w:t xml:space="preserve"> – 2 средних образовательных учреждения; </w:t>
      </w:r>
      <w:proofErr w:type="spellStart"/>
      <w:r w:rsidRPr="006713C9">
        <w:rPr>
          <w:rFonts w:ascii="Times New Roman" w:hAnsi="Times New Roman"/>
          <w:sz w:val="28"/>
          <w:szCs w:val="28"/>
        </w:rPr>
        <w:t>с.Герменчук</w:t>
      </w:r>
      <w:proofErr w:type="spellEnd"/>
      <w:r w:rsidRPr="006713C9">
        <w:rPr>
          <w:rFonts w:ascii="Times New Roman" w:hAnsi="Times New Roman"/>
          <w:sz w:val="28"/>
          <w:szCs w:val="28"/>
        </w:rPr>
        <w:t xml:space="preserve"> – 1 среднее образовательное учреждение; </w:t>
      </w:r>
      <w:proofErr w:type="spellStart"/>
      <w:r w:rsidRPr="006713C9">
        <w:rPr>
          <w:rFonts w:ascii="Times New Roman" w:hAnsi="Times New Roman"/>
          <w:sz w:val="28"/>
          <w:szCs w:val="28"/>
        </w:rPr>
        <w:t>с.Дуба</w:t>
      </w:r>
      <w:proofErr w:type="spellEnd"/>
      <w:r w:rsidRPr="006713C9">
        <w:rPr>
          <w:rFonts w:ascii="Times New Roman" w:hAnsi="Times New Roman"/>
          <w:sz w:val="28"/>
          <w:szCs w:val="28"/>
        </w:rPr>
        <w:t xml:space="preserve">-Юрт – 1 среднее образовательное учреждение; </w:t>
      </w:r>
      <w:proofErr w:type="spellStart"/>
      <w:r w:rsidRPr="006713C9">
        <w:rPr>
          <w:rFonts w:ascii="Times New Roman" w:hAnsi="Times New Roman"/>
          <w:sz w:val="28"/>
          <w:szCs w:val="28"/>
        </w:rPr>
        <w:t>пос.Чири</w:t>
      </w:r>
      <w:proofErr w:type="spellEnd"/>
      <w:r w:rsidRPr="006713C9">
        <w:rPr>
          <w:rFonts w:ascii="Times New Roman" w:hAnsi="Times New Roman"/>
          <w:sz w:val="28"/>
          <w:szCs w:val="28"/>
        </w:rPr>
        <w:t xml:space="preserve">-Юрт – 2 средних образовательных учреждения, 1 объект здравоохранения; </w:t>
      </w:r>
      <w:proofErr w:type="spellStart"/>
      <w:r w:rsidRPr="006713C9">
        <w:rPr>
          <w:rFonts w:ascii="Times New Roman" w:hAnsi="Times New Roman"/>
          <w:sz w:val="28"/>
          <w:szCs w:val="28"/>
        </w:rPr>
        <w:t>с.Новые</w:t>
      </w:r>
      <w:proofErr w:type="spellEnd"/>
      <w:r w:rsidRPr="006713C9">
        <w:rPr>
          <w:rFonts w:ascii="Times New Roman" w:hAnsi="Times New Roman"/>
          <w:sz w:val="28"/>
          <w:szCs w:val="28"/>
        </w:rPr>
        <w:t xml:space="preserve">-Атаги – 1 среднее образовательное учреждение, 1 объект здравоохранения. </w:t>
      </w:r>
    </w:p>
    <w:p w:rsidR="00C651F8" w:rsidRPr="006713C9" w:rsidRDefault="00C651F8" w:rsidP="00CD6B73">
      <w:pPr>
        <w:spacing w:after="120" w:line="240" w:lineRule="auto"/>
        <w:ind w:firstLine="708"/>
        <w:contextualSpacing/>
        <w:jc w:val="both"/>
        <w:rPr>
          <w:rFonts w:ascii="Times New Roman" w:hAnsi="Times New Roman"/>
          <w:sz w:val="28"/>
          <w:szCs w:val="28"/>
        </w:rPr>
      </w:pPr>
      <w:r w:rsidRPr="006713C9">
        <w:rPr>
          <w:rFonts w:ascii="Times New Roman" w:hAnsi="Times New Roman"/>
          <w:sz w:val="28"/>
          <w:szCs w:val="28"/>
        </w:rPr>
        <w:t>Итого за июль   2015 г.   обследовано – 17 объектов находящихся в Шалинском районе Чеченской Республики, из них 14 объектов образования, 1 объект дошкольного образования и 2 объекта здравоохранения.</w:t>
      </w:r>
    </w:p>
    <w:p w:rsidR="00BE7F1D" w:rsidRPr="006713C9" w:rsidRDefault="00BE7F1D" w:rsidP="00BE7F1D">
      <w:pPr>
        <w:spacing w:after="120" w:line="240" w:lineRule="auto"/>
        <w:jc w:val="both"/>
        <w:rPr>
          <w:rFonts w:ascii="Times New Roman" w:hAnsi="Times New Roman"/>
          <w:sz w:val="28"/>
          <w:szCs w:val="28"/>
        </w:rPr>
      </w:pPr>
      <w:r w:rsidRPr="006713C9">
        <w:rPr>
          <w:rFonts w:ascii="Times New Roman" w:hAnsi="Times New Roman"/>
          <w:sz w:val="28"/>
          <w:szCs w:val="28"/>
        </w:rPr>
        <w:tab/>
        <w:t xml:space="preserve">В августе   2015 г. в </w:t>
      </w:r>
      <w:proofErr w:type="spellStart"/>
      <w:r w:rsidRPr="006713C9">
        <w:rPr>
          <w:rFonts w:ascii="Times New Roman" w:hAnsi="Times New Roman"/>
          <w:sz w:val="28"/>
          <w:szCs w:val="28"/>
        </w:rPr>
        <w:t>Шелковском</w:t>
      </w:r>
      <w:proofErr w:type="spellEnd"/>
      <w:r w:rsidRPr="006713C9">
        <w:rPr>
          <w:rFonts w:ascii="Times New Roman" w:hAnsi="Times New Roman"/>
          <w:sz w:val="28"/>
          <w:szCs w:val="28"/>
        </w:rPr>
        <w:t xml:space="preserve"> районе обследовано: </w:t>
      </w:r>
      <w:proofErr w:type="spellStart"/>
      <w:r w:rsidRPr="006713C9">
        <w:rPr>
          <w:rFonts w:ascii="Times New Roman" w:hAnsi="Times New Roman"/>
          <w:sz w:val="28"/>
          <w:szCs w:val="28"/>
        </w:rPr>
        <w:t>ст.Червленная</w:t>
      </w:r>
      <w:proofErr w:type="spellEnd"/>
      <w:r w:rsidRPr="006713C9">
        <w:rPr>
          <w:rFonts w:ascii="Times New Roman" w:hAnsi="Times New Roman"/>
          <w:sz w:val="28"/>
          <w:szCs w:val="28"/>
        </w:rPr>
        <w:t xml:space="preserve"> – 1 объект культуры, 2 средних образовательных учреждения, 16 объектов муниципального жилья; ст.Червленная-Узловая – 8 объектов муниципального жилья, 1 среднее образовательное учреждение, 1 объект здравоохранения; ст.Шелковская – 25 объектов муниципального жилья, 2 средних образовательных учреждения, 1 объект здравоохранения; </w:t>
      </w:r>
      <w:proofErr w:type="spellStart"/>
      <w:r w:rsidRPr="006713C9">
        <w:rPr>
          <w:rFonts w:ascii="Times New Roman" w:hAnsi="Times New Roman"/>
          <w:sz w:val="28"/>
          <w:szCs w:val="28"/>
        </w:rPr>
        <w:t>ст.Новощедринская</w:t>
      </w:r>
      <w:proofErr w:type="spellEnd"/>
      <w:r w:rsidRPr="006713C9">
        <w:rPr>
          <w:rFonts w:ascii="Times New Roman" w:hAnsi="Times New Roman"/>
          <w:sz w:val="28"/>
          <w:szCs w:val="28"/>
        </w:rPr>
        <w:t xml:space="preserve"> - 1 среднее образовательное учреждение, 1 объект здравоохранения; </w:t>
      </w:r>
      <w:proofErr w:type="spellStart"/>
      <w:r w:rsidRPr="006713C9">
        <w:rPr>
          <w:rFonts w:ascii="Times New Roman" w:hAnsi="Times New Roman"/>
          <w:sz w:val="28"/>
          <w:szCs w:val="28"/>
        </w:rPr>
        <w:t>ст.Бороздиновская</w:t>
      </w:r>
      <w:proofErr w:type="spellEnd"/>
      <w:r w:rsidRPr="006713C9">
        <w:rPr>
          <w:rFonts w:ascii="Times New Roman" w:hAnsi="Times New Roman"/>
          <w:sz w:val="28"/>
          <w:szCs w:val="28"/>
        </w:rPr>
        <w:t xml:space="preserve"> – 1 среднее образовательное учреждение; </w:t>
      </w:r>
      <w:proofErr w:type="spellStart"/>
      <w:r w:rsidRPr="006713C9">
        <w:rPr>
          <w:rFonts w:ascii="Times New Roman" w:hAnsi="Times New Roman"/>
          <w:sz w:val="28"/>
          <w:szCs w:val="28"/>
        </w:rPr>
        <w:t>ст.Дубовская</w:t>
      </w:r>
      <w:proofErr w:type="spellEnd"/>
      <w:r w:rsidRPr="006713C9">
        <w:rPr>
          <w:rFonts w:ascii="Times New Roman" w:hAnsi="Times New Roman"/>
          <w:sz w:val="28"/>
          <w:szCs w:val="28"/>
        </w:rPr>
        <w:t xml:space="preserve"> – 1 среднее образовательное учреждение; </w:t>
      </w:r>
      <w:proofErr w:type="spellStart"/>
      <w:r w:rsidRPr="006713C9">
        <w:rPr>
          <w:rFonts w:ascii="Times New Roman" w:hAnsi="Times New Roman"/>
          <w:sz w:val="28"/>
          <w:szCs w:val="28"/>
        </w:rPr>
        <w:t>ст.Курдюковская</w:t>
      </w:r>
      <w:proofErr w:type="spellEnd"/>
      <w:r w:rsidRPr="006713C9">
        <w:rPr>
          <w:rFonts w:ascii="Times New Roman" w:hAnsi="Times New Roman"/>
          <w:sz w:val="28"/>
          <w:szCs w:val="28"/>
        </w:rPr>
        <w:t xml:space="preserve"> – 1 объект дошкольного образования; ст. </w:t>
      </w:r>
      <w:proofErr w:type="spellStart"/>
      <w:r w:rsidRPr="006713C9">
        <w:rPr>
          <w:rFonts w:ascii="Times New Roman" w:hAnsi="Times New Roman"/>
          <w:sz w:val="28"/>
          <w:szCs w:val="28"/>
        </w:rPr>
        <w:t>Старогладовская</w:t>
      </w:r>
      <w:proofErr w:type="spellEnd"/>
      <w:r w:rsidRPr="006713C9">
        <w:rPr>
          <w:rFonts w:ascii="Times New Roman" w:hAnsi="Times New Roman"/>
          <w:sz w:val="28"/>
          <w:szCs w:val="28"/>
        </w:rPr>
        <w:t xml:space="preserve"> – 1 среднее образовательное учреждение, 1 объект дошкольного образования; </w:t>
      </w:r>
      <w:proofErr w:type="spellStart"/>
      <w:r w:rsidRPr="006713C9">
        <w:rPr>
          <w:rFonts w:ascii="Times New Roman" w:hAnsi="Times New Roman"/>
          <w:sz w:val="28"/>
          <w:szCs w:val="28"/>
        </w:rPr>
        <w:t>ст.Карагалиновская</w:t>
      </w:r>
      <w:proofErr w:type="spellEnd"/>
      <w:r w:rsidRPr="006713C9">
        <w:rPr>
          <w:rFonts w:ascii="Times New Roman" w:hAnsi="Times New Roman"/>
          <w:sz w:val="28"/>
          <w:szCs w:val="28"/>
        </w:rPr>
        <w:t xml:space="preserve"> – 1 среднее образовательное учреждение, 1 объект дошкольного образования, 1 объект культуры; с. </w:t>
      </w:r>
      <w:proofErr w:type="spellStart"/>
      <w:r w:rsidRPr="006713C9">
        <w:rPr>
          <w:rFonts w:ascii="Times New Roman" w:hAnsi="Times New Roman"/>
          <w:sz w:val="28"/>
          <w:szCs w:val="28"/>
        </w:rPr>
        <w:t>Воскресеновское</w:t>
      </w:r>
      <w:proofErr w:type="spellEnd"/>
      <w:r w:rsidRPr="006713C9">
        <w:rPr>
          <w:rFonts w:ascii="Times New Roman" w:hAnsi="Times New Roman"/>
          <w:sz w:val="28"/>
          <w:szCs w:val="28"/>
        </w:rPr>
        <w:t xml:space="preserve"> – 1 среднее образовательное учреждение; </w:t>
      </w:r>
      <w:proofErr w:type="spellStart"/>
      <w:r w:rsidRPr="006713C9">
        <w:rPr>
          <w:rFonts w:ascii="Times New Roman" w:hAnsi="Times New Roman"/>
          <w:sz w:val="28"/>
          <w:szCs w:val="28"/>
        </w:rPr>
        <w:t>ст.Гребенская</w:t>
      </w:r>
      <w:proofErr w:type="spellEnd"/>
      <w:r w:rsidRPr="006713C9">
        <w:rPr>
          <w:rFonts w:ascii="Times New Roman" w:hAnsi="Times New Roman"/>
          <w:sz w:val="28"/>
          <w:szCs w:val="28"/>
        </w:rPr>
        <w:t xml:space="preserve"> - – 1 среднее образовательное учреждение, 1 объект дошкольного образования; ст. </w:t>
      </w:r>
      <w:proofErr w:type="spellStart"/>
      <w:r w:rsidRPr="006713C9">
        <w:rPr>
          <w:rFonts w:ascii="Times New Roman" w:hAnsi="Times New Roman"/>
          <w:sz w:val="28"/>
          <w:szCs w:val="28"/>
        </w:rPr>
        <w:t>Щелкозаводская</w:t>
      </w:r>
      <w:proofErr w:type="spellEnd"/>
      <w:r w:rsidRPr="006713C9">
        <w:rPr>
          <w:rFonts w:ascii="Times New Roman" w:hAnsi="Times New Roman"/>
          <w:sz w:val="28"/>
          <w:szCs w:val="28"/>
        </w:rPr>
        <w:t xml:space="preserve"> – 1 среднее образовательное учреждение; пос. </w:t>
      </w:r>
      <w:proofErr w:type="spellStart"/>
      <w:r w:rsidRPr="006713C9">
        <w:rPr>
          <w:rFonts w:ascii="Times New Roman" w:hAnsi="Times New Roman"/>
          <w:sz w:val="28"/>
          <w:szCs w:val="28"/>
        </w:rPr>
        <w:t>Парабоч</w:t>
      </w:r>
      <w:proofErr w:type="spellEnd"/>
      <w:r w:rsidRPr="006713C9">
        <w:rPr>
          <w:rFonts w:ascii="Times New Roman" w:hAnsi="Times New Roman"/>
          <w:sz w:val="28"/>
          <w:szCs w:val="28"/>
        </w:rPr>
        <w:t xml:space="preserve"> – 1 общеобразовательное учреждение. В Шалинском районе Чеченской Республики обследовано: г. Шали – 7 средних образовательных учреждения; 1 дошкольного образовательное учреждение, 1 объект здравоохранения; пос. </w:t>
      </w:r>
      <w:proofErr w:type="spellStart"/>
      <w:r w:rsidRPr="006713C9">
        <w:rPr>
          <w:rFonts w:ascii="Times New Roman" w:hAnsi="Times New Roman"/>
          <w:sz w:val="28"/>
          <w:szCs w:val="28"/>
        </w:rPr>
        <w:t>Чири</w:t>
      </w:r>
      <w:proofErr w:type="spellEnd"/>
      <w:r w:rsidRPr="006713C9">
        <w:rPr>
          <w:rFonts w:ascii="Times New Roman" w:hAnsi="Times New Roman"/>
          <w:sz w:val="28"/>
          <w:szCs w:val="28"/>
        </w:rPr>
        <w:t xml:space="preserve">-Юрт – 1 дошкольное образовательное учреждение; с. Дуба-Юрт – 1 объект культуры; с. </w:t>
      </w:r>
      <w:proofErr w:type="spellStart"/>
      <w:r w:rsidRPr="006713C9">
        <w:rPr>
          <w:rFonts w:ascii="Times New Roman" w:hAnsi="Times New Roman"/>
          <w:sz w:val="28"/>
          <w:szCs w:val="28"/>
        </w:rPr>
        <w:t>Агишты</w:t>
      </w:r>
      <w:proofErr w:type="spellEnd"/>
      <w:r w:rsidRPr="006713C9">
        <w:rPr>
          <w:rFonts w:ascii="Times New Roman" w:hAnsi="Times New Roman"/>
          <w:sz w:val="28"/>
          <w:szCs w:val="28"/>
        </w:rPr>
        <w:t xml:space="preserve"> – 1  объект культуры; с. </w:t>
      </w:r>
      <w:proofErr w:type="spellStart"/>
      <w:r w:rsidRPr="006713C9">
        <w:rPr>
          <w:rFonts w:ascii="Times New Roman" w:hAnsi="Times New Roman"/>
          <w:sz w:val="28"/>
          <w:szCs w:val="28"/>
        </w:rPr>
        <w:t>Герменчук</w:t>
      </w:r>
      <w:proofErr w:type="spellEnd"/>
      <w:r w:rsidRPr="006713C9">
        <w:rPr>
          <w:rFonts w:ascii="Times New Roman" w:hAnsi="Times New Roman"/>
          <w:sz w:val="28"/>
          <w:szCs w:val="28"/>
        </w:rPr>
        <w:t xml:space="preserve"> – 1 дошкольное образовательное учреждение; с. </w:t>
      </w:r>
      <w:proofErr w:type="spellStart"/>
      <w:r w:rsidRPr="006713C9">
        <w:rPr>
          <w:rFonts w:ascii="Times New Roman" w:hAnsi="Times New Roman"/>
          <w:sz w:val="28"/>
          <w:szCs w:val="28"/>
        </w:rPr>
        <w:t>Мескер</w:t>
      </w:r>
      <w:proofErr w:type="spellEnd"/>
      <w:r w:rsidRPr="006713C9">
        <w:rPr>
          <w:rFonts w:ascii="Times New Roman" w:hAnsi="Times New Roman"/>
          <w:sz w:val="28"/>
          <w:szCs w:val="28"/>
        </w:rPr>
        <w:t>-Юрт – 1 дошкольное образовательное учреждение.</w:t>
      </w:r>
    </w:p>
    <w:p w:rsidR="00BE7F1D" w:rsidRPr="006713C9" w:rsidRDefault="00BE7F1D" w:rsidP="00BE7F1D">
      <w:pPr>
        <w:spacing w:after="120" w:line="240" w:lineRule="auto"/>
        <w:ind w:firstLine="708"/>
        <w:jc w:val="both"/>
        <w:rPr>
          <w:rFonts w:ascii="Times New Roman" w:hAnsi="Times New Roman"/>
          <w:sz w:val="28"/>
          <w:szCs w:val="28"/>
        </w:rPr>
      </w:pPr>
      <w:r w:rsidRPr="006713C9">
        <w:rPr>
          <w:rFonts w:ascii="Times New Roman" w:hAnsi="Times New Roman"/>
          <w:sz w:val="28"/>
          <w:szCs w:val="28"/>
        </w:rPr>
        <w:t xml:space="preserve">Итого за август месяц 2015 г.  обследовано – 14 объектов находящихся в Шалинском районе Чеченской Республики, из них 7 объектов образования, 4 </w:t>
      </w:r>
      <w:r w:rsidRPr="006713C9">
        <w:rPr>
          <w:rFonts w:ascii="Times New Roman" w:hAnsi="Times New Roman"/>
          <w:sz w:val="28"/>
          <w:szCs w:val="28"/>
        </w:rPr>
        <w:lastRenderedPageBreak/>
        <w:t xml:space="preserve">объекта дошкольного образования, 2 объекта культуры и 1 объект здравоохранения, и 73 объекта находящихся в </w:t>
      </w:r>
      <w:proofErr w:type="spellStart"/>
      <w:r w:rsidRPr="006713C9">
        <w:rPr>
          <w:rFonts w:ascii="Times New Roman" w:hAnsi="Times New Roman"/>
          <w:sz w:val="28"/>
          <w:szCs w:val="28"/>
        </w:rPr>
        <w:t>Шелковском</w:t>
      </w:r>
      <w:proofErr w:type="spellEnd"/>
      <w:r w:rsidRPr="006713C9">
        <w:rPr>
          <w:rFonts w:ascii="Times New Roman" w:hAnsi="Times New Roman"/>
          <w:sz w:val="28"/>
          <w:szCs w:val="28"/>
        </w:rPr>
        <w:t xml:space="preserve"> районе Чеченской Республики, из них 14 объектов образования, 2 объекта культуры, 49 объектов муниципального жилья, 3 объекта здравоохранения и 5 объектов дошкольного образования.</w:t>
      </w:r>
    </w:p>
    <w:tbl>
      <w:tblPr>
        <w:tblW w:w="10078" w:type="dxa"/>
        <w:tblInd w:w="95" w:type="dxa"/>
        <w:tblLook w:val="04A0" w:firstRow="1" w:lastRow="0" w:firstColumn="1" w:lastColumn="0" w:noHBand="0" w:noVBand="1"/>
      </w:tblPr>
      <w:tblGrid>
        <w:gridCol w:w="9120"/>
        <w:gridCol w:w="958"/>
      </w:tblGrid>
      <w:tr w:rsidR="00C253B7" w:rsidRPr="006713C9" w:rsidTr="00BA7096">
        <w:trPr>
          <w:trHeight w:val="405"/>
        </w:trPr>
        <w:tc>
          <w:tcPr>
            <w:tcW w:w="10078" w:type="dxa"/>
            <w:gridSpan w:val="2"/>
            <w:tcBorders>
              <w:top w:val="nil"/>
              <w:left w:val="nil"/>
              <w:bottom w:val="nil"/>
              <w:right w:val="nil"/>
            </w:tcBorders>
            <w:shd w:val="clear" w:color="auto" w:fill="auto"/>
            <w:vAlign w:val="bottom"/>
            <w:hideMark/>
          </w:tcPr>
          <w:p w:rsidR="00BA7096" w:rsidRPr="006713C9" w:rsidRDefault="00BA7096" w:rsidP="00BA7096">
            <w:pPr>
              <w:spacing w:after="120" w:line="240" w:lineRule="auto"/>
              <w:ind w:left="-95" w:right="-249" w:firstLine="709"/>
              <w:jc w:val="both"/>
              <w:rPr>
                <w:rFonts w:ascii="Times New Roman" w:hAnsi="Times New Roman"/>
                <w:sz w:val="28"/>
                <w:szCs w:val="28"/>
              </w:rPr>
            </w:pPr>
            <w:r w:rsidRPr="006713C9">
              <w:rPr>
                <w:rFonts w:ascii="Times New Roman" w:hAnsi="Times New Roman"/>
                <w:sz w:val="28"/>
                <w:szCs w:val="28"/>
              </w:rPr>
              <w:t>В сентябре месяце 2015г. обследовано: 4 объект культуры, 6 средних образовательных учреждения, 8 дошкольных образовательных учреждения, и 1 административное здание.</w:t>
            </w:r>
          </w:p>
          <w:p w:rsidR="00BA7096" w:rsidRPr="006713C9" w:rsidRDefault="00BA7096" w:rsidP="00BA7096">
            <w:pPr>
              <w:spacing w:after="120" w:line="240" w:lineRule="auto"/>
              <w:ind w:left="-95" w:right="-249" w:firstLine="709"/>
              <w:jc w:val="both"/>
              <w:rPr>
                <w:rFonts w:ascii="Times New Roman" w:hAnsi="Times New Roman"/>
                <w:sz w:val="28"/>
                <w:szCs w:val="28"/>
              </w:rPr>
            </w:pPr>
            <w:r w:rsidRPr="006713C9">
              <w:rPr>
                <w:rFonts w:ascii="Times New Roman" w:hAnsi="Times New Roman"/>
                <w:sz w:val="28"/>
                <w:szCs w:val="28"/>
              </w:rPr>
              <w:t>Итого за сентябрь месяц 2015г. нами обследовано – 19 объектов находящихся в г.Аргун Чеченской Республики.</w:t>
            </w:r>
          </w:p>
          <w:p w:rsidR="00BA7096" w:rsidRPr="006713C9" w:rsidRDefault="00BA7096" w:rsidP="00BA7096">
            <w:pPr>
              <w:spacing w:after="120" w:line="240" w:lineRule="auto"/>
              <w:ind w:left="-95" w:right="-249" w:firstLine="709"/>
              <w:jc w:val="both"/>
              <w:rPr>
                <w:rFonts w:ascii="Times New Roman" w:hAnsi="Times New Roman"/>
                <w:sz w:val="28"/>
                <w:szCs w:val="28"/>
              </w:rPr>
            </w:pPr>
            <w:r w:rsidRPr="006713C9">
              <w:rPr>
                <w:rFonts w:ascii="Times New Roman" w:hAnsi="Times New Roman"/>
                <w:sz w:val="28"/>
                <w:szCs w:val="28"/>
              </w:rPr>
              <w:t>По вышеуказанным объектам ведутся камеральные работы.</w:t>
            </w:r>
          </w:p>
          <w:p w:rsidR="00BA7096" w:rsidRPr="006713C9" w:rsidRDefault="00BA7096" w:rsidP="00BA7096">
            <w:pPr>
              <w:spacing w:after="0" w:line="240" w:lineRule="auto"/>
              <w:ind w:left="-95" w:right="-249" w:firstLine="709"/>
              <w:jc w:val="both"/>
              <w:rPr>
                <w:rFonts w:ascii="Times New Roman" w:hAnsi="Times New Roman"/>
                <w:sz w:val="28"/>
                <w:szCs w:val="28"/>
              </w:rPr>
            </w:pPr>
            <w:r w:rsidRPr="006713C9">
              <w:rPr>
                <w:rFonts w:ascii="Times New Roman" w:hAnsi="Times New Roman"/>
                <w:sz w:val="28"/>
                <w:szCs w:val="28"/>
              </w:rPr>
              <w:t>Так же, в сентябре месяце, согласно письма министерства строительства и жилищно-коммунального хозяйства за №4298/12 от 11 сентября 2015г в целях формирования мероприятий программы «Повышение устойчивости жилых домов, основных объектов и систем жизнеобеспечения на территории Чеченской Республики» специалистами ГКУ «</w:t>
            </w:r>
            <w:proofErr w:type="spellStart"/>
            <w:r w:rsidRPr="006713C9">
              <w:rPr>
                <w:rFonts w:ascii="Times New Roman" w:hAnsi="Times New Roman"/>
                <w:sz w:val="28"/>
                <w:szCs w:val="28"/>
              </w:rPr>
              <w:t>Сейсмобезопасность</w:t>
            </w:r>
            <w:proofErr w:type="spellEnd"/>
            <w:r w:rsidRPr="006713C9">
              <w:rPr>
                <w:rFonts w:ascii="Times New Roman" w:hAnsi="Times New Roman"/>
                <w:sz w:val="28"/>
                <w:szCs w:val="28"/>
              </w:rPr>
              <w:t xml:space="preserve">» произведено детальное обследование 8 первоочередных объектов нуждающихся в </w:t>
            </w:r>
            <w:proofErr w:type="spellStart"/>
            <w:r w:rsidRPr="006713C9">
              <w:rPr>
                <w:rFonts w:ascii="Times New Roman" w:hAnsi="Times New Roman"/>
                <w:sz w:val="28"/>
                <w:szCs w:val="28"/>
              </w:rPr>
              <w:t>сейсмоусилении</w:t>
            </w:r>
            <w:proofErr w:type="spellEnd"/>
            <w:r w:rsidRPr="006713C9">
              <w:rPr>
                <w:rFonts w:ascii="Times New Roman" w:hAnsi="Times New Roman"/>
                <w:sz w:val="28"/>
                <w:szCs w:val="28"/>
              </w:rPr>
              <w:t xml:space="preserve">, находящихся на территории Чеченской Республики, по итогам которых на каждый обследуемый объект выдано техническое заключение с рекомендуемыми мероприятиями. </w:t>
            </w:r>
          </w:p>
          <w:p w:rsidR="00BA7096" w:rsidRPr="006713C9" w:rsidRDefault="00BA7096" w:rsidP="00BA7096">
            <w:pPr>
              <w:spacing w:after="0" w:line="240" w:lineRule="auto"/>
              <w:ind w:left="-95" w:right="-249" w:firstLine="708"/>
              <w:jc w:val="both"/>
              <w:rPr>
                <w:rFonts w:ascii="Times New Roman" w:hAnsi="Times New Roman"/>
                <w:vanish/>
                <w:sz w:val="28"/>
                <w:szCs w:val="28"/>
              </w:rPr>
            </w:pPr>
            <w:r w:rsidRPr="006713C9">
              <w:rPr>
                <w:rFonts w:ascii="Times New Roman" w:hAnsi="Times New Roman"/>
                <w:sz w:val="28"/>
                <w:szCs w:val="28"/>
              </w:rPr>
              <w:t xml:space="preserve"> </w:t>
            </w:r>
            <w:r w:rsidRPr="006713C9">
              <w:rPr>
                <w:rFonts w:ascii="Times New Roman" w:hAnsi="Times New Roman"/>
                <w:vanish/>
                <w:sz w:val="28"/>
                <w:szCs w:val="28"/>
              </w:rPr>
              <w:t>еспублики</w:t>
            </w:r>
          </w:p>
          <w:p w:rsidR="00BA7096" w:rsidRPr="006713C9" w:rsidRDefault="00BA7096" w:rsidP="00BA7096">
            <w:pPr>
              <w:spacing w:after="0" w:line="240" w:lineRule="auto"/>
              <w:ind w:left="-95" w:right="-249" w:firstLine="708"/>
              <w:jc w:val="both"/>
              <w:rPr>
                <w:rFonts w:ascii="Times New Roman" w:hAnsi="Times New Roman"/>
                <w:vanish/>
                <w:sz w:val="28"/>
                <w:szCs w:val="28"/>
              </w:rPr>
            </w:pPr>
          </w:p>
          <w:p w:rsidR="00BA7096" w:rsidRPr="006713C9" w:rsidRDefault="00BA7096" w:rsidP="00BA7096">
            <w:pPr>
              <w:spacing w:after="0" w:line="240" w:lineRule="auto"/>
              <w:ind w:left="-95" w:right="-249" w:firstLine="708"/>
              <w:jc w:val="both"/>
              <w:rPr>
                <w:rFonts w:ascii="Times New Roman" w:hAnsi="Times New Roman"/>
                <w:vanish/>
                <w:sz w:val="28"/>
                <w:szCs w:val="28"/>
              </w:rPr>
            </w:pPr>
          </w:p>
          <w:p w:rsidR="00BA7096" w:rsidRPr="006713C9" w:rsidRDefault="00BA7096" w:rsidP="00BA7096">
            <w:pPr>
              <w:spacing w:after="0" w:line="240" w:lineRule="auto"/>
              <w:ind w:left="-95" w:right="-249" w:firstLine="708"/>
              <w:jc w:val="both"/>
              <w:rPr>
                <w:rFonts w:ascii="Times New Roman" w:hAnsi="Times New Roman"/>
                <w:vanish/>
                <w:sz w:val="28"/>
                <w:szCs w:val="28"/>
              </w:rPr>
            </w:pPr>
          </w:p>
          <w:p w:rsidR="00BA7096" w:rsidRPr="006713C9" w:rsidRDefault="00BA7096" w:rsidP="00BA7096">
            <w:pPr>
              <w:spacing w:after="0" w:line="240" w:lineRule="auto"/>
              <w:ind w:left="-95" w:right="-249" w:firstLine="708"/>
              <w:jc w:val="both"/>
              <w:rPr>
                <w:rFonts w:ascii="Times New Roman" w:hAnsi="Times New Roman"/>
                <w:vanish/>
                <w:sz w:val="28"/>
                <w:szCs w:val="28"/>
              </w:rPr>
            </w:pPr>
          </w:p>
          <w:p w:rsidR="00BA7096" w:rsidRPr="006713C9" w:rsidRDefault="00BA7096" w:rsidP="00BA7096">
            <w:pPr>
              <w:spacing w:after="0" w:line="240" w:lineRule="auto"/>
              <w:ind w:left="-95" w:right="-249" w:firstLine="708"/>
              <w:jc w:val="both"/>
              <w:rPr>
                <w:rFonts w:ascii="Times New Roman" w:hAnsi="Times New Roman"/>
                <w:vanish/>
                <w:sz w:val="28"/>
                <w:szCs w:val="28"/>
              </w:rPr>
            </w:pPr>
          </w:p>
          <w:p w:rsidR="00BA7096" w:rsidRPr="006713C9" w:rsidRDefault="00BA7096" w:rsidP="00BA7096">
            <w:pPr>
              <w:spacing w:after="0" w:line="240" w:lineRule="auto"/>
              <w:ind w:left="-95" w:right="-249" w:firstLine="708"/>
              <w:jc w:val="both"/>
              <w:rPr>
                <w:rFonts w:ascii="Times New Roman" w:hAnsi="Times New Roman"/>
                <w:vanish/>
                <w:sz w:val="28"/>
                <w:szCs w:val="28"/>
              </w:rPr>
            </w:pPr>
          </w:p>
          <w:p w:rsidR="00BA7096" w:rsidRPr="006713C9" w:rsidRDefault="00BA7096" w:rsidP="00BA7096">
            <w:pPr>
              <w:spacing w:after="0" w:line="240" w:lineRule="auto"/>
              <w:ind w:left="-95" w:right="-249" w:firstLine="708"/>
              <w:jc w:val="both"/>
              <w:rPr>
                <w:rFonts w:ascii="Times New Roman" w:hAnsi="Times New Roman"/>
                <w:vanish/>
                <w:sz w:val="28"/>
                <w:szCs w:val="28"/>
              </w:rPr>
            </w:pPr>
          </w:p>
          <w:p w:rsidR="00BA7096" w:rsidRPr="006713C9" w:rsidRDefault="00BA7096" w:rsidP="00BA7096">
            <w:pPr>
              <w:spacing w:after="0" w:line="240" w:lineRule="auto"/>
              <w:ind w:left="-95" w:right="-249" w:firstLine="708"/>
              <w:jc w:val="both"/>
              <w:rPr>
                <w:rFonts w:ascii="Times New Roman" w:hAnsi="Times New Roman"/>
                <w:vanish/>
                <w:sz w:val="28"/>
                <w:szCs w:val="28"/>
              </w:rPr>
            </w:pPr>
          </w:p>
          <w:p w:rsidR="00BA7096" w:rsidRPr="006713C9" w:rsidRDefault="00BA7096" w:rsidP="00BA7096">
            <w:pPr>
              <w:spacing w:after="0" w:line="240" w:lineRule="auto"/>
              <w:ind w:left="-95" w:right="-249" w:firstLine="708"/>
              <w:jc w:val="both"/>
              <w:rPr>
                <w:rFonts w:ascii="Times New Roman" w:hAnsi="Times New Roman"/>
                <w:vanish/>
                <w:sz w:val="28"/>
                <w:szCs w:val="28"/>
              </w:rPr>
            </w:pPr>
          </w:p>
          <w:p w:rsidR="00BA7096" w:rsidRPr="006713C9" w:rsidRDefault="00BA7096" w:rsidP="00BA7096">
            <w:pPr>
              <w:spacing w:after="0" w:line="240" w:lineRule="auto"/>
              <w:ind w:left="-95" w:right="-249" w:firstLine="708"/>
              <w:jc w:val="both"/>
              <w:rPr>
                <w:rFonts w:ascii="Times New Roman" w:hAnsi="Times New Roman"/>
                <w:b/>
                <w:sz w:val="28"/>
                <w:szCs w:val="28"/>
              </w:rPr>
            </w:pPr>
            <w:r w:rsidRPr="006713C9">
              <w:rPr>
                <w:rFonts w:ascii="Times New Roman" w:hAnsi="Times New Roman"/>
                <w:b/>
                <w:sz w:val="28"/>
                <w:szCs w:val="28"/>
              </w:rPr>
              <w:t>Всего с начала 2015 года специалистами ГКУ «</w:t>
            </w:r>
            <w:proofErr w:type="spellStart"/>
            <w:r w:rsidRPr="006713C9">
              <w:rPr>
                <w:rFonts w:ascii="Times New Roman" w:hAnsi="Times New Roman"/>
                <w:b/>
                <w:sz w:val="28"/>
                <w:szCs w:val="28"/>
              </w:rPr>
              <w:t>Сейсмобезопасность</w:t>
            </w:r>
            <w:proofErr w:type="spellEnd"/>
            <w:r w:rsidRPr="006713C9">
              <w:rPr>
                <w:rFonts w:ascii="Times New Roman" w:hAnsi="Times New Roman"/>
                <w:b/>
                <w:sz w:val="28"/>
                <w:szCs w:val="28"/>
              </w:rPr>
              <w:t>» обследовано 367 объектов.</w:t>
            </w:r>
          </w:p>
          <w:p w:rsidR="00BA7096" w:rsidRPr="006713C9" w:rsidRDefault="00BA7096" w:rsidP="00BA7096">
            <w:pPr>
              <w:tabs>
                <w:tab w:val="left" w:pos="426"/>
              </w:tabs>
              <w:spacing w:after="0" w:line="240" w:lineRule="auto"/>
              <w:ind w:left="-95" w:right="-249"/>
              <w:jc w:val="both"/>
              <w:rPr>
                <w:rFonts w:ascii="Times New Roman" w:hAnsi="Times New Roman"/>
                <w:sz w:val="28"/>
                <w:szCs w:val="28"/>
              </w:rPr>
            </w:pPr>
            <w:r w:rsidRPr="006713C9">
              <w:rPr>
                <w:rFonts w:ascii="Times New Roman" w:hAnsi="Times New Roman"/>
                <w:sz w:val="28"/>
                <w:szCs w:val="28"/>
              </w:rPr>
              <w:tab/>
              <w:t>Так же по вышеуказанным объектам ведутся камеральные работы.</w:t>
            </w:r>
          </w:p>
          <w:p w:rsidR="00BA7096" w:rsidRPr="006713C9" w:rsidRDefault="00BA7096" w:rsidP="00BA7096">
            <w:pPr>
              <w:tabs>
                <w:tab w:val="left" w:pos="426"/>
              </w:tabs>
              <w:spacing w:after="0" w:line="240" w:lineRule="auto"/>
              <w:ind w:left="-95" w:right="-249"/>
              <w:jc w:val="both"/>
              <w:rPr>
                <w:rFonts w:ascii="Times New Roman" w:hAnsi="Times New Roman"/>
                <w:sz w:val="28"/>
                <w:szCs w:val="28"/>
              </w:rPr>
            </w:pPr>
            <w:r w:rsidRPr="006713C9">
              <w:rPr>
                <w:rFonts w:ascii="Times New Roman" w:hAnsi="Times New Roman"/>
                <w:sz w:val="28"/>
                <w:szCs w:val="28"/>
              </w:rPr>
              <w:tab/>
              <w:t>На данный момент специалистами отдела ПТО продолжаются плановые выезды в целях исследования технического состояния зданий и сооружений.</w:t>
            </w:r>
          </w:p>
          <w:p w:rsidR="00BA7096" w:rsidRPr="006713C9" w:rsidRDefault="00BA7096" w:rsidP="00BA7096">
            <w:pPr>
              <w:spacing w:after="0" w:line="240" w:lineRule="auto"/>
              <w:ind w:left="-95" w:right="-249"/>
              <w:contextualSpacing/>
              <w:jc w:val="center"/>
              <w:rPr>
                <w:rFonts w:ascii="Times New Roman" w:hAnsi="Times New Roman"/>
                <w:b/>
                <w:bCs/>
                <w:sz w:val="28"/>
                <w:szCs w:val="28"/>
              </w:rPr>
            </w:pPr>
          </w:p>
          <w:p w:rsidR="00C253B7" w:rsidRPr="006713C9" w:rsidRDefault="00C253B7" w:rsidP="00BA7096">
            <w:pPr>
              <w:spacing w:after="0" w:line="240" w:lineRule="auto"/>
              <w:ind w:left="-95" w:right="-249"/>
              <w:contextualSpacing/>
              <w:jc w:val="center"/>
              <w:rPr>
                <w:rFonts w:ascii="Times New Roman" w:hAnsi="Times New Roman"/>
                <w:b/>
                <w:bCs/>
                <w:sz w:val="28"/>
                <w:szCs w:val="28"/>
              </w:rPr>
            </w:pPr>
            <w:r w:rsidRPr="006713C9">
              <w:rPr>
                <w:rFonts w:ascii="Times New Roman" w:hAnsi="Times New Roman"/>
                <w:b/>
                <w:bCs/>
                <w:sz w:val="28"/>
                <w:szCs w:val="28"/>
              </w:rPr>
              <w:t>Исполнение</w:t>
            </w:r>
          </w:p>
        </w:tc>
      </w:tr>
      <w:tr w:rsidR="00C253B7" w:rsidRPr="006713C9" w:rsidTr="00BA7096">
        <w:trPr>
          <w:gridAfter w:val="1"/>
          <w:wAfter w:w="958" w:type="dxa"/>
          <w:trHeight w:val="390"/>
        </w:trPr>
        <w:tc>
          <w:tcPr>
            <w:tcW w:w="9120" w:type="dxa"/>
            <w:tcBorders>
              <w:top w:val="nil"/>
              <w:left w:val="nil"/>
              <w:bottom w:val="nil"/>
              <w:right w:val="nil"/>
            </w:tcBorders>
            <w:shd w:val="clear" w:color="auto" w:fill="auto"/>
            <w:vAlign w:val="bottom"/>
            <w:hideMark/>
          </w:tcPr>
          <w:p w:rsidR="00C253B7" w:rsidRPr="006713C9" w:rsidRDefault="00C253B7" w:rsidP="00EB0D36">
            <w:pPr>
              <w:spacing w:after="0" w:line="240" w:lineRule="auto"/>
              <w:contextualSpacing/>
              <w:jc w:val="center"/>
              <w:rPr>
                <w:rFonts w:ascii="Times New Roman" w:hAnsi="Times New Roman"/>
                <w:b/>
                <w:bCs/>
                <w:sz w:val="28"/>
                <w:szCs w:val="28"/>
              </w:rPr>
            </w:pPr>
            <w:r w:rsidRPr="006713C9">
              <w:rPr>
                <w:rFonts w:ascii="Times New Roman" w:hAnsi="Times New Roman"/>
                <w:b/>
                <w:bCs/>
                <w:sz w:val="28"/>
                <w:szCs w:val="28"/>
              </w:rPr>
              <w:t xml:space="preserve"> кассового плана расходов на 01.</w:t>
            </w:r>
            <w:r w:rsidR="00EB0D36">
              <w:rPr>
                <w:rFonts w:ascii="Times New Roman" w:hAnsi="Times New Roman"/>
                <w:b/>
                <w:bCs/>
                <w:sz w:val="28"/>
                <w:szCs w:val="28"/>
              </w:rPr>
              <w:t>10</w:t>
            </w:r>
            <w:r w:rsidRPr="006713C9">
              <w:rPr>
                <w:rFonts w:ascii="Times New Roman" w:hAnsi="Times New Roman"/>
                <w:b/>
                <w:bCs/>
                <w:sz w:val="28"/>
                <w:szCs w:val="28"/>
              </w:rPr>
              <w:t xml:space="preserve">. 2015 г.                            </w:t>
            </w:r>
          </w:p>
        </w:tc>
      </w:tr>
      <w:tr w:rsidR="00C253B7" w:rsidRPr="006713C9" w:rsidTr="00BA7096">
        <w:trPr>
          <w:gridAfter w:val="1"/>
          <w:wAfter w:w="958" w:type="dxa"/>
          <w:trHeight w:val="405"/>
        </w:trPr>
        <w:tc>
          <w:tcPr>
            <w:tcW w:w="9120" w:type="dxa"/>
            <w:tcBorders>
              <w:top w:val="nil"/>
              <w:left w:val="nil"/>
              <w:bottom w:val="nil"/>
              <w:right w:val="nil"/>
            </w:tcBorders>
            <w:shd w:val="clear" w:color="auto" w:fill="auto"/>
            <w:vAlign w:val="bottom"/>
            <w:hideMark/>
          </w:tcPr>
          <w:p w:rsidR="00C253B7" w:rsidRPr="006713C9" w:rsidRDefault="00C253B7" w:rsidP="00CD6B73">
            <w:pPr>
              <w:spacing w:after="0" w:line="240" w:lineRule="auto"/>
              <w:contextualSpacing/>
              <w:jc w:val="center"/>
              <w:rPr>
                <w:rFonts w:ascii="Times New Roman" w:hAnsi="Times New Roman"/>
                <w:b/>
                <w:bCs/>
                <w:sz w:val="28"/>
                <w:szCs w:val="28"/>
              </w:rPr>
            </w:pPr>
            <w:r w:rsidRPr="006713C9">
              <w:rPr>
                <w:rFonts w:ascii="Times New Roman" w:hAnsi="Times New Roman"/>
                <w:b/>
                <w:bCs/>
                <w:sz w:val="28"/>
                <w:szCs w:val="28"/>
              </w:rPr>
              <w:t>ГКУ "</w:t>
            </w:r>
            <w:proofErr w:type="spellStart"/>
            <w:r w:rsidRPr="006713C9">
              <w:rPr>
                <w:rFonts w:ascii="Times New Roman" w:hAnsi="Times New Roman"/>
                <w:b/>
                <w:bCs/>
                <w:sz w:val="28"/>
                <w:szCs w:val="28"/>
              </w:rPr>
              <w:t>Сейсмобезопасность</w:t>
            </w:r>
            <w:proofErr w:type="spellEnd"/>
            <w:r w:rsidRPr="006713C9">
              <w:rPr>
                <w:rFonts w:ascii="Times New Roman" w:hAnsi="Times New Roman"/>
                <w:b/>
                <w:bCs/>
                <w:sz w:val="28"/>
                <w:szCs w:val="28"/>
              </w:rPr>
              <w:t>"</w:t>
            </w:r>
          </w:p>
        </w:tc>
      </w:tr>
    </w:tbl>
    <w:p w:rsidR="00C253B7" w:rsidRPr="006713C9" w:rsidRDefault="00C253B7" w:rsidP="00CD6B73">
      <w:pPr>
        <w:spacing w:line="240" w:lineRule="auto"/>
        <w:ind w:firstLine="708"/>
        <w:contextualSpacing/>
        <w:jc w:val="both"/>
        <w:rPr>
          <w:rFonts w:ascii="Times New Roman" w:hAnsi="Times New Roman"/>
          <w:b/>
          <w:sz w:val="28"/>
          <w:szCs w:val="28"/>
        </w:rPr>
      </w:pPr>
    </w:p>
    <w:p w:rsidR="00C253B7" w:rsidRPr="006713C9" w:rsidRDefault="00C253B7" w:rsidP="00CD6B73">
      <w:pPr>
        <w:spacing w:line="240" w:lineRule="auto"/>
        <w:ind w:firstLine="708"/>
        <w:contextualSpacing/>
        <w:jc w:val="both"/>
        <w:rPr>
          <w:rFonts w:ascii="Times New Roman" w:hAnsi="Times New Roman"/>
          <w:b/>
          <w:sz w:val="28"/>
          <w:szCs w:val="28"/>
        </w:rPr>
      </w:pPr>
    </w:p>
    <w:tbl>
      <w:tblPr>
        <w:tblW w:w="9120" w:type="dxa"/>
        <w:tblInd w:w="95" w:type="dxa"/>
        <w:tblLook w:val="04A0" w:firstRow="1" w:lastRow="0" w:firstColumn="1" w:lastColumn="0" w:noHBand="0" w:noVBand="1"/>
      </w:tblPr>
      <w:tblGrid>
        <w:gridCol w:w="2500"/>
        <w:gridCol w:w="983"/>
        <w:gridCol w:w="1476"/>
        <w:gridCol w:w="1570"/>
        <w:gridCol w:w="1650"/>
        <w:gridCol w:w="941"/>
      </w:tblGrid>
      <w:tr w:rsidR="007B2F3B" w:rsidRPr="006713C9" w:rsidTr="00CE6380">
        <w:trPr>
          <w:trHeight w:val="630"/>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F3B" w:rsidRPr="006713C9" w:rsidRDefault="007B2F3B" w:rsidP="007B2F3B">
            <w:pPr>
              <w:spacing w:after="0" w:line="240" w:lineRule="auto"/>
              <w:jc w:val="center"/>
              <w:rPr>
                <w:rFonts w:ascii="Times New Roman" w:hAnsi="Times New Roman"/>
                <w:b/>
                <w:bCs/>
                <w:color w:val="000000"/>
                <w:sz w:val="28"/>
                <w:szCs w:val="28"/>
              </w:rPr>
            </w:pPr>
            <w:r w:rsidRPr="006713C9">
              <w:rPr>
                <w:rFonts w:ascii="Times New Roman" w:hAnsi="Times New Roman"/>
                <w:b/>
                <w:bCs/>
                <w:color w:val="000000"/>
                <w:sz w:val="28"/>
                <w:szCs w:val="28"/>
              </w:rPr>
              <w:t>Наименование   показателя</w:t>
            </w:r>
          </w:p>
        </w:tc>
        <w:tc>
          <w:tcPr>
            <w:tcW w:w="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F3B" w:rsidRPr="006713C9" w:rsidRDefault="007B2F3B" w:rsidP="007B2F3B">
            <w:pPr>
              <w:spacing w:after="0" w:line="240" w:lineRule="auto"/>
              <w:jc w:val="center"/>
              <w:rPr>
                <w:rFonts w:ascii="Times New Roman" w:hAnsi="Times New Roman"/>
                <w:b/>
                <w:bCs/>
                <w:color w:val="000000"/>
                <w:sz w:val="28"/>
                <w:szCs w:val="28"/>
              </w:rPr>
            </w:pPr>
            <w:r w:rsidRPr="006713C9">
              <w:rPr>
                <w:rFonts w:ascii="Times New Roman" w:hAnsi="Times New Roman"/>
                <w:b/>
                <w:bCs/>
                <w:color w:val="000000"/>
                <w:sz w:val="28"/>
                <w:szCs w:val="28"/>
              </w:rPr>
              <w:t>КЭСР</w:t>
            </w:r>
          </w:p>
        </w:tc>
        <w:tc>
          <w:tcPr>
            <w:tcW w:w="14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2F3B" w:rsidRPr="006713C9" w:rsidRDefault="007B2F3B" w:rsidP="007B2F3B">
            <w:pPr>
              <w:spacing w:after="0" w:line="240" w:lineRule="auto"/>
              <w:jc w:val="center"/>
              <w:rPr>
                <w:rFonts w:ascii="Times New Roman" w:hAnsi="Times New Roman"/>
                <w:b/>
                <w:bCs/>
                <w:color w:val="000000"/>
                <w:sz w:val="24"/>
                <w:szCs w:val="24"/>
              </w:rPr>
            </w:pPr>
            <w:r w:rsidRPr="006713C9">
              <w:rPr>
                <w:rFonts w:ascii="Times New Roman" w:hAnsi="Times New Roman"/>
                <w:b/>
                <w:bCs/>
                <w:color w:val="000000"/>
                <w:sz w:val="24"/>
                <w:szCs w:val="24"/>
              </w:rPr>
              <w:t>План на год (</w:t>
            </w:r>
            <w:proofErr w:type="spellStart"/>
            <w:r w:rsidRPr="006713C9">
              <w:rPr>
                <w:rFonts w:ascii="Times New Roman" w:hAnsi="Times New Roman"/>
                <w:b/>
                <w:bCs/>
                <w:color w:val="000000"/>
                <w:sz w:val="24"/>
                <w:szCs w:val="24"/>
              </w:rPr>
              <w:t>руб</w:t>
            </w:r>
            <w:proofErr w:type="spellEnd"/>
            <w:r w:rsidRPr="006713C9">
              <w:rPr>
                <w:rFonts w:ascii="Times New Roman" w:hAnsi="Times New Roman"/>
                <w:b/>
                <w:bCs/>
                <w:color w:val="000000"/>
                <w:sz w:val="24"/>
                <w:szCs w:val="24"/>
              </w:rPr>
              <w:t>)</w:t>
            </w:r>
          </w:p>
        </w:tc>
        <w:tc>
          <w:tcPr>
            <w:tcW w:w="15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2F3B" w:rsidRPr="006713C9" w:rsidRDefault="007B2F3B" w:rsidP="00EB0D36">
            <w:pPr>
              <w:spacing w:after="0" w:line="240" w:lineRule="auto"/>
              <w:jc w:val="center"/>
              <w:rPr>
                <w:rFonts w:ascii="Times New Roman" w:hAnsi="Times New Roman"/>
                <w:b/>
                <w:bCs/>
                <w:color w:val="000000"/>
                <w:sz w:val="24"/>
                <w:szCs w:val="24"/>
              </w:rPr>
            </w:pPr>
            <w:proofErr w:type="spellStart"/>
            <w:r w:rsidRPr="006713C9">
              <w:rPr>
                <w:rFonts w:ascii="Times New Roman" w:hAnsi="Times New Roman"/>
                <w:b/>
                <w:bCs/>
                <w:color w:val="000000"/>
                <w:sz w:val="24"/>
                <w:szCs w:val="24"/>
              </w:rPr>
              <w:t>Финанси</w:t>
            </w:r>
            <w:proofErr w:type="spellEnd"/>
            <w:r w:rsidRPr="006713C9">
              <w:rPr>
                <w:rFonts w:ascii="Times New Roman" w:hAnsi="Times New Roman"/>
                <w:b/>
                <w:bCs/>
                <w:color w:val="000000"/>
                <w:sz w:val="24"/>
                <w:szCs w:val="24"/>
              </w:rPr>
              <w:t xml:space="preserve"> -</w:t>
            </w:r>
            <w:proofErr w:type="spellStart"/>
            <w:r w:rsidRPr="006713C9">
              <w:rPr>
                <w:rFonts w:ascii="Times New Roman" w:hAnsi="Times New Roman"/>
                <w:b/>
                <w:bCs/>
                <w:color w:val="000000"/>
                <w:sz w:val="24"/>
                <w:szCs w:val="24"/>
              </w:rPr>
              <w:t>рование</w:t>
            </w:r>
            <w:proofErr w:type="spellEnd"/>
            <w:r w:rsidRPr="006713C9">
              <w:rPr>
                <w:rFonts w:ascii="Times New Roman" w:hAnsi="Times New Roman"/>
                <w:b/>
                <w:bCs/>
                <w:color w:val="000000"/>
                <w:sz w:val="24"/>
                <w:szCs w:val="24"/>
              </w:rPr>
              <w:t xml:space="preserve"> на 01.</w:t>
            </w:r>
            <w:r w:rsidR="00EB0D36">
              <w:rPr>
                <w:rFonts w:ascii="Times New Roman" w:hAnsi="Times New Roman"/>
                <w:b/>
                <w:bCs/>
                <w:color w:val="000000"/>
                <w:sz w:val="24"/>
                <w:szCs w:val="24"/>
              </w:rPr>
              <w:t>10</w:t>
            </w:r>
            <w:r w:rsidRPr="006713C9">
              <w:rPr>
                <w:rFonts w:ascii="Times New Roman" w:hAnsi="Times New Roman"/>
                <w:b/>
                <w:bCs/>
                <w:color w:val="000000"/>
                <w:sz w:val="24"/>
                <w:szCs w:val="24"/>
              </w:rPr>
              <w:t>.2015г. (</w:t>
            </w:r>
            <w:proofErr w:type="spellStart"/>
            <w:r w:rsidRPr="006713C9">
              <w:rPr>
                <w:rFonts w:ascii="Times New Roman" w:hAnsi="Times New Roman"/>
                <w:b/>
                <w:bCs/>
                <w:color w:val="000000"/>
                <w:sz w:val="24"/>
                <w:szCs w:val="24"/>
              </w:rPr>
              <w:t>руб</w:t>
            </w:r>
            <w:proofErr w:type="spellEnd"/>
            <w:r w:rsidRPr="006713C9">
              <w:rPr>
                <w:rFonts w:ascii="Times New Roman" w:hAnsi="Times New Roman"/>
                <w:b/>
                <w:bCs/>
                <w:color w:val="000000"/>
                <w:sz w:val="24"/>
                <w:szCs w:val="24"/>
              </w:rPr>
              <w:t>)</w:t>
            </w:r>
          </w:p>
        </w:tc>
        <w:tc>
          <w:tcPr>
            <w:tcW w:w="16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2F3B" w:rsidRPr="006713C9" w:rsidRDefault="007B2F3B" w:rsidP="007B2F3B">
            <w:pPr>
              <w:spacing w:after="0" w:line="240" w:lineRule="auto"/>
              <w:jc w:val="center"/>
              <w:rPr>
                <w:rFonts w:ascii="Times New Roman" w:hAnsi="Times New Roman"/>
                <w:b/>
                <w:bCs/>
                <w:color w:val="000000"/>
                <w:sz w:val="24"/>
                <w:szCs w:val="24"/>
              </w:rPr>
            </w:pPr>
            <w:r w:rsidRPr="006713C9">
              <w:rPr>
                <w:rFonts w:ascii="Times New Roman" w:hAnsi="Times New Roman"/>
                <w:b/>
                <w:bCs/>
                <w:color w:val="000000"/>
                <w:sz w:val="24"/>
                <w:szCs w:val="24"/>
              </w:rPr>
              <w:t>Фактическое исполнение (</w:t>
            </w:r>
            <w:proofErr w:type="spellStart"/>
            <w:r w:rsidRPr="006713C9">
              <w:rPr>
                <w:rFonts w:ascii="Times New Roman" w:hAnsi="Times New Roman"/>
                <w:b/>
                <w:bCs/>
                <w:color w:val="000000"/>
                <w:sz w:val="24"/>
                <w:szCs w:val="24"/>
              </w:rPr>
              <w:t>руб</w:t>
            </w:r>
            <w:proofErr w:type="spellEnd"/>
            <w:r w:rsidRPr="006713C9">
              <w:rPr>
                <w:rFonts w:ascii="Times New Roman" w:hAnsi="Times New Roman"/>
                <w:b/>
                <w:bCs/>
                <w:color w:val="000000"/>
                <w:sz w:val="24"/>
                <w:szCs w:val="24"/>
              </w:rPr>
              <w:t>)</w:t>
            </w:r>
          </w:p>
        </w:tc>
        <w:tc>
          <w:tcPr>
            <w:tcW w:w="9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F3B" w:rsidRPr="006713C9" w:rsidRDefault="007B2F3B" w:rsidP="007B2F3B">
            <w:pPr>
              <w:spacing w:after="0" w:line="240" w:lineRule="auto"/>
              <w:jc w:val="center"/>
              <w:rPr>
                <w:rFonts w:ascii="Times New Roman" w:hAnsi="Times New Roman"/>
                <w:b/>
                <w:bCs/>
                <w:color w:val="000000"/>
                <w:sz w:val="24"/>
                <w:szCs w:val="24"/>
              </w:rPr>
            </w:pPr>
            <w:r w:rsidRPr="006713C9">
              <w:rPr>
                <w:rFonts w:ascii="Times New Roman" w:hAnsi="Times New Roman"/>
                <w:b/>
                <w:bCs/>
                <w:color w:val="000000"/>
                <w:sz w:val="24"/>
                <w:szCs w:val="24"/>
              </w:rPr>
              <w:t>% за 2015</w:t>
            </w:r>
          </w:p>
        </w:tc>
      </w:tr>
      <w:tr w:rsidR="007B2F3B" w:rsidRPr="006713C9" w:rsidTr="00CE6380">
        <w:trPr>
          <w:trHeight w:val="660"/>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7B2F3B" w:rsidRPr="006713C9" w:rsidRDefault="007B2F3B" w:rsidP="007B2F3B">
            <w:pPr>
              <w:spacing w:after="0" w:line="240" w:lineRule="auto"/>
              <w:rPr>
                <w:rFonts w:ascii="Times New Roman" w:hAnsi="Times New Roman"/>
                <w:b/>
                <w:bCs/>
                <w:color w:val="000000"/>
                <w:sz w:val="28"/>
                <w:szCs w:val="28"/>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7B2F3B" w:rsidRPr="006713C9" w:rsidRDefault="007B2F3B" w:rsidP="007B2F3B">
            <w:pPr>
              <w:spacing w:after="0" w:line="240" w:lineRule="auto"/>
              <w:rPr>
                <w:rFonts w:ascii="Times New Roman" w:hAnsi="Times New Roman"/>
                <w:b/>
                <w:bCs/>
                <w:color w:val="000000"/>
                <w:sz w:val="28"/>
                <w:szCs w:val="28"/>
              </w:rPr>
            </w:pPr>
          </w:p>
        </w:tc>
        <w:tc>
          <w:tcPr>
            <w:tcW w:w="1476" w:type="dxa"/>
            <w:vMerge/>
            <w:tcBorders>
              <w:top w:val="single" w:sz="4" w:space="0" w:color="auto"/>
              <w:left w:val="single" w:sz="4" w:space="0" w:color="auto"/>
              <w:bottom w:val="single" w:sz="4" w:space="0" w:color="000000"/>
              <w:right w:val="single" w:sz="4" w:space="0" w:color="auto"/>
            </w:tcBorders>
            <w:vAlign w:val="center"/>
            <w:hideMark/>
          </w:tcPr>
          <w:p w:rsidR="007B2F3B" w:rsidRPr="006713C9" w:rsidRDefault="007B2F3B" w:rsidP="007B2F3B">
            <w:pPr>
              <w:spacing w:after="0" w:line="240" w:lineRule="auto"/>
              <w:rPr>
                <w:rFonts w:ascii="Times New Roman" w:hAnsi="Times New Roman"/>
                <w:b/>
                <w:bCs/>
                <w:color w:val="000000"/>
                <w:sz w:val="24"/>
                <w:szCs w:val="24"/>
              </w:rPr>
            </w:pPr>
          </w:p>
        </w:tc>
        <w:tc>
          <w:tcPr>
            <w:tcW w:w="1570" w:type="dxa"/>
            <w:vMerge/>
            <w:tcBorders>
              <w:top w:val="single" w:sz="4" w:space="0" w:color="auto"/>
              <w:left w:val="single" w:sz="4" w:space="0" w:color="auto"/>
              <w:bottom w:val="single" w:sz="4" w:space="0" w:color="000000"/>
              <w:right w:val="single" w:sz="4" w:space="0" w:color="auto"/>
            </w:tcBorders>
            <w:vAlign w:val="center"/>
            <w:hideMark/>
          </w:tcPr>
          <w:p w:rsidR="007B2F3B" w:rsidRPr="006713C9" w:rsidRDefault="007B2F3B" w:rsidP="007B2F3B">
            <w:pPr>
              <w:spacing w:after="0" w:line="240" w:lineRule="auto"/>
              <w:rPr>
                <w:rFonts w:ascii="Times New Roman" w:hAnsi="Times New Roman"/>
                <w:b/>
                <w:bCs/>
                <w:color w:val="000000"/>
                <w:sz w:val="24"/>
                <w:szCs w:val="24"/>
              </w:rPr>
            </w:pPr>
          </w:p>
        </w:tc>
        <w:tc>
          <w:tcPr>
            <w:tcW w:w="1650" w:type="dxa"/>
            <w:vMerge/>
            <w:tcBorders>
              <w:top w:val="single" w:sz="4" w:space="0" w:color="auto"/>
              <w:left w:val="single" w:sz="4" w:space="0" w:color="auto"/>
              <w:bottom w:val="single" w:sz="4" w:space="0" w:color="000000"/>
              <w:right w:val="single" w:sz="4" w:space="0" w:color="auto"/>
            </w:tcBorders>
            <w:vAlign w:val="center"/>
            <w:hideMark/>
          </w:tcPr>
          <w:p w:rsidR="007B2F3B" w:rsidRPr="006713C9" w:rsidRDefault="007B2F3B" w:rsidP="007B2F3B">
            <w:pPr>
              <w:spacing w:after="0" w:line="240" w:lineRule="auto"/>
              <w:rPr>
                <w:rFonts w:ascii="Times New Roman" w:hAnsi="Times New Roman"/>
                <w:b/>
                <w:bCs/>
                <w:color w:val="000000"/>
                <w:sz w:val="24"/>
                <w:szCs w:val="24"/>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rsidR="007B2F3B" w:rsidRPr="006713C9" w:rsidRDefault="007B2F3B" w:rsidP="007B2F3B">
            <w:pPr>
              <w:spacing w:after="0" w:line="240" w:lineRule="auto"/>
              <w:rPr>
                <w:rFonts w:ascii="Times New Roman" w:hAnsi="Times New Roman"/>
                <w:b/>
                <w:bCs/>
                <w:color w:val="000000"/>
                <w:sz w:val="24"/>
                <w:szCs w:val="24"/>
              </w:rPr>
            </w:pPr>
          </w:p>
        </w:tc>
      </w:tr>
      <w:tr w:rsidR="007B2F3B" w:rsidRPr="006713C9" w:rsidTr="00CE6380">
        <w:trPr>
          <w:trHeight w:val="375"/>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7B2F3B" w:rsidRPr="006713C9" w:rsidRDefault="007B2F3B" w:rsidP="007B2F3B">
            <w:pPr>
              <w:spacing w:after="0" w:line="240" w:lineRule="auto"/>
              <w:jc w:val="center"/>
              <w:rPr>
                <w:rFonts w:ascii="Times New Roman" w:hAnsi="Times New Roman"/>
                <w:b/>
                <w:bCs/>
                <w:color w:val="000000"/>
                <w:sz w:val="28"/>
                <w:szCs w:val="28"/>
              </w:rPr>
            </w:pPr>
            <w:r w:rsidRPr="006713C9">
              <w:rPr>
                <w:rFonts w:ascii="Times New Roman" w:hAnsi="Times New Roman"/>
                <w:b/>
                <w:bCs/>
                <w:color w:val="000000"/>
                <w:sz w:val="28"/>
                <w:szCs w:val="28"/>
              </w:rPr>
              <w:t>Расходы</w:t>
            </w:r>
          </w:p>
        </w:tc>
        <w:tc>
          <w:tcPr>
            <w:tcW w:w="983" w:type="dxa"/>
            <w:tcBorders>
              <w:top w:val="nil"/>
              <w:left w:val="nil"/>
              <w:bottom w:val="single" w:sz="4" w:space="0" w:color="auto"/>
              <w:right w:val="single" w:sz="4" w:space="0" w:color="auto"/>
            </w:tcBorders>
            <w:shd w:val="clear" w:color="auto" w:fill="auto"/>
            <w:vAlign w:val="bottom"/>
            <w:hideMark/>
          </w:tcPr>
          <w:p w:rsidR="007B2F3B" w:rsidRPr="006713C9" w:rsidRDefault="007B2F3B" w:rsidP="007B2F3B">
            <w:pPr>
              <w:spacing w:after="0" w:line="240" w:lineRule="auto"/>
              <w:rPr>
                <w:rFonts w:ascii="Times New Roman" w:hAnsi="Times New Roman"/>
                <w:color w:val="000000"/>
                <w:sz w:val="28"/>
                <w:szCs w:val="28"/>
              </w:rPr>
            </w:pPr>
            <w:r w:rsidRPr="006713C9">
              <w:rPr>
                <w:rFonts w:ascii="Times New Roman" w:hAnsi="Times New Roman"/>
                <w:color w:val="000000"/>
                <w:sz w:val="28"/>
                <w:szCs w:val="28"/>
              </w:rPr>
              <w:t> </w:t>
            </w:r>
          </w:p>
        </w:tc>
        <w:tc>
          <w:tcPr>
            <w:tcW w:w="1476" w:type="dxa"/>
            <w:tcBorders>
              <w:top w:val="nil"/>
              <w:left w:val="nil"/>
              <w:bottom w:val="single" w:sz="4" w:space="0" w:color="auto"/>
              <w:right w:val="single" w:sz="4" w:space="0" w:color="auto"/>
            </w:tcBorders>
            <w:shd w:val="clear" w:color="auto" w:fill="auto"/>
            <w:vAlign w:val="bottom"/>
            <w:hideMark/>
          </w:tcPr>
          <w:p w:rsidR="007B2F3B" w:rsidRPr="006713C9" w:rsidRDefault="007B2F3B" w:rsidP="007B2F3B">
            <w:pPr>
              <w:spacing w:after="0" w:line="240" w:lineRule="auto"/>
              <w:rPr>
                <w:rFonts w:ascii="Times New Roman" w:hAnsi="Times New Roman"/>
                <w:color w:val="000000"/>
                <w:sz w:val="24"/>
                <w:szCs w:val="24"/>
              </w:rPr>
            </w:pPr>
            <w:r w:rsidRPr="006713C9">
              <w:rPr>
                <w:rFonts w:ascii="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vAlign w:val="bottom"/>
            <w:hideMark/>
          </w:tcPr>
          <w:p w:rsidR="007B2F3B" w:rsidRPr="006713C9" w:rsidRDefault="007B2F3B" w:rsidP="007B2F3B">
            <w:pPr>
              <w:spacing w:after="0" w:line="240" w:lineRule="auto"/>
              <w:rPr>
                <w:rFonts w:ascii="Times New Roman" w:hAnsi="Times New Roman"/>
                <w:color w:val="000000"/>
                <w:sz w:val="24"/>
                <w:szCs w:val="24"/>
              </w:rPr>
            </w:pPr>
            <w:r w:rsidRPr="006713C9">
              <w:rPr>
                <w:rFonts w:ascii="Times New Roman" w:hAnsi="Times New Roman"/>
                <w:color w:val="000000"/>
                <w:sz w:val="24"/>
                <w:szCs w:val="24"/>
              </w:rPr>
              <w:t> </w:t>
            </w:r>
          </w:p>
        </w:tc>
        <w:tc>
          <w:tcPr>
            <w:tcW w:w="1650" w:type="dxa"/>
            <w:tcBorders>
              <w:top w:val="nil"/>
              <w:left w:val="nil"/>
              <w:bottom w:val="single" w:sz="4" w:space="0" w:color="auto"/>
              <w:right w:val="single" w:sz="4" w:space="0" w:color="auto"/>
            </w:tcBorders>
            <w:shd w:val="clear" w:color="auto" w:fill="auto"/>
            <w:vAlign w:val="bottom"/>
            <w:hideMark/>
          </w:tcPr>
          <w:p w:rsidR="007B2F3B" w:rsidRPr="006713C9" w:rsidRDefault="007B2F3B" w:rsidP="007B2F3B">
            <w:pPr>
              <w:spacing w:after="0" w:line="240" w:lineRule="auto"/>
              <w:rPr>
                <w:rFonts w:ascii="Times New Roman" w:hAnsi="Times New Roman"/>
                <w:color w:val="000000"/>
                <w:sz w:val="24"/>
                <w:szCs w:val="24"/>
              </w:rPr>
            </w:pPr>
            <w:r w:rsidRPr="006713C9">
              <w:rPr>
                <w:rFonts w:ascii="Times New Roman" w:hAnsi="Times New Roman"/>
                <w:color w:val="000000"/>
                <w:sz w:val="24"/>
                <w:szCs w:val="24"/>
              </w:rPr>
              <w:t> </w:t>
            </w:r>
          </w:p>
        </w:tc>
        <w:tc>
          <w:tcPr>
            <w:tcW w:w="941" w:type="dxa"/>
            <w:tcBorders>
              <w:top w:val="nil"/>
              <w:left w:val="nil"/>
              <w:bottom w:val="single" w:sz="4" w:space="0" w:color="auto"/>
              <w:right w:val="single" w:sz="4" w:space="0" w:color="auto"/>
            </w:tcBorders>
            <w:shd w:val="clear" w:color="auto" w:fill="auto"/>
            <w:vAlign w:val="bottom"/>
            <w:hideMark/>
          </w:tcPr>
          <w:p w:rsidR="007B2F3B" w:rsidRPr="006713C9" w:rsidRDefault="007B2F3B" w:rsidP="007B2F3B">
            <w:pPr>
              <w:spacing w:after="0" w:line="240" w:lineRule="auto"/>
              <w:rPr>
                <w:rFonts w:ascii="Times New Roman" w:hAnsi="Times New Roman"/>
                <w:color w:val="000000"/>
                <w:sz w:val="24"/>
                <w:szCs w:val="24"/>
              </w:rPr>
            </w:pPr>
            <w:r w:rsidRPr="006713C9">
              <w:rPr>
                <w:rFonts w:ascii="Times New Roman" w:hAnsi="Times New Roman"/>
                <w:color w:val="000000"/>
                <w:sz w:val="24"/>
                <w:szCs w:val="24"/>
              </w:rPr>
              <w:t> </w:t>
            </w:r>
          </w:p>
        </w:tc>
      </w:tr>
      <w:tr w:rsidR="00CE6380" w:rsidRPr="006713C9" w:rsidTr="00CE6380">
        <w:trPr>
          <w:trHeight w:val="39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CE6380" w:rsidRPr="006713C9" w:rsidRDefault="00CE6380" w:rsidP="007B2F3B">
            <w:pPr>
              <w:spacing w:after="0" w:line="240" w:lineRule="auto"/>
              <w:rPr>
                <w:rFonts w:ascii="Times New Roman" w:hAnsi="Times New Roman"/>
                <w:color w:val="000000"/>
                <w:sz w:val="24"/>
                <w:szCs w:val="24"/>
              </w:rPr>
            </w:pPr>
            <w:r w:rsidRPr="006713C9">
              <w:rPr>
                <w:rFonts w:ascii="Times New Roman" w:hAnsi="Times New Roman"/>
                <w:color w:val="000000"/>
                <w:sz w:val="24"/>
                <w:szCs w:val="24"/>
              </w:rPr>
              <w:lastRenderedPageBreak/>
              <w:t>Заработная плата</w:t>
            </w:r>
          </w:p>
        </w:tc>
        <w:tc>
          <w:tcPr>
            <w:tcW w:w="983" w:type="dxa"/>
            <w:tcBorders>
              <w:top w:val="nil"/>
              <w:left w:val="nil"/>
              <w:bottom w:val="single" w:sz="4" w:space="0" w:color="auto"/>
              <w:right w:val="single" w:sz="4" w:space="0" w:color="auto"/>
            </w:tcBorders>
            <w:shd w:val="clear" w:color="auto" w:fill="auto"/>
            <w:vAlign w:val="bottom"/>
            <w:hideMark/>
          </w:tcPr>
          <w:p w:rsidR="00CE6380" w:rsidRPr="006713C9" w:rsidRDefault="00CE6380" w:rsidP="007B2F3B">
            <w:pPr>
              <w:spacing w:after="0" w:line="240" w:lineRule="auto"/>
              <w:jc w:val="center"/>
              <w:rPr>
                <w:rFonts w:ascii="Times New Roman" w:hAnsi="Times New Roman"/>
                <w:color w:val="000000"/>
                <w:sz w:val="24"/>
                <w:szCs w:val="24"/>
              </w:rPr>
            </w:pPr>
            <w:r w:rsidRPr="006713C9">
              <w:rPr>
                <w:rFonts w:ascii="Times New Roman" w:hAnsi="Times New Roman"/>
                <w:color w:val="000000"/>
                <w:sz w:val="24"/>
                <w:szCs w:val="24"/>
              </w:rPr>
              <w:t>211</w:t>
            </w:r>
          </w:p>
        </w:tc>
        <w:tc>
          <w:tcPr>
            <w:tcW w:w="1476" w:type="dxa"/>
            <w:tcBorders>
              <w:top w:val="nil"/>
              <w:left w:val="nil"/>
              <w:bottom w:val="single" w:sz="4" w:space="0" w:color="auto"/>
              <w:right w:val="single" w:sz="4" w:space="0" w:color="auto"/>
            </w:tcBorders>
            <w:shd w:val="clear" w:color="auto" w:fill="auto"/>
            <w:vAlign w:val="bottom"/>
            <w:hideMark/>
          </w:tcPr>
          <w:p w:rsidR="00CE6380" w:rsidRPr="006713C9" w:rsidRDefault="00CE6380">
            <w:pPr>
              <w:jc w:val="center"/>
              <w:rPr>
                <w:rFonts w:ascii="Times New Roman" w:hAnsi="Times New Roman"/>
                <w:color w:val="000000"/>
                <w:sz w:val="24"/>
                <w:szCs w:val="24"/>
              </w:rPr>
            </w:pPr>
            <w:r w:rsidRPr="006713C9">
              <w:rPr>
                <w:rFonts w:ascii="Times New Roman" w:hAnsi="Times New Roman"/>
                <w:color w:val="000000"/>
              </w:rPr>
              <w:t>8825000,00</w:t>
            </w:r>
          </w:p>
        </w:tc>
        <w:tc>
          <w:tcPr>
            <w:tcW w:w="1570" w:type="dxa"/>
            <w:tcBorders>
              <w:top w:val="nil"/>
              <w:left w:val="nil"/>
              <w:bottom w:val="single" w:sz="4" w:space="0" w:color="auto"/>
              <w:right w:val="single" w:sz="4" w:space="0" w:color="auto"/>
            </w:tcBorders>
            <w:shd w:val="clear" w:color="auto" w:fill="auto"/>
            <w:vAlign w:val="bottom"/>
            <w:hideMark/>
          </w:tcPr>
          <w:p w:rsidR="00CE6380" w:rsidRPr="006713C9" w:rsidRDefault="00CE6380">
            <w:pPr>
              <w:jc w:val="center"/>
              <w:rPr>
                <w:rFonts w:ascii="Times New Roman" w:hAnsi="Times New Roman"/>
                <w:color w:val="000000"/>
                <w:sz w:val="24"/>
                <w:szCs w:val="24"/>
              </w:rPr>
            </w:pPr>
            <w:r w:rsidRPr="006713C9">
              <w:rPr>
                <w:rFonts w:ascii="Times New Roman" w:hAnsi="Times New Roman"/>
                <w:color w:val="000000"/>
              </w:rPr>
              <w:t>6618750,00</w:t>
            </w:r>
          </w:p>
        </w:tc>
        <w:tc>
          <w:tcPr>
            <w:tcW w:w="1650" w:type="dxa"/>
            <w:tcBorders>
              <w:top w:val="nil"/>
              <w:left w:val="nil"/>
              <w:bottom w:val="single" w:sz="4" w:space="0" w:color="auto"/>
              <w:right w:val="single" w:sz="4" w:space="0" w:color="auto"/>
            </w:tcBorders>
            <w:shd w:val="clear" w:color="auto" w:fill="auto"/>
            <w:vAlign w:val="bottom"/>
            <w:hideMark/>
          </w:tcPr>
          <w:p w:rsidR="00CE6380" w:rsidRPr="006713C9" w:rsidRDefault="00CE6380">
            <w:pPr>
              <w:jc w:val="center"/>
              <w:rPr>
                <w:rFonts w:ascii="Times New Roman" w:hAnsi="Times New Roman"/>
                <w:color w:val="000000"/>
                <w:sz w:val="24"/>
                <w:szCs w:val="24"/>
              </w:rPr>
            </w:pPr>
            <w:r w:rsidRPr="006713C9">
              <w:rPr>
                <w:rFonts w:ascii="Times New Roman" w:hAnsi="Times New Roman"/>
                <w:color w:val="000000"/>
              </w:rPr>
              <w:t>6584973,99</w:t>
            </w:r>
          </w:p>
        </w:tc>
        <w:tc>
          <w:tcPr>
            <w:tcW w:w="941" w:type="dxa"/>
            <w:tcBorders>
              <w:top w:val="nil"/>
              <w:left w:val="nil"/>
              <w:bottom w:val="single" w:sz="4" w:space="0" w:color="auto"/>
              <w:right w:val="single" w:sz="4" w:space="0" w:color="auto"/>
            </w:tcBorders>
            <w:shd w:val="clear" w:color="auto" w:fill="auto"/>
            <w:vAlign w:val="bottom"/>
            <w:hideMark/>
          </w:tcPr>
          <w:p w:rsidR="00CE6380" w:rsidRPr="006713C9" w:rsidRDefault="00CE6380">
            <w:pPr>
              <w:jc w:val="center"/>
              <w:rPr>
                <w:rFonts w:ascii="Times New Roman" w:hAnsi="Times New Roman"/>
                <w:color w:val="000000"/>
                <w:sz w:val="24"/>
                <w:szCs w:val="24"/>
              </w:rPr>
            </w:pPr>
            <w:r w:rsidRPr="006713C9">
              <w:rPr>
                <w:rFonts w:ascii="Times New Roman" w:hAnsi="Times New Roman"/>
                <w:color w:val="000000"/>
              </w:rPr>
              <w:t>99,49</w:t>
            </w:r>
          </w:p>
        </w:tc>
      </w:tr>
      <w:tr w:rsidR="00CE6380" w:rsidRPr="006713C9" w:rsidTr="00CE6380">
        <w:trPr>
          <w:trHeight w:val="39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CE6380" w:rsidRPr="006713C9" w:rsidRDefault="00CE6380" w:rsidP="007B2F3B">
            <w:pPr>
              <w:spacing w:after="0" w:line="240" w:lineRule="auto"/>
              <w:rPr>
                <w:rFonts w:ascii="Times New Roman" w:hAnsi="Times New Roman"/>
                <w:color w:val="000000"/>
                <w:sz w:val="24"/>
                <w:szCs w:val="24"/>
              </w:rPr>
            </w:pPr>
            <w:r w:rsidRPr="006713C9">
              <w:rPr>
                <w:rFonts w:ascii="Times New Roman" w:hAnsi="Times New Roman"/>
                <w:color w:val="000000"/>
                <w:sz w:val="24"/>
                <w:szCs w:val="24"/>
              </w:rPr>
              <w:t>Прочие выплаты</w:t>
            </w:r>
          </w:p>
        </w:tc>
        <w:tc>
          <w:tcPr>
            <w:tcW w:w="983" w:type="dxa"/>
            <w:tcBorders>
              <w:top w:val="nil"/>
              <w:left w:val="nil"/>
              <w:bottom w:val="single" w:sz="4" w:space="0" w:color="auto"/>
              <w:right w:val="single" w:sz="4" w:space="0" w:color="auto"/>
            </w:tcBorders>
            <w:shd w:val="clear" w:color="auto" w:fill="auto"/>
            <w:vAlign w:val="bottom"/>
            <w:hideMark/>
          </w:tcPr>
          <w:p w:rsidR="00CE6380" w:rsidRPr="006713C9" w:rsidRDefault="00CE6380" w:rsidP="007B2F3B">
            <w:pPr>
              <w:spacing w:after="0" w:line="240" w:lineRule="auto"/>
              <w:jc w:val="center"/>
              <w:rPr>
                <w:rFonts w:ascii="Times New Roman" w:hAnsi="Times New Roman"/>
                <w:color w:val="000000"/>
                <w:sz w:val="24"/>
                <w:szCs w:val="24"/>
              </w:rPr>
            </w:pPr>
            <w:r w:rsidRPr="006713C9">
              <w:rPr>
                <w:rFonts w:ascii="Times New Roman" w:hAnsi="Times New Roman"/>
                <w:color w:val="000000"/>
                <w:sz w:val="24"/>
                <w:szCs w:val="24"/>
              </w:rPr>
              <w:t>212</w:t>
            </w:r>
          </w:p>
        </w:tc>
        <w:tc>
          <w:tcPr>
            <w:tcW w:w="1476" w:type="dxa"/>
            <w:tcBorders>
              <w:top w:val="nil"/>
              <w:left w:val="nil"/>
              <w:bottom w:val="single" w:sz="4" w:space="0" w:color="auto"/>
              <w:right w:val="single" w:sz="4" w:space="0" w:color="auto"/>
            </w:tcBorders>
            <w:shd w:val="clear" w:color="auto" w:fill="auto"/>
            <w:vAlign w:val="bottom"/>
            <w:hideMark/>
          </w:tcPr>
          <w:p w:rsidR="00CE6380" w:rsidRPr="006713C9" w:rsidRDefault="00CE6380">
            <w:pPr>
              <w:jc w:val="center"/>
              <w:rPr>
                <w:rFonts w:ascii="Times New Roman" w:hAnsi="Times New Roman"/>
                <w:color w:val="000000"/>
                <w:sz w:val="24"/>
                <w:szCs w:val="24"/>
              </w:rPr>
            </w:pPr>
            <w:r w:rsidRPr="006713C9">
              <w:rPr>
                <w:rFonts w:ascii="Times New Roman" w:hAnsi="Times New Roman"/>
                <w:color w:val="000000"/>
              </w:rPr>
              <w:t>2000,00</w:t>
            </w:r>
          </w:p>
        </w:tc>
        <w:tc>
          <w:tcPr>
            <w:tcW w:w="1570" w:type="dxa"/>
            <w:tcBorders>
              <w:top w:val="nil"/>
              <w:left w:val="nil"/>
              <w:bottom w:val="single" w:sz="4" w:space="0" w:color="auto"/>
              <w:right w:val="single" w:sz="4" w:space="0" w:color="auto"/>
            </w:tcBorders>
            <w:shd w:val="clear" w:color="auto" w:fill="auto"/>
            <w:vAlign w:val="bottom"/>
            <w:hideMark/>
          </w:tcPr>
          <w:p w:rsidR="00CE6380" w:rsidRPr="006713C9" w:rsidRDefault="00CE6380">
            <w:pPr>
              <w:jc w:val="center"/>
              <w:rPr>
                <w:rFonts w:ascii="Times New Roman" w:hAnsi="Times New Roman"/>
                <w:color w:val="000000"/>
                <w:sz w:val="24"/>
                <w:szCs w:val="24"/>
              </w:rPr>
            </w:pPr>
            <w:r w:rsidRPr="006713C9">
              <w:rPr>
                <w:rFonts w:ascii="Times New Roman" w:hAnsi="Times New Roman"/>
                <w:color w:val="000000"/>
              </w:rPr>
              <w:t>1000,00</w:t>
            </w:r>
          </w:p>
        </w:tc>
        <w:tc>
          <w:tcPr>
            <w:tcW w:w="1650" w:type="dxa"/>
            <w:tcBorders>
              <w:top w:val="nil"/>
              <w:left w:val="nil"/>
              <w:bottom w:val="single" w:sz="4" w:space="0" w:color="auto"/>
              <w:right w:val="single" w:sz="4" w:space="0" w:color="auto"/>
            </w:tcBorders>
            <w:shd w:val="clear" w:color="auto" w:fill="auto"/>
            <w:vAlign w:val="bottom"/>
            <w:hideMark/>
          </w:tcPr>
          <w:p w:rsidR="00CE6380" w:rsidRPr="006713C9" w:rsidRDefault="00CE6380">
            <w:pPr>
              <w:jc w:val="center"/>
              <w:rPr>
                <w:rFonts w:ascii="Times New Roman" w:hAnsi="Times New Roman"/>
                <w:color w:val="000000"/>
                <w:sz w:val="24"/>
                <w:szCs w:val="24"/>
              </w:rPr>
            </w:pPr>
            <w:r w:rsidRPr="006713C9">
              <w:rPr>
                <w:rFonts w:ascii="Times New Roman" w:hAnsi="Times New Roman"/>
                <w:color w:val="000000"/>
              </w:rPr>
              <w:t>800,00</w:t>
            </w:r>
          </w:p>
        </w:tc>
        <w:tc>
          <w:tcPr>
            <w:tcW w:w="941" w:type="dxa"/>
            <w:tcBorders>
              <w:top w:val="nil"/>
              <w:left w:val="nil"/>
              <w:bottom w:val="single" w:sz="4" w:space="0" w:color="auto"/>
              <w:right w:val="single" w:sz="4" w:space="0" w:color="auto"/>
            </w:tcBorders>
            <w:shd w:val="clear" w:color="auto" w:fill="auto"/>
            <w:vAlign w:val="bottom"/>
            <w:hideMark/>
          </w:tcPr>
          <w:p w:rsidR="00CE6380" w:rsidRPr="006713C9" w:rsidRDefault="00CE6380">
            <w:pPr>
              <w:jc w:val="center"/>
              <w:rPr>
                <w:rFonts w:ascii="Times New Roman" w:hAnsi="Times New Roman"/>
                <w:color w:val="000000"/>
                <w:sz w:val="24"/>
                <w:szCs w:val="24"/>
              </w:rPr>
            </w:pPr>
            <w:r w:rsidRPr="006713C9">
              <w:rPr>
                <w:rFonts w:ascii="Times New Roman" w:hAnsi="Times New Roman"/>
                <w:color w:val="000000"/>
              </w:rPr>
              <w:t>80,00</w:t>
            </w:r>
          </w:p>
        </w:tc>
      </w:tr>
      <w:tr w:rsidR="00CE6380" w:rsidRPr="006713C9" w:rsidTr="00CE6380">
        <w:trPr>
          <w:trHeight w:val="66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CE6380" w:rsidRPr="006713C9" w:rsidRDefault="00CE6380" w:rsidP="007B2F3B">
            <w:pPr>
              <w:spacing w:after="0" w:line="240" w:lineRule="auto"/>
              <w:rPr>
                <w:rFonts w:ascii="Times New Roman" w:hAnsi="Times New Roman"/>
                <w:color w:val="000000"/>
                <w:sz w:val="24"/>
                <w:szCs w:val="24"/>
              </w:rPr>
            </w:pPr>
            <w:r w:rsidRPr="006713C9">
              <w:rPr>
                <w:rFonts w:ascii="Times New Roman" w:hAnsi="Times New Roman"/>
                <w:color w:val="000000"/>
                <w:sz w:val="24"/>
                <w:szCs w:val="24"/>
              </w:rPr>
              <w:t>Начисление на оплату труда</w:t>
            </w:r>
          </w:p>
        </w:tc>
        <w:tc>
          <w:tcPr>
            <w:tcW w:w="983" w:type="dxa"/>
            <w:tcBorders>
              <w:top w:val="nil"/>
              <w:left w:val="nil"/>
              <w:bottom w:val="single" w:sz="4" w:space="0" w:color="auto"/>
              <w:right w:val="single" w:sz="4" w:space="0" w:color="auto"/>
            </w:tcBorders>
            <w:shd w:val="clear" w:color="auto" w:fill="auto"/>
            <w:vAlign w:val="bottom"/>
            <w:hideMark/>
          </w:tcPr>
          <w:p w:rsidR="00CE6380" w:rsidRPr="006713C9" w:rsidRDefault="00CE6380" w:rsidP="007B2F3B">
            <w:pPr>
              <w:spacing w:after="0" w:line="240" w:lineRule="auto"/>
              <w:jc w:val="center"/>
              <w:rPr>
                <w:rFonts w:ascii="Times New Roman" w:hAnsi="Times New Roman"/>
                <w:color w:val="000000"/>
                <w:sz w:val="24"/>
                <w:szCs w:val="24"/>
              </w:rPr>
            </w:pPr>
            <w:r w:rsidRPr="006713C9">
              <w:rPr>
                <w:rFonts w:ascii="Times New Roman" w:hAnsi="Times New Roman"/>
                <w:color w:val="000000"/>
                <w:sz w:val="24"/>
                <w:szCs w:val="24"/>
              </w:rPr>
              <w:t>213</w:t>
            </w:r>
          </w:p>
        </w:tc>
        <w:tc>
          <w:tcPr>
            <w:tcW w:w="1476" w:type="dxa"/>
            <w:tcBorders>
              <w:top w:val="nil"/>
              <w:left w:val="nil"/>
              <w:bottom w:val="single" w:sz="4" w:space="0" w:color="auto"/>
              <w:right w:val="single" w:sz="4" w:space="0" w:color="auto"/>
            </w:tcBorders>
            <w:shd w:val="clear" w:color="auto" w:fill="auto"/>
            <w:vAlign w:val="bottom"/>
            <w:hideMark/>
          </w:tcPr>
          <w:p w:rsidR="00CE6380" w:rsidRPr="006713C9" w:rsidRDefault="00CE6380">
            <w:pPr>
              <w:jc w:val="center"/>
              <w:rPr>
                <w:rFonts w:ascii="Times New Roman" w:hAnsi="Times New Roman"/>
                <w:color w:val="000000"/>
                <w:sz w:val="24"/>
                <w:szCs w:val="24"/>
              </w:rPr>
            </w:pPr>
            <w:r w:rsidRPr="006713C9">
              <w:rPr>
                <w:rFonts w:ascii="Times New Roman" w:hAnsi="Times New Roman"/>
                <w:color w:val="000000"/>
              </w:rPr>
              <w:t>2665150,00</w:t>
            </w:r>
          </w:p>
        </w:tc>
        <w:tc>
          <w:tcPr>
            <w:tcW w:w="1570" w:type="dxa"/>
            <w:tcBorders>
              <w:top w:val="nil"/>
              <w:left w:val="nil"/>
              <w:bottom w:val="single" w:sz="4" w:space="0" w:color="auto"/>
              <w:right w:val="single" w:sz="4" w:space="0" w:color="auto"/>
            </w:tcBorders>
            <w:shd w:val="clear" w:color="auto" w:fill="auto"/>
            <w:vAlign w:val="bottom"/>
            <w:hideMark/>
          </w:tcPr>
          <w:p w:rsidR="00CE6380" w:rsidRPr="006713C9" w:rsidRDefault="00CE6380">
            <w:pPr>
              <w:jc w:val="center"/>
              <w:rPr>
                <w:rFonts w:ascii="Times New Roman" w:hAnsi="Times New Roman"/>
                <w:color w:val="000000"/>
                <w:sz w:val="24"/>
                <w:szCs w:val="24"/>
              </w:rPr>
            </w:pPr>
            <w:r w:rsidRPr="006713C9">
              <w:rPr>
                <w:rFonts w:ascii="Times New Roman" w:hAnsi="Times New Roman"/>
                <w:color w:val="000000"/>
              </w:rPr>
              <w:t>1998862,50</w:t>
            </w:r>
          </w:p>
        </w:tc>
        <w:tc>
          <w:tcPr>
            <w:tcW w:w="1650" w:type="dxa"/>
            <w:tcBorders>
              <w:top w:val="nil"/>
              <w:left w:val="nil"/>
              <w:bottom w:val="single" w:sz="4" w:space="0" w:color="auto"/>
              <w:right w:val="single" w:sz="4" w:space="0" w:color="auto"/>
            </w:tcBorders>
            <w:shd w:val="clear" w:color="auto" w:fill="auto"/>
            <w:vAlign w:val="bottom"/>
            <w:hideMark/>
          </w:tcPr>
          <w:p w:rsidR="00CE6380" w:rsidRPr="006713C9" w:rsidRDefault="00CE6380">
            <w:pPr>
              <w:jc w:val="center"/>
              <w:rPr>
                <w:rFonts w:ascii="Times New Roman" w:hAnsi="Times New Roman"/>
                <w:color w:val="000000"/>
                <w:sz w:val="24"/>
                <w:szCs w:val="24"/>
              </w:rPr>
            </w:pPr>
            <w:r w:rsidRPr="006713C9">
              <w:rPr>
                <w:rFonts w:ascii="Times New Roman" w:hAnsi="Times New Roman"/>
                <w:color w:val="000000"/>
              </w:rPr>
              <w:t>1983188,94</w:t>
            </w:r>
          </w:p>
        </w:tc>
        <w:tc>
          <w:tcPr>
            <w:tcW w:w="941" w:type="dxa"/>
            <w:tcBorders>
              <w:top w:val="nil"/>
              <w:left w:val="nil"/>
              <w:bottom w:val="single" w:sz="4" w:space="0" w:color="auto"/>
              <w:right w:val="single" w:sz="4" w:space="0" w:color="auto"/>
            </w:tcBorders>
            <w:shd w:val="clear" w:color="auto" w:fill="auto"/>
            <w:vAlign w:val="bottom"/>
            <w:hideMark/>
          </w:tcPr>
          <w:p w:rsidR="00CE6380" w:rsidRPr="006713C9" w:rsidRDefault="00CE6380">
            <w:pPr>
              <w:jc w:val="center"/>
              <w:rPr>
                <w:rFonts w:ascii="Times New Roman" w:hAnsi="Times New Roman"/>
                <w:color w:val="000000"/>
                <w:sz w:val="24"/>
                <w:szCs w:val="24"/>
              </w:rPr>
            </w:pPr>
            <w:r w:rsidRPr="006713C9">
              <w:rPr>
                <w:rFonts w:ascii="Times New Roman" w:hAnsi="Times New Roman"/>
                <w:color w:val="000000"/>
              </w:rPr>
              <w:t>99,20</w:t>
            </w:r>
          </w:p>
        </w:tc>
      </w:tr>
      <w:tr w:rsidR="00CE6380" w:rsidRPr="006713C9" w:rsidTr="00CE6380">
        <w:trPr>
          <w:trHeight w:val="39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CE6380" w:rsidRPr="006713C9" w:rsidRDefault="00CE6380" w:rsidP="007B2F3B">
            <w:pPr>
              <w:spacing w:after="0" w:line="240" w:lineRule="auto"/>
              <w:rPr>
                <w:rFonts w:ascii="Times New Roman" w:hAnsi="Times New Roman"/>
                <w:color w:val="000000"/>
                <w:sz w:val="24"/>
                <w:szCs w:val="24"/>
              </w:rPr>
            </w:pPr>
            <w:r w:rsidRPr="006713C9">
              <w:rPr>
                <w:rFonts w:ascii="Times New Roman" w:hAnsi="Times New Roman"/>
                <w:color w:val="000000"/>
                <w:sz w:val="24"/>
                <w:szCs w:val="24"/>
              </w:rPr>
              <w:t>Услуги связи</w:t>
            </w:r>
          </w:p>
        </w:tc>
        <w:tc>
          <w:tcPr>
            <w:tcW w:w="983" w:type="dxa"/>
            <w:tcBorders>
              <w:top w:val="nil"/>
              <w:left w:val="nil"/>
              <w:bottom w:val="single" w:sz="4" w:space="0" w:color="auto"/>
              <w:right w:val="single" w:sz="4" w:space="0" w:color="auto"/>
            </w:tcBorders>
            <w:shd w:val="clear" w:color="auto" w:fill="auto"/>
            <w:vAlign w:val="bottom"/>
            <w:hideMark/>
          </w:tcPr>
          <w:p w:rsidR="00CE6380" w:rsidRPr="006713C9" w:rsidRDefault="00CE6380" w:rsidP="007B2F3B">
            <w:pPr>
              <w:spacing w:after="0" w:line="240" w:lineRule="auto"/>
              <w:jc w:val="center"/>
              <w:rPr>
                <w:rFonts w:ascii="Times New Roman" w:hAnsi="Times New Roman"/>
                <w:color w:val="000000"/>
                <w:sz w:val="24"/>
                <w:szCs w:val="24"/>
              </w:rPr>
            </w:pPr>
            <w:r w:rsidRPr="006713C9">
              <w:rPr>
                <w:rFonts w:ascii="Times New Roman" w:hAnsi="Times New Roman"/>
                <w:color w:val="000000"/>
                <w:sz w:val="24"/>
                <w:szCs w:val="24"/>
              </w:rPr>
              <w:t>221</w:t>
            </w:r>
          </w:p>
        </w:tc>
        <w:tc>
          <w:tcPr>
            <w:tcW w:w="1476" w:type="dxa"/>
            <w:tcBorders>
              <w:top w:val="nil"/>
              <w:left w:val="nil"/>
              <w:bottom w:val="single" w:sz="4" w:space="0" w:color="auto"/>
              <w:right w:val="single" w:sz="4" w:space="0" w:color="auto"/>
            </w:tcBorders>
            <w:shd w:val="clear" w:color="auto" w:fill="auto"/>
            <w:vAlign w:val="bottom"/>
            <w:hideMark/>
          </w:tcPr>
          <w:p w:rsidR="00CE6380" w:rsidRPr="006713C9" w:rsidRDefault="00CE6380">
            <w:pPr>
              <w:jc w:val="center"/>
              <w:rPr>
                <w:rFonts w:ascii="Times New Roman" w:hAnsi="Times New Roman"/>
                <w:color w:val="000000"/>
                <w:sz w:val="24"/>
                <w:szCs w:val="24"/>
              </w:rPr>
            </w:pPr>
            <w:r w:rsidRPr="006713C9">
              <w:rPr>
                <w:rFonts w:ascii="Times New Roman" w:hAnsi="Times New Roman"/>
                <w:color w:val="000000"/>
              </w:rPr>
              <w:t>36000,00</w:t>
            </w:r>
          </w:p>
        </w:tc>
        <w:tc>
          <w:tcPr>
            <w:tcW w:w="1570" w:type="dxa"/>
            <w:tcBorders>
              <w:top w:val="nil"/>
              <w:left w:val="nil"/>
              <w:bottom w:val="single" w:sz="4" w:space="0" w:color="auto"/>
              <w:right w:val="single" w:sz="4" w:space="0" w:color="auto"/>
            </w:tcBorders>
            <w:shd w:val="clear" w:color="auto" w:fill="auto"/>
            <w:vAlign w:val="bottom"/>
            <w:hideMark/>
          </w:tcPr>
          <w:p w:rsidR="00CE6380" w:rsidRPr="006713C9" w:rsidRDefault="00CE6380">
            <w:pPr>
              <w:jc w:val="center"/>
              <w:rPr>
                <w:rFonts w:ascii="Times New Roman" w:hAnsi="Times New Roman"/>
                <w:color w:val="000000"/>
                <w:sz w:val="24"/>
                <w:szCs w:val="24"/>
              </w:rPr>
            </w:pPr>
            <w:r w:rsidRPr="006713C9">
              <w:rPr>
                <w:rFonts w:ascii="Times New Roman" w:hAnsi="Times New Roman"/>
                <w:color w:val="000000"/>
              </w:rPr>
              <w:t>18000,00</w:t>
            </w:r>
          </w:p>
        </w:tc>
        <w:tc>
          <w:tcPr>
            <w:tcW w:w="1650" w:type="dxa"/>
            <w:tcBorders>
              <w:top w:val="nil"/>
              <w:left w:val="nil"/>
              <w:bottom w:val="single" w:sz="4" w:space="0" w:color="auto"/>
              <w:right w:val="single" w:sz="4" w:space="0" w:color="auto"/>
            </w:tcBorders>
            <w:shd w:val="clear" w:color="auto" w:fill="auto"/>
            <w:vAlign w:val="bottom"/>
            <w:hideMark/>
          </w:tcPr>
          <w:p w:rsidR="00CE6380" w:rsidRPr="006713C9" w:rsidRDefault="00CE6380">
            <w:pPr>
              <w:jc w:val="center"/>
              <w:rPr>
                <w:rFonts w:ascii="Times New Roman" w:hAnsi="Times New Roman"/>
                <w:color w:val="000000"/>
                <w:sz w:val="24"/>
                <w:szCs w:val="24"/>
              </w:rPr>
            </w:pPr>
            <w:r w:rsidRPr="006713C9">
              <w:rPr>
                <w:rFonts w:ascii="Times New Roman" w:hAnsi="Times New Roman"/>
                <w:color w:val="000000"/>
              </w:rPr>
              <w:t>17885,14</w:t>
            </w:r>
          </w:p>
        </w:tc>
        <w:tc>
          <w:tcPr>
            <w:tcW w:w="941" w:type="dxa"/>
            <w:tcBorders>
              <w:top w:val="nil"/>
              <w:left w:val="nil"/>
              <w:bottom w:val="single" w:sz="4" w:space="0" w:color="auto"/>
              <w:right w:val="single" w:sz="4" w:space="0" w:color="auto"/>
            </w:tcBorders>
            <w:shd w:val="clear" w:color="auto" w:fill="auto"/>
            <w:vAlign w:val="bottom"/>
            <w:hideMark/>
          </w:tcPr>
          <w:p w:rsidR="00CE6380" w:rsidRPr="006713C9" w:rsidRDefault="00CE6380">
            <w:pPr>
              <w:jc w:val="center"/>
              <w:rPr>
                <w:rFonts w:ascii="Times New Roman" w:hAnsi="Times New Roman"/>
                <w:color w:val="000000"/>
                <w:sz w:val="24"/>
                <w:szCs w:val="24"/>
              </w:rPr>
            </w:pPr>
            <w:r w:rsidRPr="006713C9">
              <w:rPr>
                <w:rFonts w:ascii="Times New Roman" w:hAnsi="Times New Roman"/>
                <w:color w:val="000000"/>
              </w:rPr>
              <w:t>99,40</w:t>
            </w:r>
          </w:p>
        </w:tc>
      </w:tr>
      <w:tr w:rsidR="00CE6380" w:rsidRPr="006713C9" w:rsidTr="00CE6380">
        <w:trPr>
          <w:trHeight w:val="405"/>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CE6380" w:rsidRPr="006713C9" w:rsidRDefault="00CE6380" w:rsidP="007B2F3B">
            <w:pPr>
              <w:spacing w:after="0" w:line="240" w:lineRule="auto"/>
              <w:rPr>
                <w:rFonts w:ascii="Times New Roman" w:hAnsi="Times New Roman"/>
                <w:color w:val="000000"/>
                <w:sz w:val="24"/>
                <w:szCs w:val="24"/>
              </w:rPr>
            </w:pPr>
            <w:r w:rsidRPr="006713C9">
              <w:rPr>
                <w:rFonts w:ascii="Times New Roman" w:hAnsi="Times New Roman"/>
                <w:color w:val="000000"/>
                <w:sz w:val="24"/>
                <w:szCs w:val="24"/>
              </w:rPr>
              <w:t>Транспортные услуги</w:t>
            </w:r>
          </w:p>
        </w:tc>
        <w:tc>
          <w:tcPr>
            <w:tcW w:w="983" w:type="dxa"/>
            <w:tcBorders>
              <w:top w:val="nil"/>
              <w:left w:val="nil"/>
              <w:bottom w:val="single" w:sz="4" w:space="0" w:color="auto"/>
              <w:right w:val="single" w:sz="4" w:space="0" w:color="auto"/>
            </w:tcBorders>
            <w:shd w:val="clear" w:color="auto" w:fill="auto"/>
            <w:vAlign w:val="bottom"/>
            <w:hideMark/>
          </w:tcPr>
          <w:p w:rsidR="00CE6380" w:rsidRPr="006713C9" w:rsidRDefault="00CE6380" w:rsidP="007B2F3B">
            <w:pPr>
              <w:spacing w:after="0" w:line="240" w:lineRule="auto"/>
              <w:jc w:val="center"/>
              <w:rPr>
                <w:rFonts w:ascii="Times New Roman" w:hAnsi="Times New Roman"/>
                <w:color w:val="000000"/>
                <w:sz w:val="24"/>
                <w:szCs w:val="24"/>
              </w:rPr>
            </w:pPr>
            <w:r w:rsidRPr="006713C9">
              <w:rPr>
                <w:rFonts w:ascii="Times New Roman" w:hAnsi="Times New Roman"/>
                <w:color w:val="000000"/>
                <w:sz w:val="24"/>
                <w:szCs w:val="24"/>
              </w:rPr>
              <w:t>222</w:t>
            </w:r>
          </w:p>
        </w:tc>
        <w:tc>
          <w:tcPr>
            <w:tcW w:w="1476" w:type="dxa"/>
            <w:tcBorders>
              <w:top w:val="nil"/>
              <w:left w:val="nil"/>
              <w:bottom w:val="single" w:sz="4" w:space="0" w:color="auto"/>
              <w:right w:val="single" w:sz="4" w:space="0" w:color="auto"/>
            </w:tcBorders>
            <w:shd w:val="clear" w:color="auto" w:fill="auto"/>
            <w:vAlign w:val="bottom"/>
            <w:hideMark/>
          </w:tcPr>
          <w:p w:rsidR="00CE6380" w:rsidRPr="006713C9" w:rsidRDefault="00CE6380">
            <w:pPr>
              <w:jc w:val="center"/>
              <w:rPr>
                <w:rFonts w:ascii="Times New Roman" w:hAnsi="Times New Roman"/>
                <w:color w:val="000000"/>
                <w:sz w:val="24"/>
                <w:szCs w:val="24"/>
              </w:rPr>
            </w:pPr>
            <w:r w:rsidRPr="006713C9">
              <w:rPr>
                <w:rFonts w:ascii="Times New Roman" w:hAnsi="Times New Roman"/>
                <w:color w:val="000000"/>
              </w:rPr>
              <w:t>100000,00</w:t>
            </w:r>
          </w:p>
        </w:tc>
        <w:tc>
          <w:tcPr>
            <w:tcW w:w="1570" w:type="dxa"/>
            <w:tcBorders>
              <w:top w:val="nil"/>
              <w:left w:val="nil"/>
              <w:bottom w:val="single" w:sz="4" w:space="0" w:color="auto"/>
              <w:right w:val="single" w:sz="4" w:space="0" w:color="auto"/>
            </w:tcBorders>
            <w:shd w:val="clear" w:color="auto" w:fill="auto"/>
            <w:vAlign w:val="bottom"/>
            <w:hideMark/>
          </w:tcPr>
          <w:p w:rsidR="00CE6380" w:rsidRPr="006713C9" w:rsidRDefault="00CE6380">
            <w:pPr>
              <w:jc w:val="center"/>
              <w:rPr>
                <w:rFonts w:ascii="Times New Roman" w:hAnsi="Times New Roman"/>
                <w:color w:val="000000"/>
                <w:sz w:val="24"/>
                <w:szCs w:val="24"/>
              </w:rPr>
            </w:pPr>
            <w:r w:rsidRPr="006713C9">
              <w:rPr>
                <w:rFonts w:ascii="Times New Roman" w:hAnsi="Times New Roman"/>
                <w:color w:val="000000"/>
              </w:rPr>
              <w:t>88508,00</w:t>
            </w:r>
          </w:p>
        </w:tc>
        <w:tc>
          <w:tcPr>
            <w:tcW w:w="1650" w:type="dxa"/>
            <w:tcBorders>
              <w:top w:val="nil"/>
              <w:left w:val="nil"/>
              <w:bottom w:val="single" w:sz="4" w:space="0" w:color="auto"/>
              <w:right w:val="single" w:sz="4" w:space="0" w:color="auto"/>
            </w:tcBorders>
            <w:shd w:val="clear" w:color="auto" w:fill="auto"/>
            <w:vAlign w:val="bottom"/>
            <w:hideMark/>
          </w:tcPr>
          <w:p w:rsidR="00CE6380" w:rsidRPr="006713C9" w:rsidRDefault="00CE6380">
            <w:pPr>
              <w:jc w:val="center"/>
              <w:rPr>
                <w:rFonts w:ascii="Times New Roman" w:hAnsi="Times New Roman"/>
                <w:color w:val="000000"/>
                <w:sz w:val="24"/>
                <w:szCs w:val="24"/>
              </w:rPr>
            </w:pPr>
            <w:r w:rsidRPr="006713C9">
              <w:rPr>
                <w:rFonts w:ascii="Times New Roman" w:hAnsi="Times New Roman"/>
                <w:color w:val="000000"/>
              </w:rPr>
              <w:t>88480,00</w:t>
            </w:r>
          </w:p>
        </w:tc>
        <w:tc>
          <w:tcPr>
            <w:tcW w:w="941" w:type="dxa"/>
            <w:tcBorders>
              <w:top w:val="nil"/>
              <w:left w:val="nil"/>
              <w:bottom w:val="single" w:sz="4" w:space="0" w:color="auto"/>
              <w:right w:val="single" w:sz="4" w:space="0" w:color="auto"/>
            </w:tcBorders>
            <w:shd w:val="clear" w:color="auto" w:fill="auto"/>
            <w:vAlign w:val="bottom"/>
            <w:hideMark/>
          </w:tcPr>
          <w:p w:rsidR="00CE6380" w:rsidRPr="006713C9" w:rsidRDefault="00CE6380">
            <w:pPr>
              <w:jc w:val="center"/>
              <w:rPr>
                <w:rFonts w:ascii="Times New Roman" w:hAnsi="Times New Roman"/>
                <w:color w:val="000000"/>
                <w:sz w:val="24"/>
                <w:szCs w:val="24"/>
              </w:rPr>
            </w:pPr>
            <w:r w:rsidRPr="006713C9">
              <w:rPr>
                <w:rFonts w:ascii="Times New Roman" w:hAnsi="Times New Roman"/>
                <w:color w:val="000000"/>
              </w:rPr>
              <w:t>99,96</w:t>
            </w:r>
          </w:p>
        </w:tc>
      </w:tr>
      <w:tr w:rsidR="00CE6380" w:rsidRPr="006713C9" w:rsidTr="00CE6380">
        <w:trPr>
          <w:trHeight w:val="45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CE6380" w:rsidRPr="006713C9" w:rsidRDefault="00CE6380" w:rsidP="007B2F3B">
            <w:pPr>
              <w:spacing w:after="0" w:line="240" w:lineRule="auto"/>
              <w:rPr>
                <w:rFonts w:ascii="Times New Roman" w:hAnsi="Times New Roman"/>
                <w:color w:val="000000"/>
                <w:sz w:val="24"/>
                <w:szCs w:val="24"/>
              </w:rPr>
            </w:pPr>
            <w:r w:rsidRPr="006713C9">
              <w:rPr>
                <w:rFonts w:ascii="Times New Roman" w:hAnsi="Times New Roman"/>
                <w:color w:val="000000"/>
                <w:sz w:val="24"/>
                <w:szCs w:val="24"/>
              </w:rPr>
              <w:t>Коммунальные услуги</w:t>
            </w:r>
          </w:p>
        </w:tc>
        <w:tc>
          <w:tcPr>
            <w:tcW w:w="983" w:type="dxa"/>
            <w:tcBorders>
              <w:top w:val="nil"/>
              <w:left w:val="nil"/>
              <w:bottom w:val="single" w:sz="4" w:space="0" w:color="auto"/>
              <w:right w:val="single" w:sz="4" w:space="0" w:color="auto"/>
            </w:tcBorders>
            <w:shd w:val="clear" w:color="auto" w:fill="auto"/>
            <w:vAlign w:val="bottom"/>
            <w:hideMark/>
          </w:tcPr>
          <w:p w:rsidR="00CE6380" w:rsidRPr="006713C9" w:rsidRDefault="00CE6380" w:rsidP="007B2F3B">
            <w:pPr>
              <w:spacing w:after="0" w:line="240" w:lineRule="auto"/>
              <w:jc w:val="center"/>
              <w:rPr>
                <w:rFonts w:ascii="Times New Roman" w:hAnsi="Times New Roman"/>
                <w:color w:val="000000"/>
                <w:sz w:val="24"/>
                <w:szCs w:val="24"/>
              </w:rPr>
            </w:pPr>
            <w:r w:rsidRPr="006713C9">
              <w:rPr>
                <w:rFonts w:ascii="Times New Roman" w:hAnsi="Times New Roman"/>
                <w:color w:val="000000"/>
                <w:sz w:val="24"/>
                <w:szCs w:val="24"/>
              </w:rPr>
              <w:t>223</w:t>
            </w:r>
          </w:p>
        </w:tc>
        <w:tc>
          <w:tcPr>
            <w:tcW w:w="1476" w:type="dxa"/>
            <w:tcBorders>
              <w:top w:val="nil"/>
              <w:left w:val="nil"/>
              <w:bottom w:val="single" w:sz="4" w:space="0" w:color="auto"/>
              <w:right w:val="single" w:sz="4" w:space="0" w:color="auto"/>
            </w:tcBorders>
            <w:shd w:val="clear" w:color="auto" w:fill="auto"/>
            <w:vAlign w:val="bottom"/>
            <w:hideMark/>
          </w:tcPr>
          <w:p w:rsidR="00CE6380" w:rsidRPr="006713C9" w:rsidRDefault="00CE6380">
            <w:pPr>
              <w:jc w:val="center"/>
              <w:rPr>
                <w:rFonts w:ascii="Times New Roman" w:hAnsi="Times New Roman"/>
                <w:color w:val="000000"/>
                <w:sz w:val="24"/>
                <w:szCs w:val="24"/>
              </w:rPr>
            </w:pPr>
            <w:r w:rsidRPr="006713C9">
              <w:rPr>
                <w:rFonts w:ascii="Times New Roman" w:hAnsi="Times New Roman"/>
                <w:color w:val="000000"/>
              </w:rPr>
              <w:t>144000,00</w:t>
            </w:r>
          </w:p>
        </w:tc>
        <w:tc>
          <w:tcPr>
            <w:tcW w:w="1570" w:type="dxa"/>
            <w:tcBorders>
              <w:top w:val="nil"/>
              <w:left w:val="nil"/>
              <w:bottom w:val="single" w:sz="4" w:space="0" w:color="auto"/>
              <w:right w:val="single" w:sz="4" w:space="0" w:color="auto"/>
            </w:tcBorders>
            <w:shd w:val="clear" w:color="auto" w:fill="auto"/>
            <w:vAlign w:val="bottom"/>
            <w:hideMark/>
          </w:tcPr>
          <w:p w:rsidR="00CE6380" w:rsidRPr="006713C9" w:rsidRDefault="00CE6380">
            <w:pPr>
              <w:jc w:val="center"/>
              <w:rPr>
                <w:rFonts w:ascii="Times New Roman" w:hAnsi="Times New Roman"/>
                <w:sz w:val="24"/>
                <w:szCs w:val="24"/>
              </w:rPr>
            </w:pPr>
            <w:r w:rsidRPr="006713C9">
              <w:rPr>
                <w:rFonts w:ascii="Times New Roman" w:hAnsi="Times New Roman"/>
              </w:rPr>
              <w:t>84000,00</w:t>
            </w:r>
          </w:p>
        </w:tc>
        <w:tc>
          <w:tcPr>
            <w:tcW w:w="1650" w:type="dxa"/>
            <w:tcBorders>
              <w:top w:val="nil"/>
              <w:left w:val="nil"/>
              <w:bottom w:val="single" w:sz="4" w:space="0" w:color="auto"/>
              <w:right w:val="single" w:sz="4" w:space="0" w:color="auto"/>
            </w:tcBorders>
            <w:shd w:val="clear" w:color="auto" w:fill="auto"/>
            <w:vAlign w:val="bottom"/>
            <w:hideMark/>
          </w:tcPr>
          <w:p w:rsidR="00CE6380" w:rsidRPr="006713C9" w:rsidRDefault="00CE6380">
            <w:pPr>
              <w:jc w:val="center"/>
              <w:rPr>
                <w:rFonts w:ascii="Times New Roman" w:hAnsi="Times New Roman"/>
                <w:sz w:val="24"/>
                <w:szCs w:val="24"/>
              </w:rPr>
            </w:pPr>
            <w:r w:rsidRPr="006713C9">
              <w:rPr>
                <w:rFonts w:ascii="Times New Roman" w:hAnsi="Times New Roman"/>
              </w:rPr>
              <w:t>80943,71</w:t>
            </w:r>
          </w:p>
        </w:tc>
        <w:tc>
          <w:tcPr>
            <w:tcW w:w="941" w:type="dxa"/>
            <w:tcBorders>
              <w:top w:val="nil"/>
              <w:left w:val="nil"/>
              <w:bottom w:val="single" w:sz="4" w:space="0" w:color="auto"/>
              <w:right w:val="single" w:sz="4" w:space="0" w:color="auto"/>
            </w:tcBorders>
            <w:shd w:val="clear" w:color="auto" w:fill="auto"/>
            <w:vAlign w:val="bottom"/>
            <w:hideMark/>
          </w:tcPr>
          <w:p w:rsidR="00CE6380" w:rsidRPr="006713C9" w:rsidRDefault="00CE6380">
            <w:pPr>
              <w:jc w:val="center"/>
              <w:rPr>
                <w:rFonts w:ascii="Times New Roman" w:hAnsi="Times New Roman"/>
                <w:sz w:val="24"/>
                <w:szCs w:val="24"/>
              </w:rPr>
            </w:pPr>
            <w:r w:rsidRPr="006713C9">
              <w:rPr>
                <w:rFonts w:ascii="Times New Roman" w:hAnsi="Times New Roman"/>
              </w:rPr>
              <w:t>96,36</w:t>
            </w:r>
          </w:p>
        </w:tc>
      </w:tr>
      <w:tr w:rsidR="00CE6380" w:rsidRPr="006713C9" w:rsidTr="00CE6380">
        <w:trPr>
          <w:trHeight w:val="39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CE6380" w:rsidRPr="006713C9" w:rsidRDefault="00CE6380" w:rsidP="007B2F3B">
            <w:pPr>
              <w:spacing w:after="0" w:line="240" w:lineRule="auto"/>
              <w:rPr>
                <w:rFonts w:ascii="Times New Roman" w:hAnsi="Times New Roman"/>
                <w:color w:val="000000"/>
                <w:sz w:val="24"/>
                <w:szCs w:val="24"/>
              </w:rPr>
            </w:pPr>
            <w:r w:rsidRPr="006713C9">
              <w:rPr>
                <w:rFonts w:ascii="Times New Roman" w:hAnsi="Times New Roman"/>
                <w:color w:val="000000"/>
                <w:sz w:val="24"/>
                <w:szCs w:val="24"/>
              </w:rPr>
              <w:t>Арендная плата</w:t>
            </w:r>
          </w:p>
        </w:tc>
        <w:tc>
          <w:tcPr>
            <w:tcW w:w="983" w:type="dxa"/>
            <w:tcBorders>
              <w:top w:val="nil"/>
              <w:left w:val="nil"/>
              <w:bottom w:val="single" w:sz="4" w:space="0" w:color="auto"/>
              <w:right w:val="single" w:sz="4" w:space="0" w:color="auto"/>
            </w:tcBorders>
            <w:shd w:val="clear" w:color="auto" w:fill="auto"/>
            <w:vAlign w:val="bottom"/>
            <w:hideMark/>
          </w:tcPr>
          <w:p w:rsidR="00CE6380" w:rsidRPr="006713C9" w:rsidRDefault="00CE6380" w:rsidP="007B2F3B">
            <w:pPr>
              <w:spacing w:after="0" w:line="240" w:lineRule="auto"/>
              <w:jc w:val="center"/>
              <w:rPr>
                <w:rFonts w:ascii="Times New Roman" w:hAnsi="Times New Roman"/>
                <w:color w:val="000000"/>
                <w:sz w:val="24"/>
                <w:szCs w:val="24"/>
              </w:rPr>
            </w:pPr>
            <w:r w:rsidRPr="006713C9">
              <w:rPr>
                <w:rFonts w:ascii="Times New Roman" w:hAnsi="Times New Roman"/>
                <w:color w:val="000000"/>
                <w:sz w:val="24"/>
                <w:szCs w:val="24"/>
              </w:rPr>
              <w:t>224</w:t>
            </w:r>
          </w:p>
        </w:tc>
        <w:tc>
          <w:tcPr>
            <w:tcW w:w="1476" w:type="dxa"/>
            <w:tcBorders>
              <w:top w:val="nil"/>
              <w:left w:val="nil"/>
              <w:bottom w:val="single" w:sz="4" w:space="0" w:color="auto"/>
              <w:right w:val="single" w:sz="4" w:space="0" w:color="auto"/>
            </w:tcBorders>
            <w:shd w:val="clear" w:color="auto" w:fill="auto"/>
            <w:vAlign w:val="bottom"/>
            <w:hideMark/>
          </w:tcPr>
          <w:p w:rsidR="00CE6380" w:rsidRPr="006713C9" w:rsidRDefault="00CE6380">
            <w:pPr>
              <w:jc w:val="center"/>
              <w:rPr>
                <w:rFonts w:ascii="Times New Roman" w:hAnsi="Times New Roman"/>
                <w:color w:val="000000"/>
                <w:sz w:val="24"/>
                <w:szCs w:val="24"/>
              </w:rPr>
            </w:pPr>
            <w:r w:rsidRPr="006713C9">
              <w:rPr>
                <w:rFonts w:ascii="Times New Roman" w:hAnsi="Times New Roman"/>
                <w:color w:val="000000"/>
              </w:rPr>
              <w:t>960000,00</w:t>
            </w:r>
          </w:p>
        </w:tc>
        <w:tc>
          <w:tcPr>
            <w:tcW w:w="1570" w:type="dxa"/>
            <w:tcBorders>
              <w:top w:val="nil"/>
              <w:left w:val="nil"/>
              <w:bottom w:val="single" w:sz="4" w:space="0" w:color="auto"/>
              <w:right w:val="single" w:sz="4" w:space="0" w:color="auto"/>
            </w:tcBorders>
            <w:shd w:val="clear" w:color="auto" w:fill="auto"/>
            <w:vAlign w:val="bottom"/>
            <w:hideMark/>
          </w:tcPr>
          <w:p w:rsidR="00CE6380" w:rsidRPr="006713C9" w:rsidRDefault="00CE6380">
            <w:pPr>
              <w:jc w:val="center"/>
              <w:rPr>
                <w:rFonts w:ascii="Times New Roman" w:hAnsi="Times New Roman"/>
                <w:color w:val="000000"/>
                <w:sz w:val="24"/>
                <w:szCs w:val="24"/>
              </w:rPr>
            </w:pPr>
            <w:r w:rsidRPr="006713C9">
              <w:rPr>
                <w:rFonts w:ascii="Times New Roman" w:hAnsi="Times New Roman"/>
                <w:color w:val="000000"/>
              </w:rPr>
              <w:t>480000,00</w:t>
            </w:r>
          </w:p>
        </w:tc>
        <w:tc>
          <w:tcPr>
            <w:tcW w:w="1650" w:type="dxa"/>
            <w:tcBorders>
              <w:top w:val="nil"/>
              <w:left w:val="nil"/>
              <w:bottom w:val="single" w:sz="4" w:space="0" w:color="auto"/>
              <w:right w:val="single" w:sz="4" w:space="0" w:color="auto"/>
            </w:tcBorders>
            <w:shd w:val="clear" w:color="auto" w:fill="auto"/>
            <w:vAlign w:val="bottom"/>
            <w:hideMark/>
          </w:tcPr>
          <w:p w:rsidR="00CE6380" w:rsidRPr="006713C9" w:rsidRDefault="00CE6380">
            <w:pPr>
              <w:jc w:val="center"/>
              <w:rPr>
                <w:rFonts w:ascii="Times New Roman" w:hAnsi="Times New Roman"/>
                <w:color w:val="000000"/>
                <w:sz w:val="24"/>
                <w:szCs w:val="24"/>
              </w:rPr>
            </w:pPr>
            <w:r w:rsidRPr="006713C9">
              <w:rPr>
                <w:rFonts w:ascii="Times New Roman" w:hAnsi="Times New Roman"/>
                <w:color w:val="000000"/>
              </w:rPr>
              <w:t>480000,00</w:t>
            </w:r>
          </w:p>
        </w:tc>
        <w:tc>
          <w:tcPr>
            <w:tcW w:w="941" w:type="dxa"/>
            <w:tcBorders>
              <w:top w:val="nil"/>
              <w:left w:val="nil"/>
              <w:bottom w:val="single" w:sz="4" w:space="0" w:color="auto"/>
              <w:right w:val="single" w:sz="4" w:space="0" w:color="auto"/>
            </w:tcBorders>
            <w:shd w:val="clear" w:color="auto" w:fill="auto"/>
            <w:vAlign w:val="bottom"/>
            <w:hideMark/>
          </w:tcPr>
          <w:p w:rsidR="00CE6380" w:rsidRPr="006713C9" w:rsidRDefault="00CE6380">
            <w:pPr>
              <w:jc w:val="center"/>
              <w:rPr>
                <w:rFonts w:ascii="Times New Roman" w:hAnsi="Times New Roman"/>
                <w:color w:val="000000"/>
                <w:sz w:val="24"/>
                <w:szCs w:val="24"/>
              </w:rPr>
            </w:pPr>
            <w:r w:rsidRPr="006713C9">
              <w:rPr>
                <w:rFonts w:ascii="Times New Roman" w:hAnsi="Times New Roman"/>
                <w:color w:val="000000"/>
              </w:rPr>
              <w:t>100,00</w:t>
            </w:r>
          </w:p>
        </w:tc>
      </w:tr>
      <w:tr w:rsidR="00CE6380" w:rsidRPr="006713C9" w:rsidTr="00CE6380">
        <w:trPr>
          <w:trHeight w:val="615"/>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CE6380" w:rsidRPr="006713C9" w:rsidRDefault="00CE6380" w:rsidP="007B2F3B">
            <w:pPr>
              <w:spacing w:after="0" w:line="240" w:lineRule="auto"/>
              <w:rPr>
                <w:rFonts w:ascii="Times New Roman" w:hAnsi="Times New Roman"/>
                <w:color w:val="000000"/>
                <w:sz w:val="24"/>
                <w:szCs w:val="24"/>
              </w:rPr>
            </w:pPr>
            <w:r w:rsidRPr="006713C9">
              <w:rPr>
                <w:rFonts w:ascii="Times New Roman" w:hAnsi="Times New Roman"/>
                <w:color w:val="000000"/>
                <w:sz w:val="24"/>
                <w:szCs w:val="24"/>
              </w:rPr>
              <w:t>Услуги по содержанию имущества</w:t>
            </w:r>
          </w:p>
        </w:tc>
        <w:tc>
          <w:tcPr>
            <w:tcW w:w="983" w:type="dxa"/>
            <w:tcBorders>
              <w:top w:val="nil"/>
              <w:left w:val="nil"/>
              <w:bottom w:val="single" w:sz="4" w:space="0" w:color="auto"/>
              <w:right w:val="single" w:sz="4" w:space="0" w:color="auto"/>
            </w:tcBorders>
            <w:shd w:val="clear" w:color="auto" w:fill="auto"/>
            <w:vAlign w:val="bottom"/>
            <w:hideMark/>
          </w:tcPr>
          <w:p w:rsidR="00CE6380" w:rsidRPr="006713C9" w:rsidRDefault="00CE6380" w:rsidP="007B2F3B">
            <w:pPr>
              <w:spacing w:after="0" w:line="240" w:lineRule="auto"/>
              <w:jc w:val="center"/>
              <w:rPr>
                <w:rFonts w:ascii="Times New Roman" w:hAnsi="Times New Roman"/>
                <w:color w:val="000000"/>
                <w:sz w:val="24"/>
                <w:szCs w:val="24"/>
              </w:rPr>
            </w:pPr>
            <w:r w:rsidRPr="006713C9">
              <w:rPr>
                <w:rFonts w:ascii="Times New Roman" w:hAnsi="Times New Roman"/>
                <w:color w:val="000000"/>
                <w:sz w:val="24"/>
                <w:szCs w:val="24"/>
              </w:rPr>
              <w:t>225</w:t>
            </w:r>
          </w:p>
        </w:tc>
        <w:tc>
          <w:tcPr>
            <w:tcW w:w="1476" w:type="dxa"/>
            <w:tcBorders>
              <w:top w:val="nil"/>
              <w:left w:val="nil"/>
              <w:bottom w:val="single" w:sz="4" w:space="0" w:color="auto"/>
              <w:right w:val="single" w:sz="4" w:space="0" w:color="auto"/>
            </w:tcBorders>
            <w:shd w:val="clear" w:color="auto" w:fill="auto"/>
            <w:vAlign w:val="bottom"/>
            <w:hideMark/>
          </w:tcPr>
          <w:p w:rsidR="00CE6380" w:rsidRPr="006713C9" w:rsidRDefault="00CE6380">
            <w:pPr>
              <w:jc w:val="center"/>
              <w:rPr>
                <w:rFonts w:ascii="Times New Roman" w:hAnsi="Times New Roman"/>
                <w:color w:val="000000"/>
                <w:sz w:val="24"/>
                <w:szCs w:val="24"/>
              </w:rPr>
            </w:pPr>
            <w:r w:rsidRPr="006713C9">
              <w:rPr>
                <w:rFonts w:ascii="Times New Roman" w:hAnsi="Times New Roman"/>
                <w:color w:val="000000"/>
              </w:rPr>
              <w:t>132000,00</w:t>
            </w:r>
          </w:p>
        </w:tc>
        <w:tc>
          <w:tcPr>
            <w:tcW w:w="1570" w:type="dxa"/>
            <w:tcBorders>
              <w:top w:val="nil"/>
              <w:left w:val="nil"/>
              <w:bottom w:val="single" w:sz="4" w:space="0" w:color="auto"/>
              <w:right w:val="single" w:sz="4" w:space="0" w:color="auto"/>
            </w:tcBorders>
            <w:shd w:val="clear" w:color="auto" w:fill="auto"/>
            <w:vAlign w:val="bottom"/>
            <w:hideMark/>
          </w:tcPr>
          <w:p w:rsidR="00CE6380" w:rsidRPr="006713C9" w:rsidRDefault="00CE6380">
            <w:pPr>
              <w:jc w:val="center"/>
              <w:rPr>
                <w:rFonts w:ascii="Times New Roman" w:hAnsi="Times New Roman"/>
                <w:color w:val="000000"/>
                <w:sz w:val="24"/>
                <w:szCs w:val="24"/>
              </w:rPr>
            </w:pPr>
            <w:r w:rsidRPr="006713C9">
              <w:rPr>
                <w:rFonts w:ascii="Times New Roman" w:hAnsi="Times New Roman"/>
                <w:color w:val="000000"/>
              </w:rPr>
              <w:t>66000,00</w:t>
            </w:r>
          </w:p>
        </w:tc>
        <w:tc>
          <w:tcPr>
            <w:tcW w:w="1650" w:type="dxa"/>
            <w:tcBorders>
              <w:top w:val="nil"/>
              <w:left w:val="nil"/>
              <w:bottom w:val="single" w:sz="4" w:space="0" w:color="auto"/>
              <w:right w:val="single" w:sz="4" w:space="0" w:color="auto"/>
            </w:tcBorders>
            <w:shd w:val="clear" w:color="auto" w:fill="auto"/>
            <w:vAlign w:val="bottom"/>
            <w:hideMark/>
          </w:tcPr>
          <w:p w:rsidR="00CE6380" w:rsidRPr="006713C9" w:rsidRDefault="00CE6380">
            <w:pPr>
              <w:jc w:val="center"/>
              <w:rPr>
                <w:rFonts w:ascii="Times New Roman" w:hAnsi="Times New Roman"/>
                <w:color w:val="000000"/>
                <w:sz w:val="24"/>
                <w:szCs w:val="24"/>
              </w:rPr>
            </w:pPr>
            <w:r w:rsidRPr="006713C9">
              <w:rPr>
                <w:rFonts w:ascii="Times New Roman" w:hAnsi="Times New Roman"/>
                <w:color w:val="000000"/>
              </w:rPr>
              <w:t>7050,34</w:t>
            </w:r>
          </w:p>
        </w:tc>
        <w:tc>
          <w:tcPr>
            <w:tcW w:w="941" w:type="dxa"/>
            <w:tcBorders>
              <w:top w:val="nil"/>
              <w:left w:val="nil"/>
              <w:bottom w:val="single" w:sz="4" w:space="0" w:color="auto"/>
              <w:right w:val="single" w:sz="4" w:space="0" w:color="auto"/>
            </w:tcBorders>
            <w:shd w:val="clear" w:color="auto" w:fill="auto"/>
            <w:vAlign w:val="bottom"/>
            <w:hideMark/>
          </w:tcPr>
          <w:p w:rsidR="00CE6380" w:rsidRPr="006713C9" w:rsidRDefault="00CE6380">
            <w:pPr>
              <w:jc w:val="center"/>
              <w:rPr>
                <w:rFonts w:ascii="Times New Roman" w:hAnsi="Times New Roman"/>
                <w:color w:val="000000"/>
                <w:sz w:val="24"/>
                <w:szCs w:val="24"/>
              </w:rPr>
            </w:pPr>
            <w:r w:rsidRPr="006713C9">
              <w:rPr>
                <w:rFonts w:ascii="Times New Roman" w:hAnsi="Times New Roman"/>
                <w:color w:val="000000"/>
              </w:rPr>
              <w:t>10,68</w:t>
            </w:r>
          </w:p>
        </w:tc>
      </w:tr>
      <w:tr w:rsidR="00CE6380" w:rsidRPr="006713C9" w:rsidTr="00CE6380">
        <w:trPr>
          <w:trHeight w:val="435"/>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CE6380" w:rsidRPr="006713C9" w:rsidRDefault="00CE6380" w:rsidP="007B2F3B">
            <w:pPr>
              <w:spacing w:after="0" w:line="240" w:lineRule="auto"/>
              <w:rPr>
                <w:rFonts w:ascii="Times New Roman" w:hAnsi="Times New Roman"/>
                <w:color w:val="000000"/>
                <w:sz w:val="24"/>
                <w:szCs w:val="24"/>
              </w:rPr>
            </w:pPr>
            <w:r w:rsidRPr="006713C9">
              <w:rPr>
                <w:rFonts w:ascii="Times New Roman" w:hAnsi="Times New Roman"/>
                <w:color w:val="000000"/>
                <w:sz w:val="24"/>
                <w:szCs w:val="24"/>
              </w:rPr>
              <w:t>Прочие работы, услуги</w:t>
            </w:r>
          </w:p>
        </w:tc>
        <w:tc>
          <w:tcPr>
            <w:tcW w:w="983" w:type="dxa"/>
            <w:tcBorders>
              <w:top w:val="nil"/>
              <w:left w:val="nil"/>
              <w:bottom w:val="single" w:sz="4" w:space="0" w:color="auto"/>
              <w:right w:val="single" w:sz="4" w:space="0" w:color="auto"/>
            </w:tcBorders>
            <w:shd w:val="clear" w:color="auto" w:fill="auto"/>
            <w:vAlign w:val="bottom"/>
            <w:hideMark/>
          </w:tcPr>
          <w:p w:rsidR="00CE6380" w:rsidRPr="006713C9" w:rsidRDefault="00CE6380" w:rsidP="007B2F3B">
            <w:pPr>
              <w:spacing w:after="0" w:line="240" w:lineRule="auto"/>
              <w:jc w:val="center"/>
              <w:rPr>
                <w:rFonts w:ascii="Times New Roman" w:hAnsi="Times New Roman"/>
                <w:color w:val="000000"/>
                <w:sz w:val="24"/>
                <w:szCs w:val="24"/>
              </w:rPr>
            </w:pPr>
            <w:r w:rsidRPr="006713C9">
              <w:rPr>
                <w:rFonts w:ascii="Times New Roman" w:hAnsi="Times New Roman"/>
                <w:color w:val="000000"/>
                <w:sz w:val="24"/>
                <w:szCs w:val="24"/>
              </w:rPr>
              <w:t>226</w:t>
            </w:r>
          </w:p>
        </w:tc>
        <w:tc>
          <w:tcPr>
            <w:tcW w:w="1476" w:type="dxa"/>
            <w:tcBorders>
              <w:top w:val="nil"/>
              <w:left w:val="nil"/>
              <w:bottom w:val="single" w:sz="4" w:space="0" w:color="auto"/>
              <w:right w:val="single" w:sz="4" w:space="0" w:color="auto"/>
            </w:tcBorders>
            <w:shd w:val="clear" w:color="auto" w:fill="auto"/>
            <w:vAlign w:val="bottom"/>
            <w:hideMark/>
          </w:tcPr>
          <w:p w:rsidR="00CE6380" w:rsidRPr="006713C9" w:rsidRDefault="00CE6380">
            <w:pPr>
              <w:jc w:val="center"/>
              <w:rPr>
                <w:rFonts w:ascii="Times New Roman" w:hAnsi="Times New Roman"/>
                <w:color w:val="000000"/>
                <w:sz w:val="24"/>
                <w:szCs w:val="24"/>
              </w:rPr>
            </w:pPr>
            <w:r w:rsidRPr="006713C9">
              <w:rPr>
                <w:rFonts w:ascii="Times New Roman" w:hAnsi="Times New Roman"/>
                <w:color w:val="000000"/>
              </w:rPr>
              <w:t>270000,00</w:t>
            </w:r>
          </w:p>
        </w:tc>
        <w:tc>
          <w:tcPr>
            <w:tcW w:w="1570" w:type="dxa"/>
            <w:tcBorders>
              <w:top w:val="nil"/>
              <w:left w:val="nil"/>
              <w:bottom w:val="single" w:sz="4" w:space="0" w:color="auto"/>
              <w:right w:val="single" w:sz="4" w:space="0" w:color="auto"/>
            </w:tcBorders>
            <w:shd w:val="clear" w:color="auto" w:fill="auto"/>
            <w:vAlign w:val="bottom"/>
            <w:hideMark/>
          </w:tcPr>
          <w:p w:rsidR="00CE6380" w:rsidRPr="006713C9" w:rsidRDefault="00CE6380">
            <w:pPr>
              <w:jc w:val="center"/>
              <w:rPr>
                <w:rFonts w:ascii="Times New Roman" w:hAnsi="Times New Roman"/>
                <w:color w:val="000000"/>
                <w:sz w:val="24"/>
                <w:szCs w:val="24"/>
              </w:rPr>
            </w:pPr>
            <w:r w:rsidRPr="006713C9">
              <w:rPr>
                <w:rFonts w:ascii="Times New Roman" w:hAnsi="Times New Roman"/>
                <w:color w:val="000000"/>
              </w:rPr>
              <w:t>208873,50</w:t>
            </w:r>
          </w:p>
        </w:tc>
        <w:tc>
          <w:tcPr>
            <w:tcW w:w="1650" w:type="dxa"/>
            <w:tcBorders>
              <w:top w:val="nil"/>
              <w:left w:val="nil"/>
              <w:bottom w:val="single" w:sz="4" w:space="0" w:color="auto"/>
              <w:right w:val="single" w:sz="4" w:space="0" w:color="auto"/>
            </w:tcBorders>
            <w:shd w:val="clear" w:color="auto" w:fill="auto"/>
            <w:vAlign w:val="bottom"/>
            <w:hideMark/>
          </w:tcPr>
          <w:p w:rsidR="00CE6380" w:rsidRPr="006713C9" w:rsidRDefault="00CE6380">
            <w:pPr>
              <w:jc w:val="center"/>
              <w:rPr>
                <w:rFonts w:ascii="Times New Roman" w:hAnsi="Times New Roman"/>
                <w:color w:val="000000"/>
                <w:sz w:val="24"/>
                <w:szCs w:val="24"/>
              </w:rPr>
            </w:pPr>
            <w:r w:rsidRPr="006713C9">
              <w:rPr>
                <w:rFonts w:ascii="Times New Roman" w:hAnsi="Times New Roman"/>
                <w:color w:val="000000"/>
              </w:rPr>
              <w:t>172989,31</w:t>
            </w:r>
          </w:p>
        </w:tc>
        <w:tc>
          <w:tcPr>
            <w:tcW w:w="941" w:type="dxa"/>
            <w:tcBorders>
              <w:top w:val="nil"/>
              <w:left w:val="nil"/>
              <w:bottom w:val="single" w:sz="4" w:space="0" w:color="auto"/>
              <w:right w:val="single" w:sz="4" w:space="0" w:color="auto"/>
            </w:tcBorders>
            <w:shd w:val="clear" w:color="auto" w:fill="auto"/>
            <w:vAlign w:val="bottom"/>
            <w:hideMark/>
          </w:tcPr>
          <w:p w:rsidR="00CE6380" w:rsidRPr="006713C9" w:rsidRDefault="00CE6380">
            <w:pPr>
              <w:jc w:val="center"/>
              <w:rPr>
                <w:rFonts w:ascii="Times New Roman" w:hAnsi="Times New Roman"/>
                <w:color w:val="000000"/>
                <w:sz w:val="24"/>
                <w:szCs w:val="24"/>
              </w:rPr>
            </w:pPr>
            <w:r w:rsidRPr="006713C9">
              <w:rPr>
                <w:rFonts w:ascii="Times New Roman" w:hAnsi="Times New Roman"/>
                <w:color w:val="000000"/>
              </w:rPr>
              <w:t>78,26</w:t>
            </w:r>
          </w:p>
        </w:tc>
      </w:tr>
      <w:tr w:rsidR="00CE6380" w:rsidRPr="006713C9" w:rsidTr="00CE6380">
        <w:trPr>
          <w:trHeight w:val="39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CE6380" w:rsidRPr="006713C9" w:rsidRDefault="00CE6380" w:rsidP="007B2F3B">
            <w:pPr>
              <w:spacing w:after="0" w:line="240" w:lineRule="auto"/>
              <w:rPr>
                <w:rFonts w:ascii="Times New Roman" w:hAnsi="Times New Roman"/>
                <w:color w:val="000000"/>
                <w:sz w:val="24"/>
                <w:szCs w:val="24"/>
              </w:rPr>
            </w:pPr>
            <w:r w:rsidRPr="006713C9">
              <w:rPr>
                <w:rFonts w:ascii="Times New Roman" w:hAnsi="Times New Roman"/>
                <w:color w:val="000000"/>
                <w:sz w:val="24"/>
                <w:szCs w:val="24"/>
              </w:rPr>
              <w:t>Прочие расходы</w:t>
            </w:r>
          </w:p>
        </w:tc>
        <w:tc>
          <w:tcPr>
            <w:tcW w:w="983" w:type="dxa"/>
            <w:tcBorders>
              <w:top w:val="nil"/>
              <w:left w:val="nil"/>
              <w:bottom w:val="single" w:sz="4" w:space="0" w:color="auto"/>
              <w:right w:val="single" w:sz="4" w:space="0" w:color="auto"/>
            </w:tcBorders>
            <w:shd w:val="clear" w:color="auto" w:fill="auto"/>
            <w:vAlign w:val="bottom"/>
            <w:hideMark/>
          </w:tcPr>
          <w:p w:rsidR="00CE6380" w:rsidRPr="006713C9" w:rsidRDefault="00CE6380" w:rsidP="007B2F3B">
            <w:pPr>
              <w:spacing w:after="0" w:line="240" w:lineRule="auto"/>
              <w:jc w:val="center"/>
              <w:rPr>
                <w:rFonts w:ascii="Times New Roman" w:hAnsi="Times New Roman"/>
                <w:color w:val="000000"/>
                <w:sz w:val="24"/>
                <w:szCs w:val="24"/>
              </w:rPr>
            </w:pPr>
            <w:r w:rsidRPr="006713C9">
              <w:rPr>
                <w:rFonts w:ascii="Times New Roman" w:hAnsi="Times New Roman"/>
                <w:color w:val="000000"/>
                <w:sz w:val="24"/>
                <w:szCs w:val="24"/>
              </w:rPr>
              <w:t>290</w:t>
            </w:r>
          </w:p>
        </w:tc>
        <w:tc>
          <w:tcPr>
            <w:tcW w:w="1476" w:type="dxa"/>
            <w:tcBorders>
              <w:top w:val="nil"/>
              <w:left w:val="nil"/>
              <w:bottom w:val="single" w:sz="4" w:space="0" w:color="auto"/>
              <w:right w:val="single" w:sz="4" w:space="0" w:color="auto"/>
            </w:tcBorders>
            <w:shd w:val="clear" w:color="auto" w:fill="auto"/>
            <w:vAlign w:val="bottom"/>
            <w:hideMark/>
          </w:tcPr>
          <w:p w:rsidR="00CE6380" w:rsidRPr="006713C9" w:rsidRDefault="00CE6380">
            <w:pPr>
              <w:jc w:val="center"/>
              <w:rPr>
                <w:rFonts w:ascii="Times New Roman" w:hAnsi="Times New Roman"/>
                <w:color w:val="000000"/>
                <w:sz w:val="24"/>
                <w:szCs w:val="24"/>
              </w:rPr>
            </w:pPr>
            <w:r w:rsidRPr="006713C9">
              <w:rPr>
                <w:rFonts w:ascii="Times New Roman" w:hAnsi="Times New Roman"/>
                <w:color w:val="000000"/>
              </w:rPr>
              <w:t>108500,00</w:t>
            </w:r>
          </w:p>
        </w:tc>
        <w:tc>
          <w:tcPr>
            <w:tcW w:w="1570" w:type="dxa"/>
            <w:tcBorders>
              <w:top w:val="nil"/>
              <w:left w:val="nil"/>
              <w:bottom w:val="single" w:sz="4" w:space="0" w:color="auto"/>
              <w:right w:val="single" w:sz="4" w:space="0" w:color="auto"/>
            </w:tcBorders>
            <w:shd w:val="clear" w:color="auto" w:fill="auto"/>
            <w:vAlign w:val="bottom"/>
            <w:hideMark/>
          </w:tcPr>
          <w:p w:rsidR="00CE6380" w:rsidRPr="006713C9" w:rsidRDefault="00CE6380">
            <w:pPr>
              <w:jc w:val="center"/>
              <w:rPr>
                <w:rFonts w:ascii="Times New Roman" w:hAnsi="Times New Roman"/>
                <w:color w:val="000000"/>
                <w:sz w:val="24"/>
                <w:szCs w:val="24"/>
              </w:rPr>
            </w:pPr>
            <w:r w:rsidRPr="006713C9">
              <w:rPr>
                <w:rFonts w:ascii="Times New Roman" w:hAnsi="Times New Roman"/>
                <w:color w:val="000000"/>
              </w:rPr>
              <w:t>88975,50</w:t>
            </w:r>
          </w:p>
        </w:tc>
        <w:tc>
          <w:tcPr>
            <w:tcW w:w="1650" w:type="dxa"/>
            <w:tcBorders>
              <w:top w:val="nil"/>
              <w:left w:val="nil"/>
              <w:bottom w:val="single" w:sz="4" w:space="0" w:color="auto"/>
              <w:right w:val="single" w:sz="4" w:space="0" w:color="auto"/>
            </w:tcBorders>
            <w:shd w:val="clear" w:color="auto" w:fill="auto"/>
            <w:vAlign w:val="bottom"/>
            <w:hideMark/>
          </w:tcPr>
          <w:p w:rsidR="00CE6380" w:rsidRPr="006713C9" w:rsidRDefault="00CE6380">
            <w:pPr>
              <w:jc w:val="center"/>
              <w:rPr>
                <w:rFonts w:ascii="Times New Roman" w:hAnsi="Times New Roman"/>
                <w:color w:val="000000"/>
                <w:sz w:val="24"/>
                <w:szCs w:val="24"/>
              </w:rPr>
            </w:pPr>
            <w:r w:rsidRPr="006713C9">
              <w:rPr>
                <w:rFonts w:ascii="Times New Roman" w:hAnsi="Times New Roman"/>
                <w:color w:val="000000"/>
              </w:rPr>
              <w:t>72781,17</w:t>
            </w:r>
          </w:p>
        </w:tc>
        <w:tc>
          <w:tcPr>
            <w:tcW w:w="941" w:type="dxa"/>
            <w:tcBorders>
              <w:top w:val="nil"/>
              <w:left w:val="nil"/>
              <w:bottom w:val="single" w:sz="4" w:space="0" w:color="auto"/>
              <w:right w:val="single" w:sz="4" w:space="0" w:color="auto"/>
            </w:tcBorders>
            <w:shd w:val="clear" w:color="auto" w:fill="auto"/>
            <w:vAlign w:val="bottom"/>
            <w:hideMark/>
          </w:tcPr>
          <w:p w:rsidR="00CE6380" w:rsidRPr="006713C9" w:rsidRDefault="00CE6380">
            <w:pPr>
              <w:jc w:val="center"/>
              <w:rPr>
                <w:rFonts w:ascii="Times New Roman" w:hAnsi="Times New Roman"/>
                <w:color w:val="000000"/>
                <w:sz w:val="24"/>
                <w:szCs w:val="24"/>
              </w:rPr>
            </w:pPr>
            <w:r w:rsidRPr="006713C9">
              <w:rPr>
                <w:rFonts w:ascii="Times New Roman" w:hAnsi="Times New Roman"/>
                <w:color w:val="000000"/>
              </w:rPr>
              <w:t>82,82</w:t>
            </w:r>
          </w:p>
        </w:tc>
      </w:tr>
      <w:tr w:rsidR="00CE6380" w:rsidRPr="006713C9" w:rsidTr="00CE6380">
        <w:trPr>
          <w:trHeight w:val="63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CE6380" w:rsidRPr="006713C9" w:rsidRDefault="00CE6380" w:rsidP="007B2F3B">
            <w:pPr>
              <w:spacing w:after="0" w:line="240" w:lineRule="auto"/>
              <w:rPr>
                <w:rFonts w:ascii="Times New Roman" w:hAnsi="Times New Roman"/>
                <w:color w:val="000000"/>
                <w:sz w:val="24"/>
                <w:szCs w:val="24"/>
              </w:rPr>
            </w:pPr>
            <w:r w:rsidRPr="006713C9">
              <w:rPr>
                <w:rFonts w:ascii="Times New Roman" w:hAnsi="Times New Roman"/>
                <w:color w:val="000000"/>
                <w:sz w:val="24"/>
                <w:szCs w:val="24"/>
              </w:rPr>
              <w:t>Увеличение стоимости ОС</w:t>
            </w:r>
          </w:p>
        </w:tc>
        <w:tc>
          <w:tcPr>
            <w:tcW w:w="983" w:type="dxa"/>
            <w:tcBorders>
              <w:top w:val="nil"/>
              <w:left w:val="nil"/>
              <w:bottom w:val="single" w:sz="4" w:space="0" w:color="auto"/>
              <w:right w:val="single" w:sz="4" w:space="0" w:color="auto"/>
            </w:tcBorders>
            <w:shd w:val="clear" w:color="auto" w:fill="auto"/>
            <w:vAlign w:val="bottom"/>
            <w:hideMark/>
          </w:tcPr>
          <w:p w:rsidR="00CE6380" w:rsidRPr="006713C9" w:rsidRDefault="00CE6380" w:rsidP="007B2F3B">
            <w:pPr>
              <w:spacing w:after="0" w:line="240" w:lineRule="auto"/>
              <w:jc w:val="center"/>
              <w:rPr>
                <w:rFonts w:ascii="Times New Roman" w:hAnsi="Times New Roman"/>
                <w:color w:val="000000"/>
                <w:sz w:val="24"/>
                <w:szCs w:val="24"/>
              </w:rPr>
            </w:pPr>
            <w:r w:rsidRPr="006713C9">
              <w:rPr>
                <w:rFonts w:ascii="Times New Roman" w:hAnsi="Times New Roman"/>
                <w:color w:val="000000"/>
                <w:sz w:val="24"/>
                <w:szCs w:val="24"/>
              </w:rPr>
              <w:t>310</w:t>
            </w:r>
          </w:p>
        </w:tc>
        <w:tc>
          <w:tcPr>
            <w:tcW w:w="1476" w:type="dxa"/>
            <w:tcBorders>
              <w:top w:val="nil"/>
              <w:left w:val="nil"/>
              <w:bottom w:val="single" w:sz="4" w:space="0" w:color="auto"/>
              <w:right w:val="single" w:sz="4" w:space="0" w:color="auto"/>
            </w:tcBorders>
            <w:shd w:val="clear" w:color="auto" w:fill="auto"/>
            <w:vAlign w:val="bottom"/>
            <w:hideMark/>
          </w:tcPr>
          <w:p w:rsidR="00CE6380" w:rsidRPr="006713C9" w:rsidRDefault="00CE6380">
            <w:pPr>
              <w:jc w:val="center"/>
              <w:rPr>
                <w:rFonts w:ascii="Times New Roman" w:hAnsi="Times New Roman"/>
                <w:color w:val="000000"/>
                <w:sz w:val="24"/>
                <w:szCs w:val="24"/>
              </w:rPr>
            </w:pPr>
            <w:r w:rsidRPr="006713C9">
              <w:rPr>
                <w:rFonts w:ascii="Times New Roman" w:hAnsi="Times New Roman"/>
                <w:color w:val="000000"/>
              </w:rPr>
              <w:t>618379,00</w:t>
            </w:r>
          </w:p>
        </w:tc>
        <w:tc>
          <w:tcPr>
            <w:tcW w:w="1570" w:type="dxa"/>
            <w:tcBorders>
              <w:top w:val="nil"/>
              <w:left w:val="nil"/>
              <w:bottom w:val="single" w:sz="4" w:space="0" w:color="auto"/>
              <w:right w:val="single" w:sz="4" w:space="0" w:color="auto"/>
            </w:tcBorders>
            <w:shd w:val="clear" w:color="auto" w:fill="auto"/>
            <w:vAlign w:val="bottom"/>
            <w:hideMark/>
          </w:tcPr>
          <w:p w:rsidR="00CE6380" w:rsidRPr="006713C9" w:rsidRDefault="00CE6380">
            <w:pPr>
              <w:jc w:val="center"/>
              <w:rPr>
                <w:rFonts w:ascii="Times New Roman" w:hAnsi="Times New Roman"/>
                <w:color w:val="000000"/>
                <w:sz w:val="24"/>
                <w:szCs w:val="24"/>
              </w:rPr>
            </w:pPr>
            <w:r w:rsidRPr="006713C9">
              <w:rPr>
                <w:rFonts w:ascii="Times New Roman" w:hAnsi="Times New Roman"/>
                <w:color w:val="000000"/>
              </w:rPr>
              <w:t>309189,50</w:t>
            </w:r>
          </w:p>
        </w:tc>
        <w:tc>
          <w:tcPr>
            <w:tcW w:w="1650" w:type="dxa"/>
            <w:tcBorders>
              <w:top w:val="nil"/>
              <w:left w:val="nil"/>
              <w:bottom w:val="single" w:sz="4" w:space="0" w:color="auto"/>
              <w:right w:val="single" w:sz="4" w:space="0" w:color="auto"/>
            </w:tcBorders>
            <w:shd w:val="clear" w:color="auto" w:fill="auto"/>
            <w:vAlign w:val="bottom"/>
            <w:hideMark/>
          </w:tcPr>
          <w:p w:rsidR="00CE6380" w:rsidRPr="006713C9" w:rsidRDefault="00CE6380">
            <w:pPr>
              <w:jc w:val="center"/>
              <w:rPr>
                <w:rFonts w:ascii="Times New Roman" w:hAnsi="Times New Roman"/>
                <w:color w:val="000000"/>
                <w:sz w:val="24"/>
                <w:szCs w:val="24"/>
              </w:rPr>
            </w:pPr>
            <w:r w:rsidRPr="006713C9">
              <w:rPr>
                <w:rFonts w:ascii="Times New Roman" w:hAnsi="Times New Roman"/>
                <w:color w:val="000000"/>
              </w:rPr>
              <w:t>0,00</w:t>
            </w:r>
          </w:p>
        </w:tc>
        <w:tc>
          <w:tcPr>
            <w:tcW w:w="941" w:type="dxa"/>
            <w:tcBorders>
              <w:top w:val="nil"/>
              <w:left w:val="nil"/>
              <w:bottom w:val="single" w:sz="4" w:space="0" w:color="auto"/>
              <w:right w:val="single" w:sz="4" w:space="0" w:color="auto"/>
            </w:tcBorders>
            <w:shd w:val="clear" w:color="auto" w:fill="auto"/>
            <w:vAlign w:val="bottom"/>
            <w:hideMark/>
          </w:tcPr>
          <w:p w:rsidR="00CE6380" w:rsidRPr="006713C9" w:rsidRDefault="00CE6380">
            <w:pPr>
              <w:jc w:val="center"/>
              <w:rPr>
                <w:rFonts w:ascii="Times New Roman" w:hAnsi="Times New Roman"/>
                <w:color w:val="000000"/>
                <w:sz w:val="24"/>
                <w:szCs w:val="24"/>
              </w:rPr>
            </w:pPr>
            <w:r w:rsidRPr="006713C9">
              <w:rPr>
                <w:rFonts w:ascii="Times New Roman" w:hAnsi="Times New Roman"/>
                <w:color w:val="000000"/>
              </w:rPr>
              <w:t>0,00</w:t>
            </w:r>
          </w:p>
        </w:tc>
      </w:tr>
      <w:tr w:rsidR="00CE6380" w:rsidRPr="006713C9" w:rsidTr="00CE6380">
        <w:trPr>
          <w:trHeight w:val="675"/>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CE6380" w:rsidRPr="006713C9" w:rsidRDefault="00CE6380" w:rsidP="007B2F3B">
            <w:pPr>
              <w:spacing w:after="0" w:line="240" w:lineRule="auto"/>
              <w:rPr>
                <w:rFonts w:ascii="Times New Roman" w:hAnsi="Times New Roman"/>
                <w:color w:val="000000"/>
                <w:sz w:val="24"/>
                <w:szCs w:val="24"/>
              </w:rPr>
            </w:pPr>
            <w:r w:rsidRPr="006713C9">
              <w:rPr>
                <w:rFonts w:ascii="Times New Roman" w:hAnsi="Times New Roman"/>
                <w:color w:val="000000"/>
                <w:sz w:val="24"/>
                <w:szCs w:val="24"/>
              </w:rPr>
              <w:t>Увеличение стоимости М3</w:t>
            </w:r>
          </w:p>
        </w:tc>
        <w:tc>
          <w:tcPr>
            <w:tcW w:w="983" w:type="dxa"/>
            <w:tcBorders>
              <w:top w:val="nil"/>
              <w:left w:val="nil"/>
              <w:bottom w:val="single" w:sz="4" w:space="0" w:color="auto"/>
              <w:right w:val="single" w:sz="4" w:space="0" w:color="auto"/>
            </w:tcBorders>
            <w:shd w:val="clear" w:color="auto" w:fill="auto"/>
            <w:vAlign w:val="bottom"/>
            <w:hideMark/>
          </w:tcPr>
          <w:p w:rsidR="00CE6380" w:rsidRPr="006713C9" w:rsidRDefault="00CE6380" w:rsidP="007B2F3B">
            <w:pPr>
              <w:spacing w:after="0" w:line="240" w:lineRule="auto"/>
              <w:jc w:val="center"/>
              <w:rPr>
                <w:rFonts w:ascii="Times New Roman" w:hAnsi="Times New Roman"/>
                <w:color w:val="000000"/>
                <w:sz w:val="24"/>
                <w:szCs w:val="24"/>
              </w:rPr>
            </w:pPr>
            <w:r w:rsidRPr="006713C9">
              <w:rPr>
                <w:rFonts w:ascii="Times New Roman" w:hAnsi="Times New Roman"/>
                <w:color w:val="000000"/>
                <w:sz w:val="24"/>
                <w:szCs w:val="24"/>
              </w:rPr>
              <w:t>340</w:t>
            </w:r>
          </w:p>
        </w:tc>
        <w:tc>
          <w:tcPr>
            <w:tcW w:w="1476" w:type="dxa"/>
            <w:tcBorders>
              <w:top w:val="nil"/>
              <w:left w:val="nil"/>
              <w:bottom w:val="single" w:sz="4" w:space="0" w:color="auto"/>
              <w:right w:val="single" w:sz="4" w:space="0" w:color="auto"/>
            </w:tcBorders>
            <w:shd w:val="clear" w:color="auto" w:fill="auto"/>
            <w:vAlign w:val="bottom"/>
            <w:hideMark/>
          </w:tcPr>
          <w:p w:rsidR="00CE6380" w:rsidRPr="006713C9" w:rsidRDefault="00CE6380">
            <w:pPr>
              <w:jc w:val="center"/>
              <w:rPr>
                <w:rFonts w:ascii="Times New Roman" w:hAnsi="Times New Roman"/>
                <w:color w:val="000000"/>
                <w:sz w:val="24"/>
                <w:szCs w:val="24"/>
              </w:rPr>
            </w:pPr>
            <w:r w:rsidRPr="006713C9">
              <w:rPr>
                <w:rFonts w:ascii="Times New Roman" w:hAnsi="Times New Roman"/>
                <w:color w:val="000000"/>
              </w:rPr>
              <w:t>255000,00</w:t>
            </w:r>
          </w:p>
        </w:tc>
        <w:tc>
          <w:tcPr>
            <w:tcW w:w="1570" w:type="dxa"/>
            <w:tcBorders>
              <w:top w:val="nil"/>
              <w:left w:val="nil"/>
              <w:bottom w:val="single" w:sz="4" w:space="0" w:color="auto"/>
              <w:right w:val="single" w:sz="4" w:space="0" w:color="auto"/>
            </w:tcBorders>
            <w:shd w:val="clear" w:color="auto" w:fill="auto"/>
            <w:vAlign w:val="bottom"/>
            <w:hideMark/>
          </w:tcPr>
          <w:p w:rsidR="00CE6380" w:rsidRPr="006713C9" w:rsidRDefault="00CE6380">
            <w:pPr>
              <w:jc w:val="center"/>
              <w:rPr>
                <w:rFonts w:ascii="Times New Roman" w:hAnsi="Times New Roman"/>
                <w:color w:val="000000"/>
                <w:sz w:val="24"/>
                <w:szCs w:val="24"/>
              </w:rPr>
            </w:pPr>
            <w:r w:rsidRPr="006713C9">
              <w:rPr>
                <w:rFonts w:ascii="Times New Roman" w:hAnsi="Times New Roman"/>
                <w:color w:val="000000"/>
              </w:rPr>
              <w:t>127499,00</w:t>
            </w:r>
          </w:p>
        </w:tc>
        <w:tc>
          <w:tcPr>
            <w:tcW w:w="1650" w:type="dxa"/>
            <w:tcBorders>
              <w:top w:val="nil"/>
              <w:left w:val="nil"/>
              <w:bottom w:val="single" w:sz="4" w:space="0" w:color="auto"/>
              <w:right w:val="single" w:sz="4" w:space="0" w:color="auto"/>
            </w:tcBorders>
            <w:shd w:val="clear" w:color="auto" w:fill="auto"/>
            <w:vAlign w:val="bottom"/>
            <w:hideMark/>
          </w:tcPr>
          <w:p w:rsidR="00CE6380" w:rsidRPr="006713C9" w:rsidRDefault="00CE6380">
            <w:pPr>
              <w:jc w:val="center"/>
              <w:rPr>
                <w:rFonts w:ascii="Times New Roman" w:hAnsi="Times New Roman"/>
                <w:color w:val="000000"/>
                <w:sz w:val="24"/>
                <w:szCs w:val="24"/>
              </w:rPr>
            </w:pPr>
            <w:r w:rsidRPr="006713C9">
              <w:rPr>
                <w:rFonts w:ascii="Times New Roman" w:hAnsi="Times New Roman"/>
                <w:color w:val="000000"/>
              </w:rPr>
              <w:t>124007,00</w:t>
            </w:r>
          </w:p>
        </w:tc>
        <w:tc>
          <w:tcPr>
            <w:tcW w:w="941" w:type="dxa"/>
            <w:tcBorders>
              <w:top w:val="nil"/>
              <w:left w:val="nil"/>
              <w:bottom w:val="single" w:sz="4" w:space="0" w:color="auto"/>
              <w:right w:val="single" w:sz="4" w:space="0" w:color="auto"/>
            </w:tcBorders>
            <w:shd w:val="clear" w:color="auto" w:fill="auto"/>
            <w:vAlign w:val="bottom"/>
            <w:hideMark/>
          </w:tcPr>
          <w:p w:rsidR="00CE6380" w:rsidRPr="006713C9" w:rsidRDefault="00CE6380">
            <w:pPr>
              <w:jc w:val="center"/>
              <w:rPr>
                <w:rFonts w:ascii="Times New Roman" w:hAnsi="Times New Roman"/>
                <w:color w:val="000000"/>
                <w:sz w:val="24"/>
                <w:szCs w:val="24"/>
              </w:rPr>
            </w:pPr>
            <w:r w:rsidRPr="006713C9">
              <w:rPr>
                <w:rFonts w:ascii="Times New Roman" w:hAnsi="Times New Roman"/>
                <w:color w:val="000000"/>
              </w:rPr>
              <w:t>97,26</w:t>
            </w:r>
          </w:p>
        </w:tc>
      </w:tr>
      <w:tr w:rsidR="00CE6380" w:rsidRPr="006713C9" w:rsidTr="00CE6380">
        <w:trPr>
          <w:trHeight w:val="45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CE6380" w:rsidRPr="006713C9" w:rsidRDefault="00CE6380" w:rsidP="007B2F3B">
            <w:pPr>
              <w:spacing w:after="0" w:line="240" w:lineRule="auto"/>
              <w:rPr>
                <w:rFonts w:ascii="Times New Roman" w:hAnsi="Times New Roman"/>
                <w:b/>
                <w:bCs/>
                <w:color w:val="000000"/>
                <w:sz w:val="24"/>
                <w:szCs w:val="24"/>
              </w:rPr>
            </w:pPr>
            <w:r w:rsidRPr="006713C9">
              <w:rPr>
                <w:rFonts w:ascii="Times New Roman" w:hAnsi="Times New Roman"/>
                <w:b/>
                <w:bCs/>
                <w:color w:val="000000"/>
                <w:sz w:val="24"/>
                <w:szCs w:val="24"/>
              </w:rPr>
              <w:t>Итого:</w:t>
            </w:r>
          </w:p>
        </w:tc>
        <w:tc>
          <w:tcPr>
            <w:tcW w:w="983" w:type="dxa"/>
            <w:tcBorders>
              <w:top w:val="nil"/>
              <w:left w:val="nil"/>
              <w:bottom w:val="single" w:sz="4" w:space="0" w:color="auto"/>
              <w:right w:val="single" w:sz="4" w:space="0" w:color="auto"/>
            </w:tcBorders>
            <w:shd w:val="clear" w:color="auto" w:fill="auto"/>
            <w:vAlign w:val="bottom"/>
            <w:hideMark/>
          </w:tcPr>
          <w:p w:rsidR="00CE6380" w:rsidRPr="006713C9" w:rsidRDefault="00CE6380" w:rsidP="007B2F3B">
            <w:pPr>
              <w:spacing w:after="0" w:line="240" w:lineRule="auto"/>
              <w:jc w:val="center"/>
              <w:rPr>
                <w:rFonts w:ascii="Times New Roman" w:hAnsi="Times New Roman"/>
                <w:b/>
                <w:bCs/>
                <w:color w:val="000000"/>
                <w:sz w:val="24"/>
                <w:szCs w:val="24"/>
              </w:rPr>
            </w:pPr>
            <w:r w:rsidRPr="006713C9">
              <w:rPr>
                <w:rFonts w:ascii="Times New Roman" w:hAnsi="Times New Roman"/>
                <w:b/>
                <w:bCs/>
                <w:color w:val="000000"/>
                <w:sz w:val="24"/>
                <w:szCs w:val="24"/>
              </w:rPr>
              <w:t> </w:t>
            </w:r>
          </w:p>
        </w:tc>
        <w:tc>
          <w:tcPr>
            <w:tcW w:w="1476" w:type="dxa"/>
            <w:tcBorders>
              <w:top w:val="nil"/>
              <w:left w:val="nil"/>
              <w:bottom w:val="single" w:sz="4" w:space="0" w:color="auto"/>
              <w:right w:val="single" w:sz="4" w:space="0" w:color="auto"/>
            </w:tcBorders>
            <w:shd w:val="clear" w:color="auto" w:fill="auto"/>
            <w:vAlign w:val="bottom"/>
            <w:hideMark/>
          </w:tcPr>
          <w:p w:rsidR="00CE6380" w:rsidRPr="006713C9" w:rsidRDefault="00CE6380">
            <w:pPr>
              <w:jc w:val="center"/>
              <w:rPr>
                <w:rFonts w:ascii="Times New Roman" w:hAnsi="Times New Roman"/>
                <w:b/>
                <w:bCs/>
                <w:color w:val="000000"/>
                <w:sz w:val="24"/>
                <w:szCs w:val="24"/>
              </w:rPr>
            </w:pPr>
            <w:r w:rsidRPr="006713C9">
              <w:rPr>
                <w:rFonts w:ascii="Times New Roman" w:hAnsi="Times New Roman"/>
                <w:b/>
                <w:bCs/>
                <w:color w:val="000000"/>
              </w:rPr>
              <w:t>14116029,00</w:t>
            </w:r>
          </w:p>
        </w:tc>
        <w:tc>
          <w:tcPr>
            <w:tcW w:w="1570" w:type="dxa"/>
            <w:tcBorders>
              <w:top w:val="nil"/>
              <w:left w:val="nil"/>
              <w:bottom w:val="single" w:sz="4" w:space="0" w:color="auto"/>
              <w:right w:val="single" w:sz="4" w:space="0" w:color="auto"/>
            </w:tcBorders>
            <w:shd w:val="clear" w:color="auto" w:fill="auto"/>
            <w:vAlign w:val="bottom"/>
            <w:hideMark/>
          </w:tcPr>
          <w:p w:rsidR="00CE6380" w:rsidRPr="006713C9" w:rsidRDefault="00CE6380">
            <w:pPr>
              <w:jc w:val="center"/>
              <w:rPr>
                <w:rFonts w:ascii="Times New Roman" w:hAnsi="Times New Roman"/>
                <w:b/>
                <w:bCs/>
                <w:sz w:val="24"/>
                <w:szCs w:val="24"/>
              </w:rPr>
            </w:pPr>
            <w:r w:rsidRPr="006713C9">
              <w:rPr>
                <w:rFonts w:ascii="Times New Roman" w:hAnsi="Times New Roman"/>
                <w:b/>
                <w:bCs/>
              </w:rPr>
              <w:t>10089640,00</w:t>
            </w:r>
          </w:p>
        </w:tc>
        <w:tc>
          <w:tcPr>
            <w:tcW w:w="1650" w:type="dxa"/>
            <w:tcBorders>
              <w:top w:val="nil"/>
              <w:left w:val="nil"/>
              <w:bottom w:val="single" w:sz="4" w:space="0" w:color="auto"/>
              <w:right w:val="single" w:sz="4" w:space="0" w:color="auto"/>
            </w:tcBorders>
            <w:shd w:val="clear" w:color="auto" w:fill="auto"/>
            <w:vAlign w:val="bottom"/>
            <w:hideMark/>
          </w:tcPr>
          <w:p w:rsidR="00CE6380" w:rsidRPr="006713C9" w:rsidRDefault="00CE6380">
            <w:pPr>
              <w:jc w:val="center"/>
              <w:rPr>
                <w:rFonts w:ascii="Times New Roman" w:hAnsi="Times New Roman"/>
                <w:b/>
                <w:bCs/>
                <w:sz w:val="24"/>
                <w:szCs w:val="24"/>
              </w:rPr>
            </w:pPr>
            <w:r w:rsidRPr="006713C9">
              <w:rPr>
                <w:rFonts w:ascii="Times New Roman" w:hAnsi="Times New Roman"/>
                <w:b/>
                <w:bCs/>
              </w:rPr>
              <w:t>9613099,60</w:t>
            </w:r>
          </w:p>
        </w:tc>
        <w:tc>
          <w:tcPr>
            <w:tcW w:w="941" w:type="dxa"/>
            <w:tcBorders>
              <w:top w:val="nil"/>
              <w:left w:val="nil"/>
              <w:bottom w:val="single" w:sz="4" w:space="0" w:color="auto"/>
              <w:right w:val="single" w:sz="4" w:space="0" w:color="auto"/>
            </w:tcBorders>
            <w:shd w:val="clear" w:color="auto" w:fill="auto"/>
            <w:vAlign w:val="bottom"/>
            <w:hideMark/>
          </w:tcPr>
          <w:p w:rsidR="00CE6380" w:rsidRPr="006713C9" w:rsidRDefault="00CE6380">
            <w:pPr>
              <w:jc w:val="center"/>
              <w:rPr>
                <w:rFonts w:ascii="Times New Roman" w:hAnsi="Times New Roman"/>
                <w:b/>
                <w:bCs/>
                <w:sz w:val="24"/>
                <w:szCs w:val="24"/>
              </w:rPr>
            </w:pPr>
            <w:r w:rsidRPr="006713C9">
              <w:rPr>
                <w:rFonts w:ascii="Times New Roman" w:hAnsi="Times New Roman"/>
                <w:b/>
                <w:bCs/>
              </w:rPr>
              <w:t>95,28</w:t>
            </w:r>
          </w:p>
        </w:tc>
      </w:tr>
    </w:tbl>
    <w:p w:rsidR="00B23268" w:rsidRPr="006713C9" w:rsidRDefault="00B23268" w:rsidP="00CD6B73">
      <w:pPr>
        <w:pStyle w:val="a3"/>
        <w:tabs>
          <w:tab w:val="left" w:pos="0"/>
        </w:tabs>
        <w:spacing w:after="0" w:line="240" w:lineRule="auto"/>
        <w:ind w:left="644"/>
        <w:jc w:val="both"/>
        <w:rPr>
          <w:rFonts w:ascii="Times New Roman" w:hAnsi="Times New Roman"/>
          <w:b/>
          <w:sz w:val="16"/>
          <w:szCs w:val="16"/>
        </w:rPr>
      </w:pPr>
    </w:p>
    <w:p w:rsidR="00841293" w:rsidRPr="006713C9" w:rsidRDefault="004750E6" w:rsidP="00CD6B73">
      <w:pPr>
        <w:pStyle w:val="a3"/>
        <w:tabs>
          <w:tab w:val="left" w:pos="0"/>
        </w:tabs>
        <w:spacing w:after="0" w:line="240" w:lineRule="auto"/>
        <w:ind w:left="644"/>
        <w:jc w:val="both"/>
        <w:rPr>
          <w:rFonts w:ascii="Times New Roman" w:hAnsi="Times New Roman"/>
          <w:b/>
          <w:sz w:val="28"/>
          <w:szCs w:val="28"/>
        </w:rPr>
      </w:pPr>
      <w:r w:rsidRPr="006713C9">
        <w:rPr>
          <w:rFonts w:ascii="Times New Roman" w:hAnsi="Times New Roman"/>
          <w:b/>
          <w:sz w:val="28"/>
          <w:szCs w:val="28"/>
        </w:rPr>
        <w:t xml:space="preserve"> </w:t>
      </w:r>
      <w:r w:rsidR="007A7B3F" w:rsidRPr="006713C9">
        <w:rPr>
          <w:rFonts w:ascii="Times New Roman" w:hAnsi="Times New Roman"/>
          <w:b/>
          <w:sz w:val="28"/>
          <w:szCs w:val="28"/>
        </w:rPr>
        <w:t>7</w:t>
      </w:r>
      <w:r w:rsidR="00841293" w:rsidRPr="006713C9">
        <w:rPr>
          <w:rFonts w:ascii="Times New Roman" w:hAnsi="Times New Roman"/>
          <w:b/>
          <w:sz w:val="28"/>
          <w:szCs w:val="28"/>
        </w:rPr>
        <w:t>.   Внепрограммные мероприятия.</w:t>
      </w:r>
    </w:p>
    <w:p w:rsidR="00AB7107" w:rsidRPr="006713C9" w:rsidRDefault="00AB7107" w:rsidP="00CD6B73">
      <w:pPr>
        <w:pStyle w:val="a3"/>
        <w:tabs>
          <w:tab w:val="left" w:pos="0"/>
        </w:tabs>
        <w:spacing w:after="0" w:line="240" w:lineRule="auto"/>
        <w:ind w:left="0" w:firstLine="644"/>
        <w:jc w:val="both"/>
        <w:rPr>
          <w:rFonts w:ascii="Times New Roman" w:hAnsi="Times New Roman"/>
          <w:sz w:val="16"/>
          <w:szCs w:val="16"/>
        </w:rPr>
      </w:pPr>
    </w:p>
    <w:p w:rsidR="004750E6" w:rsidRPr="006713C9" w:rsidRDefault="00841293" w:rsidP="00CD6B73">
      <w:pPr>
        <w:pStyle w:val="a3"/>
        <w:tabs>
          <w:tab w:val="left" w:pos="0"/>
        </w:tabs>
        <w:spacing w:after="0" w:line="240" w:lineRule="auto"/>
        <w:ind w:left="0" w:firstLine="644"/>
        <w:jc w:val="both"/>
        <w:rPr>
          <w:rFonts w:ascii="Times New Roman" w:hAnsi="Times New Roman"/>
          <w:sz w:val="28"/>
          <w:szCs w:val="28"/>
        </w:rPr>
      </w:pPr>
      <w:r w:rsidRPr="006713C9">
        <w:rPr>
          <w:rFonts w:ascii="Times New Roman" w:hAnsi="Times New Roman"/>
          <w:sz w:val="28"/>
          <w:szCs w:val="28"/>
        </w:rPr>
        <w:t xml:space="preserve">Помимо своей основной деятельности Министерством жилищно-коммунального хозяйства Чеченской Республики в рамках исполнения поручений Главы и Правительства Чеченской Республики выполняются внепрограммные мероприятия, наиболее значимые из которых перечислены ниже. Проводится мониторинг их исполнения и контроль над соответствием выполненных работ строительным нормам и правилам. </w:t>
      </w:r>
    </w:p>
    <w:p w:rsidR="003C397B" w:rsidRPr="006713C9" w:rsidRDefault="003C397B" w:rsidP="00CD6B73">
      <w:pPr>
        <w:spacing w:after="0" w:line="240" w:lineRule="auto"/>
        <w:ind w:firstLine="567"/>
        <w:contextualSpacing/>
        <w:jc w:val="both"/>
        <w:rPr>
          <w:rFonts w:ascii="Times New Roman" w:hAnsi="Times New Roman"/>
          <w:b/>
          <w:sz w:val="28"/>
          <w:szCs w:val="28"/>
        </w:rPr>
      </w:pPr>
    </w:p>
    <w:p w:rsidR="00955C4B" w:rsidRPr="006713C9" w:rsidRDefault="008A2CAB" w:rsidP="00955C4B">
      <w:pPr>
        <w:spacing w:line="240" w:lineRule="auto"/>
        <w:ind w:firstLine="567"/>
        <w:jc w:val="both"/>
        <w:rPr>
          <w:rFonts w:ascii="Times New Roman" w:hAnsi="Times New Roman"/>
          <w:b/>
          <w:sz w:val="28"/>
          <w:szCs w:val="28"/>
        </w:rPr>
      </w:pPr>
      <w:r w:rsidRPr="006713C9">
        <w:rPr>
          <w:rFonts w:ascii="Times New Roman" w:hAnsi="Times New Roman"/>
          <w:b/>
          <w:sz w:val="28"/>
          <w:szCs w:val="28"/>
        </w:rPr>
        <w:t xml:space="preserve">7.1 </w:t>
      </w:r>
      <w:r w:rsidR="00955C4B" w:rsidRPr="006713C9">
        <w:rPr>
          <w:rFonts w:ascii="Times New Roman" w:hAnsi="Times New Roman"/>
          <w:b/>
          <w:sz w:val="28"/>
          <w:szCs w:val="28"/>
        </w:rPr>
        <w:t>Строительство наружных инженерных сетей спортивно-оздоровительного туристического комплекса «Грозненское море» в г.Грозном.</w:t>
      </w:r>
    </w:p>
    <w:p w:rsidR="00955C4B" w:rsidRPr="006713C9" w:rsidRDefault="00955C4B" w:rsidP="00955C4B">
      <w:pPr>
        <w:tabs>
          <w:tab w:val="left" w:pos="284"/>
        </w:tabs>
        <w:ind w:hanging="1"/>
        <w:jc w:val="both"/>
        <w:rPr>
          <w:rFonts w:ascii="Times New Roman" w:hAnsi="Times New Roman"/>
          <w:sz w:val="28"/>
          <w:szCs w:val="28"/>
        </w:rPr>
      </w:pPr>
      <w:r w:rsidRPr="006713C9">
        <w:rPr>
          <w:rFonts w:ascii="Times New Roman" w:hAnsi="Times New Roman"/>
          <w:sz w:val="28"/>
          <w:szCs w:val="28"/>
        </w:rPr>
        <w:tab/>
      </w:r>
      <w:r w:rsidRPr="006713C9">
        <w:rPr>
          <w:rFonts w:ascii="Times New Roman" w:hAnsi="Times New Roman"/>
          <w:sz w:val="28"/>
          <w:szCs w:val="28"/>
        </w:rPr>
        <w:tab/>
        <w:t>Во исполнение поручений Главы Чеченской Республики Р.А. Кадырова Министерством жилищно-коммунального хозяйства Чеченской Республики проводятся мероприятия по устройству наружных инженерных сетей спортивно-оздоровительного туристического комплекса «Грозненское море» в г.Грозном.</w:t>
      </w:r>
    </w:p>
    <w:p w:rsidR="00955C4B" w:rsidRPr="006713C9" w:rsidRDefault="00955C4B" w:rsidP="00955C4B">
      <w:pPr>
        <w:tabs>
          <w:tab w:val="left" w:pos="284"/>
        </w:tabs>
        <w:spacing w:after="0"/>
        <w:ind w:hanging="1"/>
        <w:jc w:val="both"/>
        <w:rPr>
          <w:rFonts w:ascii="Times New Roman" w:hAnsi="Times New Roman"/>
          <w:sz w:val="28"/>
          <w:szCs w:val="28"/>
        </w:rPr>
      </w:pPr>
      <w:r w:rsidRPr="006713C9">
        <w:rPr>
          <w:rFonts w:ascii="Times New Roman" w:hAnsi="Times New Roman"/>
          <w:sz w:val="28"/>
          <w:szCs w:val="28"/>
        </w:rPr>
        <w:t>В настоящее время выполнены работы:</w:t>
      </w:r>
    </w:p>
    <w:p w:rsidR="00955C4B" w:rsidRPr="006713C9" w:rsidRDefault="00955C4B" w:rsidP="00955C4B">
      <w:pPr>
        <w:tabs>
          <w:tab w:val="left" w:pos="284"/>
        </w:tabs>
        <w:spacing w:after="0"/>
        <w:ind w:hanging="1"/>
        <w:jc w:val="both"/>
        <w:rPr>
          <w:rFonts w:ascii="Times New Roman" w:hAnsi="Times New Roman"/>
          <w:sz w:val="28"/>
          <w:szCs w:val="28"/>
        </w:rPr>
      </w:pPr>
      <w:r w:rsidRPr="006713C9">
        <w:rPr>
          <w:rFonts w:ascii="Times New Roman" w:hAnsi="Times New Roman"/>
          <w:sz w:val="28"/>
          <w:szCs w:val="28"/>
        </w:rPr>
        <w:t>- установка КНС № 4 мощностью 38 м3/час с устройством гасителя, диаметр колодца -  1500 мм;</w:t>
      </w:r>
    </w:p>
    <w:p w:rsidR="00955C4B" w:rsidRPr="006713C9" w:rsidRDefault="00955C4B" w:rsidP="00955C4B">
      <w:pPr>
        <w:tabs>
          <w:tab w:val="left" w:pos="284"/>
        </w:tabs>
        <w:spacing w:after="0"/>
        <w:ind w:hanging="1"/>
        <w:jc w:val="both"/>
        <w:rPr>
          <w:rFonts w:ascii="Times New Roman" w:hAnsi="Times New Roman"/>
          <w:sz w:val="28"/>
          <w:szCs w:val="28"/>
        </w:rPr>
      </w:pPr>
      <w:r w:rsidRPr="006713C9">
        <w:rPr>
          <w:rFonts w:ascii="Times New Roman" w:hAnsi="Times New Roman"/>
          <w:sz w:val="28"/>
          <w:szCs w:val="28"/>
        </w:rPr>
        <w:t>- прокладка канализационной трубы д-125 мм к существующей магистральной канализационной сети протяженностью 120 м.</w:t>
      </w:r>
    </w:p>
    <w:p w:rsidR="00955C4B" w:rsidRPr="006713C9" w:rsidRDefault="00955C4B" w:rsidP="00955C4B">
      <w:pPr>
        <w:tabs>
          <w:tab w:val="left" w:pos="284"/>
        </w:tabs>
        <w:spacing w:after="0"/>
        <w:ind w:hanging="1"/>
        <w:jc w:val="both"/>
        <w:rPr>
          <w:rFonts w:ascii="Times New Roman" w:hAnsi="Times New Roman"/>
          <w:sz w:val="28"/>
          <w:szCs w:val="28"/>
        </w:rPr>
      </w:pPr>
      <w:r w:rsidRPr="006713C9">
        <w:rPr>
          <w:rFonts w:ascii="Times New Roman" w:hAnsi="Times New Roman"/>
          <w:sz w:val="28"/>
          <w:szCs w:val="28"/>
        </w:rPr>
        <w:tab/>
      </w:r>
      <w:r w:rsidRPr="006713C9">
        <w:rPr>
          <w:rFonts w:ascii="Times New Roman" w:hAnsi="Times New Roman"/>
          <w:sz w:val="28"/>
          <w:szCs w:val="28"/>
        </w:rPr>
        <w:tab/>
        <w:t>По состоянию на  01.07.2015 г. завершаются следующие работы:</w:t>
      </w:r>
    </w:p>
    <w:p w:rsidR="00955C4B" w:rsidRPr="006713C9" w:rsidRDefault="00955C4B" w:rsidP="00955C4B">
      <w:pPr>
        <w:spacing w:after="0"/>
        <w:ind w:firstLine="284"/>
        <w:jc w:val="both"/>
        <w:rPr>
          <w:rFonts w:ascii="Times New Roman" w:hAnsi="Times New Roman"/>
          <w:sz w:val="28"/>
          <w:szCs w:val="28"/>
        </w:rPr>
      </w:pPr>
      <w:r w:rsidRPr="006713C9">
        <w:rPr>
          <w:rFonts w:ascii="Times New Roman" w:hAnsi="Times New Roman"/>
          <w:sz w:val="28"/>
          <w:szCs w:val="28"/>
        </w:rPr>
        <w:lastRenderedPageBreak/>
        <w:t>-   монтаж КНС № 3 мощностью 34 м3/час;</w:t>
      </w:r>
    </w:p>
    <w:p w:rsidR="00955C4B" w:rsidRPr="006713C9" w:rsidRDefault="00955C4B" w:rsidP="00955C4B">
      <w:pPr>
        <w:spacing w:after="0"/>
        <w:ind w:firstLine="284"/>
        <w:jc w:val="both"/>
        <w:rPr>
          <w:rFonts w:ascii="Times New Roman" w:hAnsi="Times New Roman"/>
          <w:sz w:val="28"/>
          <w:szCs w:val="28"/>
        </w:rPr>
      </w:pPr>
      <w:r w:rsidRPr="006713C9">
        <w:rPr>
          <w:rFonts w:ascii="Times New Roman" w:hAnsi="Times New Roman"/>
          <w:sz w:val="28"/>
          <w:szCs w:val="28"/>
        </w:rPr>
        <w:t>- пробивка и прокол под проезжую часть существующей дороги для прокладки канализационных сетей протяженностью до 40 м;</w:t>
      </w:r>
    </w:p>
    <w:p w:rsidR="00955C4B" w:rsidRPr="006713C9" w:rsidRDefault="00955C4B" w:rsidP="00955C4B">
      <w:pPr>
        <w:spacing w:after="0"/>
        <w:ind w:firstLine="284"/>
        <w:jc w:val="both"/>
        <w:rPr>
          <w:rFonts w:ascii="Times New Roman" w:hAnsi="Times New Roman"/>
          <w:sz w:val="28"/>
          <w:szCs w:val="28"/>
        </w:rPr>
      </w:pPr>
      <w:r w:rsidRPr="006713C9">
        <w:rPr>
          <w:rFonts w:ascii="Times New Roman" w:hAnsi="Times New Roman"/>
          <w:sz w:val="28"/>
          <w:szCs w:val="28"/>
        </w:rPr>
        <w:t>- водопровод – 830 м.</w:t>
      </w:r>
    </w:p>
    <w:p w:rsidR="00955C4B" w:rsidRPr="006713C9" w:rsidRDefault="00955C4B" w:rsidP="00955C4B">
      <w:pPr>
        <w:spacing w:after="0"/>
        <w:ind w:firstLine="284"/>
        <w:jc w:val="both"/>
        <w:rPr>
          <w:rFonts w:ascii="Times New Roman" w:hAnsi="Times New Roman"/>
          <w:sz w:val="16"/>
          <w:szCs w:val="16"/>
        </w:rPr>
      </w:pPr>
    </w:p>
    <w:p w:rsidR="00955C4B" w:rsidRPr="006713C9" w:rsidRDefault="00955C4B" w:rsidP="00955C4B">
      <w:pPr>
        <w:ind w:firstLine="567"/>
        <w:jc w:val="both"/>
        <w:rPr>
          <w:rFonts w:ascii="Times New Roman" w:hAnsi="Times New Roman"/>
          <w:b/>
          <w:sz w:val="28"/>
          <w:szCs w:val="28"/>
        </w:rPr>
      </w:pPr>
      <w:r w:rsidRPr="006713C9">
        <w:rPr>
          <w:rFonts w:ascii="Times New Roman" w:hAnsi="Times New Roman"/>
          <w:b/>
          <w:sz w:val="28"/>
          <w:szCs w:val="28"/>
        </w:rPr>
        <w:t xml:space="preserve">7.2 Реконструкция социально-экономической инфраструктуры поселка </w:t>
      </w:r>
      <w:proofErr w:type="spellStart"/>
      <w:r w:rsidRPr="006713C9">
        <w:rPr>
          <w:rFonts w:ascii="Times New Roman" w:hAnsi="Times New Roman"/>
          <w:b/>
          <w:sz w:val="28"/>
          <w:szCs w:val="28"/>
        </w:rPr>
        <w:t>Долинский</w:t>
      </w:r>
      <w:proofErr w:type="spellEnd"/>
      <w:r w:rsidRPr="006713C9">
        <w:rPr>
          <w:rFonts w:ascii="Times New Roman" w:hAnsi="Times New Roman"/>
          <w:b/>
          <w:sz w:val="28"/>
          <w:szCs w:val="28"/>
        </w:rPr>
        <w:t xml:space="preserve"> Грозненского муниципального района.</w:t>
      </w:r>
    </w:p>
    <w:p w:rsidR="00955C4B" w:rsidRPr="006713C9" w:rsidRDefault="00955C4B" w:rsidP="00955C4B">
      <w:pPr>
        <w:spacing w:after="0"/>
        <w:ind w:firstLine="567"/>
        <w:jc w:val="both"/>
        <w:rPr>
          <w:rFonts w:ascii="Times New Roman" w:hAnsi="Times New Roman"/>
          <w:sz w:val="28"/>
          <w:szCs w:val="28"/>
        </w:rPr>
      </w:pPr>
      <w:r w:rsidRPr="006713C9">
        <w:rPr>
          <w:rFonts w:ascii="Times New Roman" w:hAnsi="Times New Roman"/>
          <w:sz w:val="28"/>
          <w:szCs w:val="28"/>
        </w:rPr>
        <w:t xml:space="preserve">Во исполнение поручения Главы Чеченской Республики Р.А. Кадырова начато восстановление социально-экономической инфраструктуры поселка </w:t>
      </w:r>
      <w:proofErr w:type="spellStart"/>
      <w:r w:rsidRPr="006713C9">
        <w:rPr>
          <w:rFonts w:ascii="Times New Roman" w:hAnsi="Times New Roman"/>
          <w:sz w:val="28"/>
          <w:szCs w:val="28"/>
        </w:rPr>
        <w:t>Долинский</w:t>
      </w:r>
      <w:proofErr w:type="spellEnd"/>
      <w:r w:rsidRPr="006713C9">
        <w:rPr>
          <w:rFonts w:ascii="Times New Roman" w:hAnsi="Times New Roman"/>
          <w:sz w:val="28"/>
          <w:szCs w:val="28"/>
        </w:rPr>
        <w:t xml:space="preserve"> Грозненского муниципального района. Руководителем штаба по координации строительно-восстановительных работ назначен министр жилищно-коммунального хозяйства Чеченской Республики А.М. Айдамиров. </w:t>
      </w:r>
    </w:p>
    <w:p w:rsidR="00955C4B" w:rsidRPr="006713C9" w:rsidRDefault="00955C4B" w:rsidP="00955C4B">
      <w:pPr>
        <w:tabs>
          <w:tab w:val="left" w:pos="3138"/>
        </w:tabs>
        <w:spacing w:after="0"/>
        <w:ind w:firstLine="709"/>
        <w:jc w:val="both"/>
        <w:rPr>
          <w:rFonts w:ascii="Times New Roman" w:hAnsi="Times New Roman"/>
          <w:sz w:val="28"/>
          <w:szCs w:val="28"/>
        </w:rPr>
      </w:pPr>
      <w:r w:rsidRPr="006713C9">
        <w:rPr>
          <w:rFonts w:ascii="Times New Roman" w:hAnsi="Times New Roman"/>
          <w:sz w:val="28"/>
          <w:szCs w:val="28"/>
        </w:rPr>
        <w:t xml:space="preserve">В ходе развернутой масштабной реконструкции поселка </w:t>
      </w:r>
      <w:proofErr w:type="spellStart"/>
      <w:r w:rsidRPr="006713C9">
        <w:rPr>
          <w:rFonts w:ascii="Times New Roman" w:hAnsi="Times New Roman"/>
          <w:sz w:val="28"/>
          <w:szCs w:val="28"/>
        </w:rPr>
        <w:t>Долинский</w:t>
      </w:r>
      <w:proofErr w:type="spellEnd"/>
      <w:r w:rsidRPr="006713C9">
        <w:rPr>
          <w:rFonts w:ascii="Times New Roman" w:hAnsi="Times New Roman"/>
          <w:sz w:val="28"/>
          <w:szCs w:val="28"/>
        </w:rPr>
        <w:t xml:space="preserve">  восстановлено 47 многоквартирных жилых домов общей площадью более 32-х тыс. кв.м, в которых отремонтировано 560 квартир. Для жителей поселка построены новые объекты - мечеть на 200 мест, спортивный зал, административное здание. Выполнены строительные работы по реконструкции школы, врачебной амбулатории, детского сада на 120 мест и здания управления ЖКХ. </w:t>
      </w:r>
    </w:p>
    <w:p w:rsidR="00955C4B" w:rsidRPr="006713C9" w:rsidRDefault="00955C4B" w:rsidP="00955C4B">
      <w:pPr>
        <w:tabs>
          <w:tab w:val="left" w:pos="3138"/>
        </w:tabs>
        <w:spacing w:after="0"/>
        <w:ind w:firstLine="709"/>
        <w:jc w:val="both"/>
        <w:rPr>
          <w:rFonts w:ascii="Times New Roman" w:hAnsi="Times New Roman"/>
          <w:sz w:val="28"/>
          <w:szCs w:val="28"/>
        </w:rPr>
      </w:pPr>
      <w:r w:rsidRPr="006713C9">
        <w:rPr>
          <w:rFonts w:ascii="Times New Roman" w:hAnsi="Times New Roman"/>
          <w:sz w:val="28"/>
          <w:szCs w:val="28"/>
        </w:rPr>
        <w:t xml:space="preserve">В полном объеме выполнены строительно-восстановительные работы объектов коммунальной инфраструктуры поселка, в том числе проложено                 6 200 метров водопроводных сетей, прочищено и </w:t>
      </w:r>
      <w:proofErr w:type="spellStart"/>
      <w:r w:rsidRPr="006713C9">
        <w:rPr>
          <w:rFonts w:ascii="Times New Roman" w:hAnsi="Times New Roman"/>
          <w:sz w:val="28"/>
          <w:szCs w:val="28"/>
        </w:rPr>
        <w:t>отревизировано</w:t>
      </w:r>
      <w:proofErr w:type="spellEnd"/>
      <w:r w:rsidRPr="006713C9">
        <w:rPr>
          <w:rFonts w:ascii="Times New Roman" w:hAnsi="Times New Roman"/>
          <w:sz w:val="28"/>
          <w:szCs w:val="28"/>
        </w:rPr>
        <w:t xml:space="preserve"> более 6-ти тысяч метров сетей водоотведения. Проведено 2 600 метров линий электроснабжения. Проложены новые и отремонтированы существующие сети газоснабжения общей протяженностью 5 600  метров. Выполнены пусконаладочные работы и введены в эксплуатацию канализационно-насосная станция и очистные сооружения. </w:t>
      </w:r>
    </w:p>
    <w:p w:rsidR="00955C4B" w:rsidRPr="006713C9" w:rsidRDefault="00955C4B" w:rsidP="00955C4B">
      <w:pPr>
        <w:tabs>
          <w:tab w:val="left" w:pos="3138"/>
        </w:tabs>
        <w:spacing w:after="0"/>
        <w:ind w:firstLine="709"/>
        <w:jc w:val="both"/>
        <w:rPr>
          <w:rFonts w:ascii="Times New Roman" w:hAnsi="Times New Roman"/>
          <w:sz w:val="28"/>
          <w:szCs w:val="28"/>
        </w:rPr>
      </w:pPr>
      <w:r w:rsidRPr="006713C9">
        <w:rPr>
          <w:rFonts w:ascii="Times New Roman" w:hAnsi="Times New Roman"/>
          <w:sz w:val="28"/>
          <w:szCs w:val="28"/>
        </w:rPr>
        <w:t xml:space="preserve">В ходе работ по благоустройству  с территории поселка вывезено более 25-ти тысяч кубометров строительного и бытового мусора. Проведены работы по озеленению территории. Выполнено асфальтовое покрытие </w:t>
      </w:r>
      <w:proofErr w:type="spellStart"/>
      <w:r w:rsidRPr="006713C9">
        <w:rPr>
          <w:rFonts w:ascii="Times New Roman" w:hAnsi="Times New Roman"/>
          <w:sz w:val="28"/>
          <w:szCs w:val="28"/>
        </w:rPr>
        <w:t>внутрипоселковых</w:t>
      </w:r>
      <w:proofErr w:type="spellEnd"/>
      <w:r w:rsidRPr="006713C9">
        <w:rPr>
          <w:rFonts w:ascii="Times New Roman" w:hAnsi="Times New Roman"/>
          <w:sz w:val="28"/>
          <w:szCs w:val="28"/>
        </w:rPr>
        <w:t xml:space="preserve"> дорог протяженностью около 6-ти км. Возведены детские спортивные игровые площадки. Вся прилегающая к поселку территория также благоустроена, очищена от мусора, произведена обрезка и побелка деревьев.</w:t>
      </w:r>
    </w:p>
    <w:p w:rsidR="00955C4B" w:rsidRPr="006713C9" w:rsidRDefault="00955C4B" w:rsidP="00955C4B">
      <w:pPr>
        <w:tabs>
          <w:tab w:val="left" w:pos="3138"/>
        </w:tabs>
        <w:spacing w:after="0"/>
        <w:ind w:firstLine="709"/>
        <w:jc w:val="both"/>
        <w:rPr>
          <w:rFonts w:ascii="Times New Roman" w:hAnsi="Times New Roman"/>
          <w:sz w:val="28"/>
          <w:szCs w:val="28"/>
        </w:rPr>
      </w:pPr>
      <w:r w:rsidRPr="006713C9">
        <w:rPr>
          <w:rFonts w:ascii="Times New Roman" w:hAnsi="Times New Roman"/>
          <w:sz w:val="28"/>
          <w:szCs w:val="28"/>
        </w:rPr>
        <w:t xml:space="preserve"> В реконструкции поселка было задействовано более 2 -х тысяч человек и 180 единиц техники, работы велись в 2 смены. </w:t>
      </w:r>
    </w:p>
    <w:p w:rsidR="00BB5C07" w:rsidRPr="006713C9" w:rsidRDefault="008A2CAB" w:rsidP="00955C4B">
      <w:pPr>
        <w:spacing w:after="0" w:line="240" w:lineRule="auto"/>
        <w:ind w:firstLine="567"/>
        <w:contextualSpacing/>
        <w:jc w:val="both"/>
        <w:rPr>
          <w:rFonts w:ascii="Times New Roman" w:hAnsi="Times New Roman"/>
          <w:sz w:val="28"/>
          <w:szCs w:val="28"/>
        </w:rPr>
      </w:pPr>
      <w:r w:rsidRPr="006713C9">
        <w:rPr>
          <w:rFonts w:ascii="Times New Roman" w:hAnsi="Times New Roman"/>
          <w:sz w:val="28"/>
          <w:szCs w:val="28"/>
        </w:rPr>
        <w:t xml:space="preserve"> </w:t>
      </w:r>
      <w:r w:rsidR="00955C4B" w:rsidRPr="006713C9">
        <w:rPr>
          <w:rFonts w:ascii="Times New Roman" w:hAnsi="Times New Roman"/>
          <w:b/>
          <w:sz w:val="28"/>
          <w:szCs w:val="28"/>
        </w:rPr>
        <w:t xml:space="preserve">7.3 </w:t>
      </w:r>
      <w:r w:rsidR="00BB5C07" w:rsidRPr="006713C9">
        <w:rPr>
          <w:rFonts w:ascii="Times New Roman" w:hAnsi="Times New Roman"/>
          <w:b/>
          <w:sz w:val="28"/>
          <w:szCs w:val="28"/>
        </w:rPr>
        <w:t xml:space="preserve"> В рамках исполнения поручения Главы Чеченской Республики Рамзана Кадырова по инициативе министра строительства и ЖКХ ЧР </w:t>
      </w:r>
      <w:proofErr w:type="spellStart"/>
      <w:r w:rsidR="00BB5C07" w:rsidRPr="006713C9">
        <w:rPr>
          <w:rFonts w:ascii="Times New Roman" w:hAnsi="Times New Roman"/>
          <w:b/>
          <w:sz w:val="28"/>
          <w:szCs w:val="28"/>
        </w:rPr>
        <w:t>Асламбека</w:t>
      </w:r>
      <w:proofErr w:type="spellEnd"/>
      <w:r w:rsidR="00BB5C07" w:rsidRPr="006713C9">
        <w:rPr>
          <w:rFonts w:ascii="Times New Roman" w:hAnsi="Times New Roman"/>
          <w:b/>
          <w:sz w:val="28"/>
          <w:szCs w:val="28"/>
        </w:rPr>
        <w:t xml:space="preserve"> </w:t>
      </w:r>
      <w:proofErr w:type="spellStart"/>
      <w:r w:rsidR="00BB5C07" w:rsidRPr="006713C9">
        <w:rPr>
          <w:rFonts w:ascii="Times New Roman" w:hAnsi="Times New Roman"/>
          <w:b/>
          <w:sz w:val="28"/>
          <w:szCs w:val="28"/>
        </w:rPr>
        <w:t>Айдамирова</w:t>
      </w:r>
      <w:proofErr w:type="spellEnd"/>
      <w:r w:rsidR="00BB5C07" w:rsidRPr="006713C9">
        <w:rPr>
          <w:rFonts w:ascii="Times New Roman" w:hAnsi="Times New Roman"/>
          <w:b/>
          <w:sz w:val="28"/>
          <w:szCs w:val="28"/>
        </w:rPr>
        <w:t xml:space="preserve"> </w:t>
      </w:r>
      <w:r w:rsidR="00BB5C07" w:rsidRPr="006713C9">
        <w:rPr>
          <w:rFonts w:ascii="Times New Roman" w:hAnsi="Times New Roman"/>
          <w:sz w:val="28"/>
          <w:szCs w:val="28"/>
        </w:rPr>
        <w:t xml:space="preserve">в Администрациях Наурского, </w:t>
      </w:r>
      <w:proofErr w:type="spellStart"/>
      <w:r w:rsidR="00BB5C07" w:rsidRPr="006713C9">
        <w:rPr>
          <w:rFonts w:ascii="Times New Roman" w:hAnsi="Times New Roman"/>
          <w:sz w:val="28"/>
          <w:szCs w:val="28"/>
        </w:rPr>
        <w:t>Урус-Мартановского</w:t>
      </w:r>
      <w:proofErr w:type="spellEnd"/>
      <w:r w:rsidR="00BB5C07" w:rsidRPr="006713C9">
        <w:rPr>
          <w:rFonts w:ascii="Times New Roman" w:hAnsi="Times New Roman"/>
          <w:sz w:val="28"/>
          <w:szCs w:val="28"/>
        </w:rPr>
        <w:t xml:space="preserve">, </w:t>
      </w:r>
      <w:proofErr w:type="spellStart"/>
      <w:r w:rsidR="00BB5C07" w:rsidRPr="006713C9">
        <w:rPr>
          <w:rFonts w:ascii="Times New Roman" w:hAnsi="Times New Roman"/>
          <w:sz w:val="28"/>
          <w:szCs w:val="28"/>
        </w:rPr>
        <w:t>Ачхой-Мартановского</w:t>
      </w:r>
      <w:proofErr w:type="spellEnd"/>
      <w:r w:rsidR="00BB5C07" w:rsidRPr="006713C9">
        <w:rPr>
          <w:rFonts w:ascii="Times New Roman" w:hAnsi="Times New Roman"/>
          <w:sz w:val="28"/>
          <w:szCs w:val="28"/>
        </w:rPr>
        <w:t xml:space="preserve"> и  Шалинского муниципальных районах проведены совещания, по вопросу погашения задолженности населения за жилищно-коммунальные услуги с участием заместителя министра строительства и ЖКХ ЧР, представителями глав администраций муниципальных районов, руководителем ГУП «Чечводоканал», представителями духовенства, глав сельских поселений и местных жителей.</w:t>
      </w:r>
    </w:p>
    <w:p w:rsidR="00BB5C07" w:rsidRPr="006713C9" w:rsidRDefault="00955C4B" w:rsidP="00955C4B">
      <w:pPr>
        <w:pStyle w:val="a3"/>
        <w:tabs>
          <w:tab w:val="left" w:pos="142"/>
        </w:tabs>
        <w:spacing w:after="0"/>
        <w:ind w:left="0" w:firstLine="709"/>
        <w:jc w:val="both"/>
        <w:rPr>
          <w:rFonts w:ascii="Times New Roman" w:eastAsia="Calibri" w:hAnsi="Times New Roman"/>
          <w:sz w:val="28"/>
          <w:szCs w:val="28"/>
          <w:lang w:eastAsia="en-US"/>
        </w:rPr>
      </w:pPr>
      <w:r w:rsidRPr="006713C9">
        <w:rPr>
          <w:rFonts w:ascii="Times New Roman" w:eastAsia="Calibri" w:hAnsi="Times New Roman"/>
          <w:b/>
          <w:sz w:val="28"/>
          <w:szCs w:val="28"/>
          <w:lang w:eastAsia="en-US"/>
        </w:rPr>
        <w:lastRenderedPageBreak/>
        <w:t>7.4</w:t>
      </w:r>
      <w:r w:rsidR="00BB5C07" w:rsidRPr="006713C9">
        <w:rPr>
          <w:rFonts w:ascii="Times New Roman" w:eastAsia="Calibri" w:hAnsi="Times New Roman"/>
          <w:b/>
          <w:sz w:val="28"/>
          <w:szCs w:val="28"/>
          <w:lang w:eastAsia="en-US"/>
        </w:rPr>
        <w:t xml:space="preserve"> Специалистами </w:t>
      </w:r>
      <w:r w:rsidRPr="006713C9">
        <w:rPr>
          <w:rFonts w:ascii="Times New Roman" w:eastAsia="Calibri" w:hAnsi="Times New Roman"/>
          <w:b/>
          <w:sz w:val="28"/>
          <w:szCs w:val="28"/>
          <w:lang w:eastAsia="en-US"/>
        </w:rPr>
        <w:t>министерства</w:t>
      </w:r>
      <w:r w:rsidR="00BB5C07" w:rsidRPr="006713C9">
        <w:rPr>
          <w:rFonts w:ascii="Times New Roman" w:eastAsia="Calibri" w:hAnsi="Times New Roman"/>
          <w:sz w:val="28"/>
          <w:szCs w:val="28"/>
          <w:lang w:eastAsia="en-US"/>
        </w:rPr>
        <w:t xml:space="preserve"> совместно с МУП «Водоканал» </w:t>
      </w:r>
      <w:r w:rsidR="00BB5C07" w:rsidRPr="006713C9">
        <w:rPr>
          <w:rFonts w:ascii="Times New Roman" w:hAnsi="Times New Roman"/>
          <w:sz w:val="28"/>
          <w:szCs w:val="28"/>
        </w:rPr>
        <w:t xml:space="preserve">организована работа </w:t>
      </w:r>
      <w:r w:rsidR="00BB5C07" w:rsidRPr="006713C9">
        <w:rPr>
          <w:rFonts w:ascii="Times New Roman" w:eastAsia="Calibri" w:hAnsi="Times New Roman"/>
          <w:sz w:val="28"/>
          <w:szCs w:val="28"/>
          <w:lang w:eastAsia="en-US"/>
        </w:rPr>
        <w:t>по ликвидации подпора дворовой канализации по адресам: ул. Выборгская, 15; ул. Алтайская, 13.</w:t>
      </w:r>
    </w:p>
    <w:p w:rsidR="00BB5C07" w:rsidRPr="006713C9" w:rsidRDefault="00955C4B" w:rsidP="00955C4B">
      <w:pPr>
        <w:pStyle w:val="a3"/>
        <w:tabs>
          <w:tab w:val="left" w:pos="0"/>
        </w:tabs>
        <w:spacing w:after="240"/>
        <w:ind w:left="0"/>
        <w:jc w:val="both"/>
        <w:rPr>
          <w:rFonts w:ascii="Times New Roman" w:eastAsia="Calibri" w:hAnsi="Times New Roman"/>
          <w:sz w:val="28"/>
          <w:szCs w:val="28"/>
          <w:lang w:eastAsia="en-US"/>
        </w:rPr>
      </w:pPr>
      <w:r w:rsidRPr="006713C9">
        <w:rPr>
          <w:rFonts w:ascii="Times New Roman" w:eastAsia="Calibri" w:hAnsi="Times New Roman"/>
          <w:sz w:val="28"/>
          <w:szCs w:val="28"/>
          <w:lang w:eastAsia="en-US"/>
        </w:rPr>
        <w:tab/>
      </w:r>
      <w:r w:rsidRPr="006713C9">
        <w:rPr>
          <w:rFonts w:ascii="Times New Roman" w:eastAsia="Calibri" w:hAnsi="Times New Roman"/>
          <w:b/>
          <w:sz w:val="28"/>
          <w:szCs w:val="28"/>
          <w:lang w:eastAsia="en-US"/>
        </w:rPr>
        <w:t>7.5</w:t>
      </w:r>
      <w:r w:rsidR="00BB5C07" w:rsidRPr="006713C9">
        <w:rPr>
          <w:rFonts w:ascii="Times New Roman" w:eastAsia="Calibri" w:hAnsi="Times New Roman"/>
          <w:b/>
          <w:sz w:val="28"/>
          <w:szCs w:val="28"/>
          <w:lang w:eastAsia="en-US"/>
        </w:rPr>
        <w:t xml:space="preserve"> Специалистами </w:t>
      </w:r>
      <w:r w:rsidRPr="006713C9">
        <w:rPr>
          <w:rFonts w:ascii="Times New Roman" w:eastAsia="Calibri" w:hAnsi="Times New Roman"/>
          <w:b/>
          <w:sz w:val="28"/>
          <w:szCs w:val="28"/>
          <w:lang w:eastAsia="en-US"/>
        </w:rPr>
        <w:t>министерства</w:t>
      </w:r>
      <w:r w:rsidR="00BB5C07" w:rsidRPr="006713C9">
        <w:rPr>
          <w:rFonts w:ascii="Times New Roman" w:eastAsia="Calibri" w:hAnsi="Times New Roman"/>
          <w:sz w:val="28"/>
          <w:szCs w:val="28"/>
          <w:lang w:eastAsia="en-US"/>
        </w:rPr>
        <w:t xml:space="preserve"> совместно с МУП «Теплоснабжение» </w:t>
      </w:r>
      <w:r w:rsidR="00BB5C07" w:rsidRPr="006713C9">
        <w:rPr>
          <w:rFonts w:ascii="Times New Roman" w:hAnsi="Times New Roman"/>
          <w:sz w:val="28"/>
          <w:szCs w:val="28"/>
        </w:rPr>
        <w:t>организована работа по ликвидации порыва трубы на теплотрассе от котельной № 6 по ул. Интернациональной.</w:t>
      </w:r>
    </w:p>
    <w:p w:rsidR="00BB5C07" w:rsidRPr="006713C9" w:rsidRDefault="00955C4B" w:rsidP="00955C4B">
      <w:pPr>
        <w:pStyle w:val="a3"/>
        <w:tabs>
          <w:tab w:val="left" w:pos="0"/>
        </w:tabs>
        <w:spacing w:after="240"/>
        <w:ind w:left="0" w:firstLine="567"/>
        <w:jc w:val="both"/>
        <w:rPr>
          <w:rFonts w:ascii="Times New Roman" w:eastAsia="Calibri" w:hAnsi="Times New Roman"/>
          <w:sz w:val="28"/>
          <w:szCs w:val="28"/>
          <w:lang w:eastAsia="en-US"/>
        </w:rPr>
      </w:pPr>
      <w:r w:rsidRPr="006713C9">
        <w:rPr>
          <w:rFonts w:ascii="Times New Roman" w:eastAsia="Calibri" w:hAnsi="Times New Roman"/>
          <w:b/>
          <w:sz w:val="28"/>
          <w:szCs w:val="28"/>
          <w:lang w:eastAsia="en-US"/>
        </w:rPr>
        <w:t>7.6</w:t>
      </w:r>
      <w:r w:rsidR="00BB5C07" w:rsidRPr="006713C9">
        <w:rPr>
          <w:rFonts w:ascii="Times New Roman" w:eastAsia="Calibri" w:hAnsi="Times New Roman"/>
          <w:b/>
          <w:sz w:val="28"/>
          <w:szCs w:val="28"/>
          <w:lang w:eastAsia="en-US"/>
        </w:rPr>
        <w:t xml:space="preserve"> Специалистами департамента</w:t>
      </w:r>
      <w:r w:rsidR="00BB5C07" w:rsidRPr="006713C9">
        <w:rPr>
          <w:rFonts w:ascii="Times New Roman" w:eastAsia="Calibri" w:hAnsi="Times New Roman"/>
          <w:sz w:val="28"/>
          <w:szCs w:val="28"/>
          <w:lang w:eastAsia="en-US"/>
        </w:rPr>
        <w:t xml:space="preserve"> </w:t>
      </w:r>
      <w:r w:rsidR="00BB5C07" w:rsidRPr="006713C9">
        <w:rPr>
          <w:rFonts w:ascii="Times New Roman" w:hAnsi="Times New Roman"/>
          <w:sz w:val="28"/>
          <w:szCs w:val="28"/>
        </w:rPr>
        <w:t xml:space="preserve">организована работа по наладке электроснабжения по адресу: ул. У. </w:t>
      </w:r>
      <w:proofErr w:type="spellStart"/>
      <w:r w:rsidR="00BB5C07" w:rsidRPr="006713C9">
        <w:rPr>
          <w:rFonts w:ascii="Times New Roman" w:hAnsi="Times New Roman"/>
          <w:sz w:val="28"/>
          <w:szCs w:val="28"/>
        </w:rPr>
        <w:t>Садаева</w:t>
      </w:r>
      <w:proofErr w:type="spellEnd"/>
      <w:r w:rsidR="00BB5C07" w:rsidRPr="006713C9">
        <w:rPr>
          <w:rFonts w:ascii="Times New Roman" w:hAnsi="Times New Roman"/>
          <w:sz w:val="28"/>
          <w:szCs w:val="28"/>
        </w:rPr>
        <w:t>, 28, кв. 6.</w:t>
      </w:r>
    </w:p>
    <w:p w:rsidR="00BB5C07" w:rsidRPr="006713C9" w:rsidRDefault="00955C4B" w:rsidP="00955C4B">
      <w:pPr>
        <w:pStyle w:val="a3"/>
        <w:tabs>
          <w:tab w:val="left" w:pos="-5529"/>
          <w:tab w:val="left" w:pos="0"/>
        </w:tabs>
        <w:spacing w:after="240"/>
        <w:ind w:left="0" w:firstLine="567"/>
        <w:jc w:val="both"/>
        <w:rPr>
          <w:rFonts w:ascii="Times New Roman" w:hAnsi="Times New Roman"/>
          <w:sz w:val="28"/>
          <w:szCs w:val="28"/>
        </w:rPr>
      </w:pPr>
      <w:r w:rsidRPr="006713C9">
        <w:rPr>
          <w:rFonts w:ascii="Times New Roman" w:hAnsi="Times New Roman"/>
          <w:b/>
          <w:sz w:val="28"/>
          <w:szCs w:val="28"/>
        </w:rPr>
        <w:t xml:space="preserve">7.7 </w:t>
      </w:r>
      <w:r w:rsidR="00BB5C07" w:rsidRPr="006713C9">
        <w:rPr>
          <w:rFonts w:ascii="Times New Roman" w:hAnsi="Times New Roman"/>
          <w:b/>
          <w:sz w:val="28"/>
          <w:szCs w:val="28"/>
        </w:rPr>
        <w:t xml:space="preserve"> Специалистами департамента</w:t>
      </w:r>
      <w:r w:rsidR="00BB5C07" w:rsidRPr="006713C9">
        <w:rPr>
          <w:rFonts w:ascii="Times New Roman" w:hAnsi="Times New Roman"/>
          <w:sz w:val="28"/>
          <w:szCs w:val="28"/>
        </w:rPr>
        <w:t xml:space="preserve"> совместно с ТСЖ «ул. Полярников, 52», организована работа по обеспечению горячей водой первого подъезда указанного жилого дома. </w:t>
      </w:r>
    </w:p>
    <w:p w:rsidR="008A2CAB" w:rsidRPr="006713C9" w:rsidRDefault="00955C4B" w:rsidP="00955C4B">
      <w:pPr>
        <w:pStyle w:val="a3"/>
        <w:tabs>
          <w:tab w:val="left" w:pos="-5529"/>
        </w:tabs>
        <w:spacing w:after="240"/>
        <w:ind w:left="0"/>
        <w:jc w:val="both"/>
        <w:rPr>
          <w:rFonts w:ascii="Times New Roman" w:hAnsi="Times New Roman"/>
          <w:sz w:val="28"/>
          <w:szCs w:val="28"/>
        </w:rPr>
      </w:pPr>
      <w:r w:rsidRPr="006713C9">
        <w:rPr>
          <w:rFonts w:ascii="Times New Roman" w:hAnsi="Times New Roman"/>
          <w:b/>
          <w:sz w:val="28"/>
          <w:szCs w:val="28"/>
        </w:rPr>
        <w:t xml:space="preserve">        7.8</w:t>
      </w:r>
      <w:r w:rsidR="00BB5C07" w:rsidRPr="006713C9">
        <w:rPr>
          <w:rFonts w:ascii="Times New Roman" w:hAnsi="Times New Roman"/>
          <w:b/>
          <w:sz w:val="28"/>
          <w:szCs w:val="28"/>
        </w:rPr>
        <w:t xml:space="preserve"> Специалисты департамента</w:t>
      </w:r>
      <w:r w:rsidR="00BB5C07" w:rsidRPr="006713C9">
        <w:rPr>
          <w:rFonts w:ascii="Times New Roman" w:hAnsi="Times New Roman"/>
          <w:sz w:val="28"/>
          <w:szCs w:val="28"/>
        </w:rPr>
        <w:t xml:space="preserve"> принимали участие в координации </w:t>
      </w:r>
      <w:r w:rsidR="00BB5C07" w:rsidRPr="006713C9">
        <w:rPr>
          <w:rFonts w:ascii="Times New Roman" w:hAnsi="Times New Roman"/>
          <w:color w:val="000000"/>
          <w:sz w:val="28"/>
          <w:szCs w:val="28"/>
          <w:shd w:val="clear" w:color="auto" w:fill="FFFFFF"/>
        </w:rPr>
        <w:t xml:space="preserve">работ по восстановлению социально-экономической инфраструктуры поселка </w:t>
      </w:r>
      <w:proofErr w:type="spellStart"/>
      <w:r w:rsidR="00BB5C07" w:rsidRPr="006713C9">
        <w:rPr>
          <w:rFonts w:ascii="Times New Roman" w:hAnsi="Times New Roman"/>
          <w:color w:val="000000"/>
          <w:sz w:val="28"/>
          <w:szCs w:val="28"/>
          <w:shd w:val="clear" w:color="auto" w:fill="FFFFFF"/>
        </w:rPr>
        <w:t>Долинский</w:t>
      </w:r>
      <w:proofErr w:type="spellEnd"/>
      <w:r w:rsidR="00BB5C07" w:rsidRPr="006713C9">
        <w:rPr>
          <w:rFonts w:ascii="Times New Roman" w:hAnsi="Times New Roman"/>
          <w:color w:val="000000"/>
          <w:sz w:val="28"/>
          <w:szCs w:val="28"/>
          <w:shd w:val="clear" w:color="auto" w:fill="FFFFFF"/>
        </w:rPr>
        <w:t>.</w:t>
      </w:r>
      <w:r w:rsidR="00BB5C07" w:rsidRPr="006713C9">
        <w:rPr>
          <w:rStyle w:val="apple-converted-space"/>
          <w:rFonts w:ascii="Times New Roman" w:hAnsi="Times New Roman"/>
          <w:color w:val="000000"/>
          <w:sz w:val="28"/>
          <w:szCs w:val="28"/>
          <w:shd w:val="clear" w:color="auto" w:fill="FFFFFF"/>
        </w:rPr>
        <w:t> </w:t>
      </w:r>
      <w:r w:rsidR="008A2CAB" w:rsidRPr="006713C9">
        <w:rPr>
          <w:rFonts w:ascii="Times New Roman" w:hAnsi="Times New Roman"/>
          <w:sz w:val="28"/>
          <w:szCs w:val="28"/>
        </w:rPr>
        <w:t> </w:t>
      </w:r>
    </w:p>
    <w:p w:rsidR="00955C4B" w:rsidRPr="006713C9" w:rsidRDefault="00955C4B" w:rsidP="00955C4B">
      <w:pPr>
        <w:tabs>
          <w:tab w:val="left" w:pos="0"/>
        </w:tabs>
        <w:spacing w:line="240" w:lineRule="auto"/>
        <w:ind w:right="-42" w:firstLine="851"/>
        <w:jc w:val="both"/>
        <w:rPr>
          <w:rFonts w:ascii="Times New Roman" w:hAnsi="Times New Roman"/>
          <w:sz w:val="28"/>
          <w:szCs w:val="28"/>
        </w:rPr>
      </w:pPr>
      <w:r w:rsidRPr="006713C9">
        <w:rPr>
          <w:rFonts w:ascii="Times New Roman" w:hAnsi="Times New Roman"/>
          <w:sz w:val="28"/>
          <w:szCs w:val="28"/>
        </w:rPr>
        <w:t>Несмотря на достигнутые результаты по развитию экономики и социальной сферы Чеченской Республики, существуют следующие проблемные вопросы, без решения которых невозможно сохранить набранные темпы социально-экономического развития республики.</w:t>
      </w:r>
    </w:p>
    <w:p w:rsidR="00955C4B" w:rsidRPr="006713C9" w:rsidRDefault="00955C4B" w:rsidP="00C55C76">
      <w:pPr>
        <w:pStyle w:val="a3"/>
        <w:ind w:left="-142"/>
        <w:jc w:val="center"/>
        <w:outlineLvl w:val="0"/>
        <w:rPr>
          <w:rFonts w:ascii="Times New Roman" w:hAnsi="Times New Roman"/>
          <w:b/>
          <w:color w:val="000000"/>
          <w:sz w:val="28"/>
          <w:szCs w:val="28"/>
        </w:rPr>
      </w:pPr>
      <w:r w:rsidRPr="006713C9">
        <w:rPr>
          <w:rFonts w:ascii="Times New Roman" w:hAnsi="Times New Roman"/>
          <w:b/>
          <w:sz w:val="28"/>
          <w:szCs w:val="28"/>
          <w:lang w:val="en-US"/>
        </w:rPr>
        <w:t>I</w:t>
      </w:r>
      <w:r w:rsidRPr="006713C9">
        <w:rPr>
          <w:rFonts w:ascii="Times New Roman" w:hAnsi="Times New Roman"/>
          <w:b/>
          <w:sz w:val="28"/>
          <w:szCs w:val="28"/>
        </w:rPr>
        <w:t>.</w:t>
      </w:r>
      <w:r w:rsidRPr="006713C9">
        <w:rPr>
          <w:rFonts w:ascii="Times New Roman" w:hAnsi="Times New Roman"/>
          <w:sz w:val="28"/>
          <w:szCs w:val="28"/>
        </w:rPr>
        <w:t xml:space="preserve"> </w:t>
      </w:r>
      <w:r w:rsidRPr="006713C9">
        <w:rPr>
          <w:rFonts w:ascii="Times New Roman" w:hAnsi="Times New Roman"/>
          <w:b/>
          <w:color w:val="000000"/>
          <w:sz w:val="28"/>
          <w:szCs w:val="28"/>
        </w:rPr>
        <w:t>Проблемные вопросы, требующие принятия решения</w:t>
      </w:r>
    </w:p>
    <w:p w:rsidR="00955C4B" w:rsidRPr="006713C9" w:rsidRDefault="00955C4B" w:rsidP="00C55C76">
      <w:pPr>
        <w:pStyle w:val="a3"/>
        <w:ind w:left="-142"/>
        <w:jc w:val="center"/>
        <w:rPr>
          <w:rFonts w:ascii="Times New Roman" w:hAnsi="Times New Roman"/>
          <w:b/>
          <w:color w:val="000000"/>
          <w:sz w:val="28"/>
          <w:szCs w:val="28"/>
        </w:rPr>
      </w:pPr>
      <w:r w:rsidRPr="006713C9">
        <w:rPr>
          <w:rFonts w:ascii="Times New Roman" w:hAnsi="Times New Roman"/>
          <w:b/>
          <w:color w:val="000000"/>
          <w:sz w:val="28"/>
          <w:szCs w:val="28"/>
        </w:rPr>
        <w:t>на уровне Правительства Российской Федерации.</w:t>
      </w:r>
    </w:p>
    <w:p w:rsidR="00955C4B" w:rsidRPr="006713C9" w:rsidRDefault="00955C4B" w:rsidP="00955C4B">
      <w:pPr>
        <w:pStyle w:val="a3"/>
        <w:ind w:left="-850" w:firstLine="707"/>
        <w:jc w:val="both"/>
        <w:rPr>
          <w:rFonts w:ascii="Times New Roman" w:hAnsi="Times New Roman"/>
          <w:color w:val="000000"/>
          <w:sz w:val="28"/>
          <w:szCs w:val="28"/>
        </w:rPr>
      </w:pPr>
      <w:r w:rsidRPr="006713C9">
        <w:rPr>
          <w:rFonts w:ascii="Times New Roman" w:hAnsi="Times New Roman"/>
          <w:color w:val="000000"/>
          <w:sz w:val="28"/>
          <w:szCs w:val="28"/>
        </w:rPr>
        <w:t xml:space="preserve"> </w:t>
      </w:r>
    </w:p>
    <w:p w:rsidR="00955C4B" w:rsidRPr="006713C9" w:rsidRDefault="00955C4B" w:rsidP="00955C4B">
      <w:pPr>
        <w:pStyle w:val="a3"/>
        <w:ind w:left="0" w:firstLine="567"/>
        <w:jc w:val="both"/>
        <w:rPr>
          <w:rFonts w:ascii="Times New Roman" w:hAnsi="Times New Roman"/>
          <w:b/>
          <w:color w:val="000000"/>
          <w:sz w:val="28"/>
          <w:szCs w:val="28"/>
        </w:rPr>
      </w:pPr>
      <w:r w:rsidRPr="006713C9">
        <w:rPr>
          <w:rFonts w:ascii="Times New Roman" w:hAnsi="Times New Roman"/>
          <w:b/>
          <w:color w:val="000000"/>
          <w:sz w:val="28"/>
          <w:szCs w:val="28"/>
        </w:rPr>
        <w:t xml:space="preserve"> Проблема 1. Оказание социальной помощи гражданам Чеченской Республики на восстановление индивидуального жилья, разрушенного в результате разрешения кризисной ситуации на территории Чеченской Республики, а также на погашение кредиторской задолженности по ранее выполненным работам по восстановлению индивидуального жилья.</w:t>
      </w:r>
    </w:p>
    <w:p w:rsidR="00955C4B" w:rsidRPr="006713C9" w:rsidRDefault="00955C4B" w:rsidP="00955C4B">
      <w:pPr>
        <w:pStyle w:val="a3"/>
        <w:ind w:left="-850" w:firstLine="707"/>
        <w:jc w:val="both"/>
        <w:rPr>
          <w:rFonts w:ascii="Times New Roman" w:hAnsi="Times New Roman"/>
          <w:color w:val="000000"/>
          <w:sz w:val="28"/>
          <w:szCs w:val="28"/>
        </w:rPr>
      </w:pPr>
    </w:p>
    <w:p w:rsidR="00EC1603" w:rsidRPr="006713C9" w:rsidRDefault="00EC1603" w:rsidP="00EC1603">
      <w:pPr>
        <w:pStyle w:val="a3"/>
        <w:ind w:left="0" w:firstLine="707"/>
        <w:jc w:val="both"/>
        <w:rPr>
          <w:rFonts w:ascii="Times New Roman" w:hAnsi="Times New Roman"/>
          <w:color w:val="000000"/>
          <w:sz w:val="28"/>
          <w:szCs w:val="28"/>
        </w:rPr>
      </w:pPr>
      <w:r w:rsidRPr="006713C9">
        <w:rPr>
          <w:rFonts w:ascii="Times New Roman" w:hAnsi="Times New Roman"/>
          <w:b/>
          <w:color w:val="000000"/>
          <w:sz w:val="28"/>
          <w:szCs w:val="28"/>
        </w:rPr>
        <w:t>Описание проблемы:</w:t>
      </w:r>
      <w:r w:rsidRPr="006713C9">
        <w:rPr>
          <w:rFonts w:ascii="Times New Roman" w:hAnsi="Times New Roman"/>
          <w:color w:val="000000"/>
          <w:sz w:val="28"/>
          <w:szCs w:val="28"/>
        </w:rPr>
        <w:t xml:space="preserve">  На реализацию мероприятий по оказанию социальной помощи гражданам Чеченской Республики на восстановление индивидуального жилья, разрушенного в результате разрешения кризисной ситуации на территории Чеченской Республики, а также на погашение кредиторской задолженности по ранее выполненным работам по восстановлению индивидуального жилья  были выделены финансовые средства на 2008-2012 годы в размере 2 824, 4 млн. руб.  (из требуемых 4 098,8 млн. руб.) для оказания социальной помощи 3 388 семьям, из которых выплачено   1 123, 3 млн. руб. В полном объеме социальную помощь получили 592 семьи, 1392 семьи - частично, 1404 семьи  вообще не получили социальные выплаты.  Распоряжением Правительства РФ от 08.12.2011 года                   № 1030 и распоряжениями Правительства ЧР  от 08.12.2011 года № 189 и от 31.01.2012 года № 30  финансирование мероприятий в 2011 и 2012 годах не предусмотрено. Остаток неоплаченных средств пострадавшим гражданам составляет  2 975,4 млн  руб.</w:t>
      </w:r>
    </w:p>
    <w:p w:rsidR="00EC1603" w:rsidRPr="006713C9" w:rsidRDefault="00EC1603" w:rsidP="00EC1603">
      <w:pPr>
        <w:pStyle w:val="a3"/>
        <w:ind w:left="0" w:firstLine="707"/>
        <w:jc w:val="both"/>
        <w:rPr>
          <w:rFonts w:ascii="Times New Roman" w:hAnsi="Times New Roman"/>
          <w:color w:val="000000"/>
          <w:sz w:val="28"/>
          <w:szCs w:val="28"/>
        </w:rPr>
      </w:pPr>
      <w:r w:rsidRPr="006713C9">
        <w:rPr>
          <w:rFonts w:ascii="Times New Roman" w:hAnsi="Times New Roman"/>
          <w:b/>
          <w:color w:val="000000"/>
          <w:sz w:val="28"/>
          <w:szCs w:val="28"/>
        </w:rPr>
        <w:t>Пути решения:</w:t>
      </w:r>
      <w:r w:rsidRPr="006713C9">
        <w:rPr>
          <w:rFonts w:ascii="Times New Roman" w:hAnsi="Times New Roman"/>
          <w:color w:val="000000"/>
          <w:sz w:val="28"/>
          <w:szCs w:val="28"/>
        </w:rPr>
        <w:t xml:space="preserve">  Выделение из федерального бюджета оставшихся денежных средств для оказания социальной помощи пострадавшим гражданам.</w:t>
      </w:r>
    </w:p>
    <w:p w:rsidR="00EC1603" w:rsidRPr="006713C9" w:rsidRDefault="00EC1603" w:rsidP="00EC1603">
      <w:pPr>
        <w:pStyle w:val="a3"/>
        <w:ind w:left="-850" w:firstLine="707"/>
        <w:jc w:val="both"/>
        <w:rPr>
          <w:rFonts w:ascii="Times New Roman" w:hAnsi="Times New Roman"/>
          <w:color w:val="000000"/>
          <w:sz w:val="28"/>
          <w:szCs w:val="28"/>
        </w:rPr>
      </w:pPr>
    </w:p>
    <w:p w:rsidR="00EC1603" w:rsidRPr="006713C9" w:rsidRDefault="00EC1603" w:rsidP="00C55C76">
      <w:pPr>
        <w:pStyle w:val="a3"/>
        <w:ind w:left="0" w:firstLine="707"/>
        <w:jc w:val="both"/>
        <w:rPr>
          <w:rFonts w:ascii="Times New Roman" w:hAnsi="Times New Roman"/>
          <w:b/>
          <w:color w:val="000000"/>
          <w:sz w:val="28"/>
          <w:szCs w:val="28"/>
        </w:rPr>
      </w:pPr>
      <w:r w:rsidRPr="006713C9">
        <w:rPr>
          <w:rFonts w:ascii="Times New Roman" w:hAnsi="Times New Roman"/>
          <w:b/>
          <w:color w:val="000000"/>
          <w:sz w:val="28"/>
          <w:szCs w:val="28"/>
        </w:rPr>
        <w:t>Проблема 2. Реализация Указа  Президента РФ В.В. Путина от 07.05.2012 г. № 600 «О мерах по обеспечению граждан Российской Федерации доступным и комфортным жильем и повышению качества жилищно-коммунальных услуг» (Указ)</w:t>
      </w:r>
    </w:p>
    <w:p w:rsidR="00EC1603" w:rsidRPr="006713C9" w:rsidRDefault="00EC1603" w:rsidP="00EC1603">
      <w:pPr>
        <w:pStyle w:val="a3"/>
        <w:ind w:left="0" w:firstLine="707"/>
        <w:jc w:val="both"/>
        <w:rPr>
          <w:rFonts w:ascii="Times New Roman" w:hAnsi="Times New Roman"/>
          <w:color w:val="000000"/>
          <w:sz w:val="28"/>
          <w:szCs w:val="28"/>
        </w:rPr>
      </w:pPr>
      <w:r w:rsidRPr="006713C9">
        <w:rPr>
          <w:rFonts w:ascii="Times New Roman" w:hAnsi="Times New Roman"/>
          <w:b/>
          <w:color w:val="000000"/>
          <w:sz w:val="28"/>
          <w:szCs w:val="28"/>
        </w:rPr>
        <w:t>Описание проблемы:</w:t>
      </w:r>
      <w:r w:rsidRPr="006713C9">
        <w:rPr>
          <w:rFonts w:ascii="Times New Roman" w:hAnsi="Times New Roman"/>
          <w:color w:val="000000"/>
          <w:sz w:val="28"/>
          <w:szCs w:val="28"/>
        </w:rPr>
        <w:t xml:space="preserve"> С 2012 года в республике проведена большая  работа по  подготовке нормативно-правовой базы для реализации майских указов Президента РФ, однако для дальнейшего решения поставленных   задач необходимо финансовое обеспечение из бюджетов всех уровней, в том числе из федерального. Кроме того, в Чеченской Республике не определена форма поддержки многодетных семей по улучшению их жилищных условий.</w:t>
      </w:r>
    </w:p>
    <w:p w:rsidR="00EC1603" w:rsidRPr="006713C9" w:rsidRDefault="00EC1603" w:rsidP="00C55C76">
      <w:pPr>
        <w:pStyle w:val="a3"/>
        <w:ind w:left="0" w:firstLine="707"/>
        <w:jc w:val="both"/>
        <w:rPr>
          <w:rFonts w:ascii="Times New Roman" w:hAnsi="Times New Roman"/>
          <w:color w:val="000000"/>
          <w:sz w:val="28"/>
          <w:szCs w:val="28"/>
        </w:rPr>
      </w:pPr>
      <w:r w:rsidRPr="006713C9">
        <w:rPr>
          <w:rFonts w:ascii="Times New Roman" w:hAnsi="Times New Roman"/>
          <w:b/>
          <w:color w:val="000000"/>
          <w:sz w:val="28"/>
          <w:szCs w:val="28"/>
        </w:rPr>
        <w:t>Пути решения:</w:t>
      </w:r>
      <w:r w:rsidRPr="006713C9">
        <w:rPr>
          <w:rFonts w:ascii="Times New Roman" w:hAnsi="Times New Roman"/>
          <w:color w:val="000000"/>
          <w:sz w:val="28"/>
          <w:szCs w:val="28"/>
        </w:rPr>
        <w:t xml:space="preserve"> Принятие нормативного акта Чеченской Республики в соответствии с внесенными изменениями в законодательство Российской Федерации (федеральный закон от 29.12.2014 г. №487) и предоставление финансовых средств для достижения целей, поставленных Президентом РФ. </w:t>
      </w:r>
    </w:p>
    <w:p w:rsidR="00EC1603" w:rsidRPr="006713C9" w:rsidRDefault="00EC1603" w:rsidP="00EC1603">
      <w:pPr>
        <w:tabs>
          <w:tab w:val="left" w:pos="0"/>
        </w:tabs>
        <w:spacing w:line="240" w:lineRule="auto"/>
        <w:ind w:right="-42"/>
        <w:jc w:val="both"/>
        <w:rPr>
          <w:rFonts w:ascii="Times New Roman" w:hAnsi="Times New Roman"/>
          <w:b/>
          <w:sz w:val="28"/>
          <w:szCs w:val="28"/>
        </w:rPr>
      </w:pPr>
      <w:r w:rsidRPr="006713C9">
        <w:rPr>
          <w:rFonts w:ascii="Times New Roman" w:hAnsi="Times New Roman"/>
          <w:b/>
          <w:sz w:val="28"/>
          <w:szCs w:val="28"/>
        </w:rPr>
        <w:t xml:space="preserve"> </w:t>
      </w:r>
      <w:r w:rsidRPr="006713C9">
        <w:rPr>
          <w:rFonts w:ascii="Times New Roman" w:hAnsi="Times New Roman"/>
          <w:b/>
          <w:sz w:val="28"/>
          <w:szCs w:val="28"/>
        </w:rPr>
        <w:tab/>
      </w:r>
      <w:r w:rsidRPr="006713C9">
        <w:rPr>
          <w:rFonts w:ascii="Times New Roman" w:hAnsi="Times New Roman"/>
          <w:sz w:val="28"/>
          <w:szCs w:val="28"/>
        </w:rPr>
        <w:t xml:space="preserve"> </w:t>
      </w:r>
      <w:r w:rsidRPr="006713C9">
        <w:rPr>
          <w:rFonts w:ascii="Times New Roman" w:hAnsi="Times New Roman"/>
          <w:b/>
          <w:color w:val="000000"/>
          <w:sz w:val="28"/>
          <w:szCs w:val="28"/>
        </w:rPr>
        <w:t>Проблема</w:t>
      </w:r>
      <w:r w:rsidRPr="006713C9">
        <w:rPr>
          <w:rFonts w:ascii="Times New Roman" w:hAnsi="Times New Roman"/>
          <w:b/>
          <w:sz w:val="28"/>
          <w:szCs w:val="28"/>
        </w:rPr>
        <w:t xml:space="preserve"> 3. Незавершенные объекты ФЦП «Социально-экономическое развитие Чеченской Республики на 2008-2012 годы».</w:t>
      </w:r>
    </w:p>
    <w:p w:rsidR="00EC1603" w:rsidRPr="006713C9" w:rsidRDefault="00EC1603" w:rsidP="00EC1603">
      <w:pPr>
        <w:jc w:val="both"/>
        <w:rPr>
          <w:rFonts w:ascii="Times New Roman" w:hAnsi="Times New Roman"/>
          <w:sz w:val="28"/>
          <w:szCs w:val="28"/>
        </w:rPr>
      </w:pPr>
      <w:r w:rsidRPr="006713C9">
        <w:rPr>
          <w:rFonts w:ascii="Times New Roman" w:hAnsi="Times New Roman"/>
          <w:b/>
          <w:color w:val="000000"/>
          <w:sz w:val="28"/>
          <w:szCs w:val="28"/>
        </w:rPr>
        <w:t>Описание проблемы:</w:t>
      </w:r>
      <w:r w:rsidRPr="006713C9">
        <w:rPr>
          <w:rFonts w:ascii="Times New Roman" w:hAnsi="Times New Roman"/>
          <w:color w:val="000000"/>
          <w:sz w:val="28"/>
          <w:szCs w:val="28"/>
        </w:rPr>
        <w:t xml:space="preserve">  </w:t>
      </w:r>
      <w:r w:rsidRPr="006713C9">
        <w:rPr>
          <w:rFonts w:ascii="Times New Roman" w:hAnsi="Times New Roman"/>
          <w:sz w:val="28"/>
          <w:szCs w:val="28"/>
        </w:rPr>
        <w:t xml:space="preserve">В рамках второго этапа (2017-2020 гг.) федеральной целевой программы "Юг России (2014-2020 годы)" по направлению реконструкции объектов жизнеобеспечения были предусмотрены мероприятия по восстановлению 13-ти объектов коммунального хозяйства Чеченской Республики, </w:t>
      </w:r>
      <w:r w:rsidRPr="006713C9">
        <w:rPr>
          <w:rFonts w:ascii="Times New Roman" w:hAnsi="Times New Roman"/>
          <w:iCs/>
          <w:sz w:val="28"/>
          <w:szCs w:val="28"/>
        </w:rPr>
        <w:t>имеющих высокий</w:t>
      </w:r>
      <w:r w:rsidRPr="006713C9">
        <w:rPr>
          <w:rFonts w:ascii="Times New Roman" w:hAnsi="Times New Roman"/>
          <w:sz w:val="28"/>
          <w:szCs w:val="28"/>
        </w:rPr>
        <w:t xml:space="preserve"> процент строительной готовности, так как их реконструкция начата в рамках федеральной целевой программы </w:t>
      </w:r>
      <w:r w:rsidRPr="006713C9">
        <w:rPr>
          <w:rFonts w:ascii="Times New Roman" w:hAnsi="Times New Roman"/>
          <w:iCs/>
          <w:sz w:val="28"/>
          <w:szCs w:val="28"/>
        </w:rPr>
        <w:t>«</w:t>
      </w:r>
      <w:r w:rsidRPr="006713C9">
        <w:rPr>
          <w:rFonts w:ascii="Times New Roman" w:hAnsi="Times New Roman"/>
          <w:sz w:val="28"/>
          <w:szCs w:val="28"/>
        </w:rPr>
        <w:t>Социально-экономическое развитие Чеченской Республики на 2008-2012 годы</w:t>
      </w:r>
      <w:r w:rsidRPr="006713C9">
        <w:rPr>
          <w:rFonts w:ascii="Times New Roman" w:hAnsi="Times New Roman"/>
          <w:iCs/>
          <w:sz w:val="28"/>
          <w:szCs w:val="28"/>
        </w:rPr>
        <w:t>»</w:t>
      </w:r>
      <w:r w:rsidRPr="006713C9">
        <w:rPr>
          <w:rFonts w:ascii="Times New Roman" w:hAnsi="Times New Roman"/>
          <w:sz w:val="28"/>
          <w:szCs w:val="28"/>
        </w:rPr>
        <w:t xml:space="preserve"> и не завершена по причине </w:t>
      </w:r>
      <w:proofErr w:type="spellStart"/>
      <w:r w:rsidRPr="006713C9">
        <w:rPr>
          <w:rFonts w:ascii="Times New Roman" w:hAnsi="Times New Roman"/>
          <w:sz w:val="28"/>
          <w:szCs w:val="28"/>
        </w:rPr>
        <w:t>секвестирования</w:t>
      </w:r>
      <w:proofErr w:type="spellEnd"/>
      <w:r w:rsidRPr="006713C9">
        <w:rPr>
          <w:rFonts w:ascii="Times New Roman" w:hAnsi="Times New Roman"/>
          <w:sz w:val="28"/>
          <w:szCs w:val="28"/>
        </w:rPr>
        <w:t xml:space="preserve"> объемов финансирования программы, что не обеспечило полноценное функционирование объектов на полную проектную мощность и не решило задач, поставленных программой.</w:t>
      </w:r>
    </w:p>
    <w:p w:rsidR="00EC1603" w:rsidRPr="006713C9" w:rsidRDefault="00EC1603" w:rsidP="00EC1603">
      <w:pPr>
        <w:jc w:val="both"/>
        <w:rPr>
          <w:rFonts w:ascii="Times New Roman" w:hAnsi="Times New Roman"/>
          <w:sz w:val="28"/>
          <w:szCs w:val="28"/>
        </w:rPr>
      </w:pPr>
      <w:r w:rsidRPr="006713C9">
        <w:rPr>
          <w:rFonts w:ascii="Times New Roman" w:hAnsi="Times New Roman"/>
          <w:sz w:val="28"/>
          <w:szCs w:val="28"/>
        </w:rPr>
        <w:tab/>
        <w:t xml:space="preserve">В соответствии с </w:t>
      </w:r>
      <w:r w:rsidRPr="006713C9">
        <w:rPr>
          <w:rFonts w:ascii="Times New Roman" w:hAnsi="Times New Roman"/>
          <w:iCs/>
          <w:sz w:val="28"/>
          <w:szCs w:val="28"/>
        </w:rPr>
        <w:t>протокольными поручениями заседания Правительственной комиссии по вопросам социально-экономического развития Северо-Кавказского федерального округа от 29 июля 2015 г. № 1</w:t>
      </w:r>
      <w:r w:rsidRPr="006713C9">
        <w:rPr>
          <w:rFonts w:ascii="Times New Roman" w:hAnsi="Times New Roman"/>
          <w:sz w:val="28"/>
          <w:szCs w:val="28"/>
        </w:rPr>
        <w:t xml:space="preserve"> в настоящее время формируется </w:t>
      </w:r>
      <w:r w:rsidRPr="006713C9">
        <w:rPr>
          <w:rFonts w:ascii="Times New Roman" w:hAnsi="Times New Roman"/>
          <w:iCs/>
          <w:sz w:val="28"/>
          <w:szCs w:val="28"/>
        </w:rPr>
        <w:t>подпрограмма социально-экономического развития Чеченской Республики на 2016-2025 годы государственной программы "Развитие Северо-Кавказского федерального округа" на период до 2025 года. При этом мероприятия, предусмотренные ФЦП "Юг России (2014-2020 годы)" преобразовываются в мероприятия указанной подпрограммы.</w:t>
      </w:r>
    </w:p>
    <w:p w:rsidR="00EC1603" w:rsidRPr="006713C9" w:rsidRDefault="00EC1603" w:rsidP="00EC1603">
      <w:pPr>
        <w:ind w:firstLine="851"/>
        <w:jc w:val="both"/>
        <w:rPr>
          <w:rFonts w:ascii="Times New Roman" w:hAnsi="Times New Roman"/>
          <w:iCs/>
          <w:sz w:val="28"/>
          <w:szCs w:val="28"/>
        </w:rPr>
      </w:pPr>
      <w:r w:rsidRPr="006713C9">
        <w:rPr>
          <w:rFonts w:ascii="Times New Roman" w:hAnsi="Times New Roman"/>
          <w:iCs/>
          <w:sz w:val="28"/>
          <w:szCs w:val="28"/>
        </w:rPr>
        <w:t xml:space="preserve">В данной связи, учитывая, что в соответствии с доведенной Концепцией совершенствования государственной программы Российской Федерации "Развитие Северо-Кавказского федерального округа" на период до 2025 года, которой  одним из приоритетных направлений реализации мероприятий госпрограммы определено  </w:t>
      </w:r>
      <w:r w:rsidRPr="006713C9">
        <w:rPr>
          <w:rFonts w:ascii="Times New Roman" w:hAnsi="Times New Roman"/>
          <w:iCs/>
          <w:sz w:val="28"/>
          <w:szCs w:val="28"/>
        </w:rPr>
        <w:lastRenderedPageBreak/>
        <w:t xml:space="preserve">инфраструктурное обеспечение инвестиционных проектов, министерством направлены в адрес </w:t>
      </w:r>
      <w:proofErr w:type="spellStart"/>
      <w:r w:rsidRPr="006713C9">
        <w:rPr>
          <w:rFonts w:ascii="Times New Roman" w:hAnsi="Times New Roman"/>
          <w:iCs/>
          <w:sz w:val="28"/>
          <w:szCs w:val="28"/>
        </w:rPr>
        <w:t>Минэкономтерразвития</w:t>
      </w:r>
      <w:proofErr w:type="spellEnd"/>
      <w:r w:rsidRPr="006713C9">
        <w:rPr>
          <w:rFonts w:ascii="Times New Roman" w:hAnsi="Times New Roman"/>
          <w:iCs/>
          <w:sz w:val="28"/>
          <w:szCs w:val="28"/>
        </w:rPr>
        <w:t xml:space="preserve"> ЧР предложения по включению вышеуказанных объектов в перечень мероприятий подпрограммы социально-экономического развития Чеченской Республики. Все представленные мероприятия обеспечены проектно-сметной документацией, прошедшей государственную экспертизу.</w:t>
      </w:r>
    </w:p>
    <w:p w:rsidR="00EC1603" w:rsidRPr="006713C9" w:rsidRDefault="00EC1603" w:rsidP="00EC1603">
      <w:pPr>
        <w:ind w:firstLine="851"/>
        <w:jc w:val="both"/>
        <w:rPr>
          <w:rFonts w:ascii="Times New Roman" w:hAnsi="Times New Roman"/>
          <w:iCs/>
          <w:sz w:val="28"/>
          <w:szCs w:val="28"/>
        </w:rPr>
      </w:pPr>
      <w:r w:rsidRPr="006713C9">
        <w:rPr>
          <w:rFonts w:ascii="Times New Roman" w:hAnsi="Times New Roman"/>
          <w:sz w:val="28"/>
          <w:szCs w:val="28"/>
        </w:rPr>
        <w:t xml:space="preserve">Необходимо отметить, что по другим действующим на текущий момент федеральным программам развития инженерной инфраструктуры не предусматривается привлечение средств федерального бюджета или же предполагается основной объем финансирования осуществлять за счет привлеченных внебюджетных источников, что проблематично применимо к коммунальной отрасли Чеченской Республики. </w:t>
      </w:r>
    </w:p>
    <w:p w:rsidR="00EC1603" w:rsidRPr="006713C9" w:rsidRDefault="00EC1603" w:rsidP="00EC1603">
      <w:pPr>
        <w:pStyle w:val="ConsPlusNonformat"/>
        <w:widowControl/>
        <w:ind w:firstLine="708"/>
        <w:jc w:val="both"/>
        <w:rPr>
          <w:rFonts w:ascii="Times New Roman" w:eastAsiaTheme="minorHAnsi" w:hAnsi="Times New Roman" w:cs="Times New Roman"/>
          <w:sz w:val="28"/>
          <w:szCs w:val="28"/>
          <w:lang w:eastAsia="en-US"/>
        </w:rPr>
      </w:pPr>
      <w:r w:rsidRPr="006713C9">
        <w:rPr>
          <w:rFonts w:ascii="Times New Roman" w:hAnsi="Times New Roman" w:cs="Times New Roman"/>
          <w:b/>
          <w:bCs/>
          <w:sz w:val="28"/>
          <w:szCs w:val="28"/>
        </w:rPr>
        <w:t xml:space="preserve">Пути решения. </w:t>
      </w:r>
      <w:r w:rsidRPr="006713C9">
        <w:rPr>
          <w:rFonts w:ascii="Times New Roman" w:eastAsiaTheme="minorHAnsi" w:hAnsi="Times New Roman" w:cs="Times New Roman"/>
          <w:sz w:val="28"/>
          <w:szCs w:val="28"/>
          <w:lang w:eastAsia="en-US"/>
        </w:rPr>
        <w:t xml:space="preserve">В целях обеспечения реализации заявленных мероприятий </w:t>
      </w:r>
      <w:r w:rsidRPr="006713C9">
        <w:rPr>
          <w:rFonts w:ascii="Times New Roman" w:hAnsi="Times New Roman" w:cs="Times New Roman"/>
          <w:sz w:val="28"/>
          <w:szCs w:val="28"/>
        </w:rPr>
        <w:t xml:space="preserve">необходимо обеспечить </w:t>
      </w:r>
      <w:r w:rsidRPr="006713C9">
        <w:rPr>
          <w:rFonts w:ascii="Times New Roman" w:eastAsiaTheme="minorHAnsi" w:hAnsi="Times New Roman" w:cs="Times New Roman"/>
          <w:sz w:val="28"/>
          <w:szCs w:val="28"/>
          <w:lang w:eastAsia="en-US"/>
        </w:rPr>
        <w:t>включение данных объектов в подпрограмму социально-экономического развития Чеченской Республики государственной программы Российской Федерации «Развитие Северо-Кавказского федерального округа» на период до 2025 года.</w:t>
      </w:r>
    </w:p>
    <w:p w:rsidR="00EC1603" w:rsidRPr="006713C9" w:rsidRDefault="00EC1603" w:rsidP="00C55C76">
      <w:pPr>
        <w:tabs>
          <w:tab w:val="left" w:pos="426"/>
        </w:tabs>
        <w:ind w:firstLine="709"/>
        <w:jc w:val="both"/>
        <w:rPr>
          <w:rFonts w:ascii="Times New Roman" w:hAnsi="Times New Roman"/>
          <w:color w:val="000000"/>
          <w:sz w:val="28"/>
          <w:szCs w:val="28"/>
        </w:rPr>
      </w:pPr>
      <w:r w:rsidRPr="006713C9">
        <w:rPr>
          <w:rFonts w:ascii="Times New Roman" w:eastAsiaTheme="minorHAnsi" w:hAnsi="Times New Roman"/>
          <w:sz w:val="28"/>
          <w:szCs w:val="28"/>
          <w:lang w:eastAsia="en-US"/>
        </w:rPr>
        <w:t xml:space="preserve">Министерством направлены обращения в адрес Председателя Правительства Чеченской, </w:t>
      </w:r>
      <w:proofErr w:type="spellStart"/>
      <w:r w:rsidRPr="006713C9">
        <w:rPr>
          <w:rFonts w:ascii="Times New Roman" w:eastAsiaTheme="minorHAnsi" w:hAnsi="Times New Roman"/>
          <w:sz w:val="28"/>
          <w:szCs w:val="28"/>
          <w:lang w:eastAsia="en-US"/>
        </w:rPr>
        <w:t>Минкавказа</w:t>
      </w:r>
      <w:proofErr w:type="spellEnd"/>
      <w:r w:rsidRPr="006713C9">
        <w:rPr>
          <w:rFonts w:ascii="Times New Roman" w:eastAsiaTheme="minorHAnsi" w:hAnsi="Times New Roman"/>
          <w:sz w:val="28"/>
          <w:szCs w:val="28"/>
          <w:lang w:eastAsia="en-US"/>
        </w:rPr>
        <w:t xml:space="preserve"> России, Минстроя России, а также </w:t>
      </w:r>
      <w:proofErr w:type="spellStart"/>
      <w:r w:rsidRPr="006713C9">
        <w:rPr>
          <w:rFonts w:ascii="Times New Roman" w:eastAsiaTheme="minorHAnsi" w:hAnsi="Times New Roman"/>
          <w:sz w:val="28"/>
          <w:szCs w:val="28"/>
          <w:lang w:eastAsia="en-US"/>
        </w:rPr>
        <w:t>Минэкономтерразвития</w:t>
      </w:r>
      <w:proofErr w:type="spellEnd"/>
      <w:r w:rsidRPr="006713C9">
        <w:rPr>
          <w:rFonts w:ascii="Times New Roman" w:eastAsiaTheme="minorHAnsi" w:hAnsi="Times New Roman"/>
          <w:sz w:val="28"/>
          <w:szCs w:val="28"/>
          <w:lang w:eastAsia="en-US"/>
        </w:rPr>
        <w:t xml:space="preserve"> Чеченской Республики с обоснованием необходимости завершения вышеуказанных объектов в рамках формируемой  </w:t>
      </w:r>
      <w:r w:rsidRPr="006713C9">
        <w:rPr>
          <w:rFonts w:ascii="Times New Roman" w:hAnsi="Times New Roman"/>
          <w:iCs/>
          <w:sz w:val="28"/>
          <w:szCs w:val="28"/>
        </w:rPr>
        <w:t>государственной программы.</w:t>
      </w:r>
      <w:r w:rsidRPr="006713C9">
        <w:rPr>
          <w:rFonts w:ascii="Times New Roman" w:hAnsi="Times New Roman"/>
          <w:color w:val="000000"/>
          <w:sz w:val="28"/>
          <w:szCs w:val="28"/>
        </w:rPr>
        <w:t xml:space="preserve">                                </w:t>
      </w:r>
    </w:p>
    <w:p w:rsidR="00EC1603" w:rsidRPr="006713C9" w:rsidRDefault="00EC1603" w:rsidP="00EC1603">
      <w:pPr>
        <w:spacing w:line="240" w:lineRule="auto"/>
        <w:ind w:left="6937" w:firstLine="143"/>
        <w:jc w:val="right"/>
        <w:outlineLvl w:val="0"/>
        <w:rPr>
          <w:rFonts w:ascii="Times New Roman" w:hAnsi="Times New Roman"/>
          <w:sz w:val="28"/>
          <w:szCs w:val="28"/>
        </w:rPr>
      </w:pPr>
    </w:p>
    <w:p w:rsidR="00EC1603" w:rsidRPr="006713C9" w:rsidRDefault="00EC1603" w:rsidP="00EC1603">
      <w:pPr>
        <w:pStyle w:val="a3"/>
        <w:ind w:left="0"/>
        <w:jc w:val="center"/>
        <w:outlineLvl w:val="0"/>
        <w:rPr>
          <w:rFonts w:ascii="Times New Roman" w:hAnsi="Times New Roman"/>
          <w:b/>
          <w:color w:val="000000"/>
          <w:sz w:val="28"/>
          <w:szCs w:val="28"/>
        </w:rPr>
      </w:pPr>
      <w:r w:rsidRPr="006713C9">
        <w:rPr>
          <w:rFonts w:ascii="Times New Roman" w:hAnsi="Times New Roman"/>
          <w:b/>
          <w:color w:val="000000"/>
          <w:sz w:val="28"/>
          <w:szCs w:val="28"/>
          <w:lang w:val="en-US"/>
        </w:rPr>
        <w:t>II</w:t>
      </w:r>
      <w:r w:rsidRPr="006713C9">
        <w:rPr>
          <w:rFonts w:ascii="Times New Roman" w:hAnsi="Times New Roman"/>
          <w:b/>
          <w:color w:val="000000"/>
          <w:sz w:val="28"/>
          <w:szCs w:val="28"/>
        </w:rPr>
        <w:t>. Проблемные вопросы, требующие принятия решения на уровне Правительства Чеченской Республики.</w:t>
      </w:r>
    </w:p>
    <w:p w:rsidR="00EC1603" w:rsidRPr="006713C9" w:rsidRDefault="00EC1603" w:rsidP="00EC1603">
      <w:pPr>
        <w:pStyle w:val="a3"/>
        <w:ind w:left="0"/>
        <w:jc w:val="center"/>
        <w:outlineLvl w:val="0"/>
        <w:rPr>
          <w:rFonts w:ascii="Times New Roman" w:hAnsi="Times New Roman"/>
          <w:b/>
          <w:color w:val="000000"/>
          <w:sz w:val="28"/>
          <w:szCs w:val="28"/>
        </w:rPr>
      </w:pPr>
    </w:p>
    <w:p w:rsidR="00C55C76" w:rsidRPr="006713C9" w:rsidRDefault="00C55C76" w:rsidP="00EC1603">
      <w:pPr>
        <w:spacing w:after="0" w:line="240" w:lineRule="auto"/>
        <w:ind w:left="142" w:firstLine="566"/>
        <w:jc w:val="both"/>
        <w:rPr>
          <w:rFonts w:ascii="Times New Roman" w:hAnsi="Times New Roman"/>
          <w:b/>
          <w:color w:val="000000"/>
          <w:sz w:val="28"/>
          <w:szCs w:val="28"/>
        </w:rPr>
      </w:pPr>
    </w:p>
    <w:p w:rsidR="00EC1603" w:rsidRPr="006713C9" w:rsidRDefault="00EC1603" w:rsidP="00EC1603">
      <w:pPr>
        <w:spacing w:after="0" w:line="240" w:lineRule="auto"/>
        <w:ind w:left="142" w:firstLine="566"/>
        <w:jc w:val="both"/>
        <w:rPr>
          <w:rFonts w:ascii="Times New Roman" w:hAnsi="Times New Roman"/>
          <w:b/>
          <w:sz w:val="28"/>
          <w:szCs w:val="28"/>
        </w:rPr>
      </w:pPr>
      <w:r w:rsidRPr="006713C9">
        <w:rPr>
          <w:rFonts w:ascii="Times New Roman" w:hAnsi="Times New Roman"/>
          <w:b/>
          <w:color w:val="000000"/>
          <w:sz w:val="28"/>
          <w:szCs w:val="28"/>
        </w:rPr>
        <w:t>Проблема 1.</w:t>
      </w:r>
      <w:r w:rsidRPr="006713C9">
        <w:rPr>
          <w:rFonts w:ascii="Times New Roman" w:hAnsi="Times New Roman"/>
          <w:b/>
          <w:sz w:val="28"/>
          <w:szCs w:val="28"/>
        </w:rPr>
        <w:t xml:space="preserve"> Подпрограмма «Комплексное управление твердыми  бытовыми отходами и вторичными материальными ресурсами в Чеченской Республике»</w:t>
      </w:r>
    </w:p>
    <w:p w:rsidR="00EC1603" w:rsidRPr="006713C9" w:rsidRDefault="00EC1603" w:rsidP="00EC1603">
      <w:pPr>
        <w:spacing w:after="0" w:line="240" w:lineRule="auto"/>
        <w:jc w:val="both"/>
        <w:rPr>
          <w:rFonts w:ascii="Times New Roman" w:hAnsi="Times New Roman"/>
          <w:b/>
          <w:sz w:val="28"/>
          <w:szCs w:val="28"/>
        </w:rPr>
      </w:pPr>
      <w:r w:rsidRPr="006713C9">
        <w:rPr>
          <w:rFonts w:ascii="Times New Roman" w:hAnsi="Times New Roman"/>
          <w:b/>
          <w:sz w:val="28"/>
          <w:szCs w:val="28"/>
        </w:rPr>
        <w:t xml:space="preserve">                       </w:t>
      </w:r>
    </w:p>
    <w:p w:rsidR="00EC1603" w:rsidRPr="006713C9" w:rsidRDefault="00EC1603" w:rsidP="00EC1603">
      <w:pPr>
        <w:spacing w:after="0" w:line="240" w:lineRule="auto"/>
        <w:ind w:firstLine="708"/>
        <w:jc w:val="both"/>
        <w:rPr>
          <w:rFonts w:ascii="Times New Roman" w:hAnsi="Times New Roman"/>
          <w:b/>
          <w:sz w:val="28"/>
          <w:szCs w:val="28"/>
        </w:rPr>
      </w:pPr>
      <w:r w:rsidRPr="006713C9">
        <w:rPr>
          <w:rFonts w:ascii="Times New Roman" w:hAnsi="Times New Roman"/>
          <w:b/>
          <w:color w:val="000000"/>
          <w:sz w:val="28"/>
          <w:szCs w:val="28"/>
        </w:rPr>
        <w:t>Описание проблемы:</w:t>
      </w:r>
      <w:r w:rsidRPr="006713C9">
        <w:rPr>
          <w:rFonts w:ascii="Times New Roman" w:hAnsi="Times New Roman"/>
          <w:color w:val="000000"/>
          <w:sz w:val="28"/>
          <w:szCs w:val="28"/>
        </w:rPr>
        <w:t xml:space="preserve"> В результате военных действий 1991-2000 годов социальная инфраструктура республики подверглась значительному разрушению, вследствие чего пришла в упадок система санитарной очистки территории республики. Это привело к образованию в населенных пунктах республики более 190 стихийных несанкционированных свалок общей площадью более </w:t>
      </w:r>
      <w:smartTag w:uri="urn:schemas-microsoft-com:office:smarttags" w:element="metricconverter">
        <w:smartTagPr>
          <w:attr w:name="ProductID" w:val="170 гектаров"/>
        </w:smartTagPr>
        <w:r w:rsidRPr="006713C9">
          <w:rPr>
            <w:rFonts w:ascii="Times New Roman" w:hAnsi="Times New Roman"/>
            <w:color w:val="000000"/>
            <w:sz w:val="28"/>
            <w:szCs w:val="28"/>
          </w:rPr>
          <w:t>170 гектаров</w:t>
        </w:r>
      </w:smartTag>
      <w:r w:rsidRPr="006713C9">
        <w:rPr>
          <w:rFonts w:ascii="Times New Roman" w:hAnsi="Times New Roman"/>
          <w:color w:val="000000"/>
          <w:sz w:val="28"/>
          <w:szCs w:val="28"/>
        </w:rPr>
        <w:t xml:space="preserve">, что негативно сказывается на санитарно-эпидемиологическом состоянии республики. Ориентировочные затраты на организацию полигонов - свалок, включая строительство мусороперерабатывающего завода, оцениваются в 3,8 млрд руб.  Региональная программа по управлению твердыми бытовыми отходами в              ЧР разработана. Проблема заключается в отсутствии средств на санитарную очистку и обустройство полигонов - свалок ТБО. </w:t>
      </w:r>
    </w:p>
    <w:p w:rsidR="00EC1603" w:rsidRPr="006713C9" w:rsidRDefault="00EC1603" w:rsidP="00EC1603">
      <w:pPr>
        <w:spacing w:after="0" w:line="240" w:lineRule="auto"/>
        <w:ind w:firstLine="709"/>
        <w:jc w:val="both"/>
        <w:rPr>
          <w:rFonts w:ascii="Times New Roman" w:hAnsi="Times New Roman"/>
          <w:sz w:val="28"/>
          <w:szCs w:val="28"/>
        </w:rPr>
      </w:pPr>
      <w:r w:rsidRPr="006713C9">
        <w:rPr>
          <w:rFonts w:ascii="Times New Roman" w:hAnsi="Times New Roman"/>
          <w:b/>
          <w:color w:val="000000"/>
          <w:sz w:val="28"/>
          <w:szCs w:val="28"/>
        </w:rPr>
        <w:lastRenderedPageBreak/>
        <w:t>Пути решения:</w:t>
      </w:r>
      <w:r w:rsidRPr="006713C9">
        <w:rPr>
          <w:rFonts w:ascii="Times New Roman" w:hAnsi="Times New Roman"/>
          <w:color w:val="000000"/>
          <w:sz w:val="28"/>
          <w:szCs w:val="28"/>
        </w:rPr>
        <w:t xml:space="preserve">    Обеспечение финансирования мероприятий подпрограммы «Комплексное управление </w:t>
      </w:r>
      <w:r w:rsidRPr="006713C9">
        <w:rPr>
          <w:rFonts w:ascii="Times New Roman" w:hAnsi="Times New Roman"/>
          <w:sz w:val="28"/>
          <w:szCs w:val="28"/>
        </w:rPr>
        <w:t>твердыми  бытовыми отходами и вторичными материальными ресурсами в Чеченской Республике».</w:t>
      </w:r>
    </w:p>
    <w:p w:rsidR="00EC1603" w:rsidRPr="006713C9" w:rsidRDefault="00EC1603" w:rsidP="00EC1603">
      <w:pPr>
        <w:spacing w:after="0" w:line="240" w:lineRule="auto"/>
        <w:jc w:val="both"/>
        <w:rPr>
          <w:rFonts w:ascii="Times New Roman" w:hAnsi="Times New Roman"/>
          <w:sz w:val="28"/>
          <w:szCs w:val="28"/>
        </w:rPr>
      </w:pPr>
    </w:p>
    <w:p w:rsidR="00EC1603" w:rsidRPr="006713C9" w:rsidRDefault="00EC1603" w:rsidP="00EC1603">
      <w:pPr>
        <w:spacing w:after="0" w:line="240" w:lineRule="auto"/>
        <w:ind w:left="502" w:firstLine="206"/>
        <w:jc w:val="both"/>
        <w:rPr>
          <w:rFonts w:ascii="Times New Roman" w:hAnsi="Times New Roman"/>
          <w:b/>
          <w:sz w:val="28"/>
          <w:szCs w:val="28"/>
        </w:rPr>
      </w:pPr>
      <w:r w:rsidRPr="006713C9">
        <w:rPr>
          <w:rFonts w:ascii="Times New Roman" w:hAnsi="Times New Roman"/>
          <w:b/>
          <w:color w:val="000000"/>
          <w:sz w:val="28"/>
          <w:szCs w:val="28"/>
        </w:rPr>
        <w:t xml:space="preserve">Проблема 2.  </w:t>
      </w:r>
      <w:r w:rsidRPr="006713C9">
        <w:rPr>
          <w:rFonts w:ascii="Times New Roman" w:hAnsi="Times New Roman"/>
          <w:b/>
          <w:sz w:val="28"/>
          <w:szCs w:val="28"/>
        </w:rPr>
        <w:t>Подпрограмма «Обеспечение жильем молодых семей»</w:t>
      </w:r>
    </w:p>
    <w:p w:rsidR="00EC1603" w:rsidRPr="006713C9" w:rsidRDefault="00EC1603" w:rsidP="00EC1603">
      <w:pPr>
        <w:spacing w:after="0" w:line="240" w:lineRule="auto"/>
        <w:ind w:firstLine="502"/>
        <w:jc w:val="both"/>
        <w:rPr>
          <w:rFonts w:ascii="Times New Roman" w:hAnsi="Times New Roman"/>
          <w:b/>
          <w:color w:val="000000"/>
          <w:sz w:val="28"/>
          <w:szCs w:val="28"/>
        </w:rPr>
      </w:pPr>
    </w:p>
    <w:p w:rsidR="00EC1603" w:rsidRPr="006713C9" w:rsidRDefault="00EC1603" w:rsidP="00EC1603">
      <w:pPr>
        <w:spacing w:after="0" w:line="240" w:lineRule="auto"/>
        <w:ind w:firstLine="502"/>
        <w:jc w:val="both"/>
        <w:rPr>
          <w:rFonts w:ascii="Times New Roman" w:hAnsi="Times New Roman"/>
          <w:color w:val="000000"/>
          <w:sz w:val="28"/>
          <w:szCs w:val="28"/>
        </w:rPr>
      </w:pPr>
      <w:r w:rsidRPr="006713C9">
        <w:rPr>
          <w:rFonts w:ascii="Times New Roman" w:hAnsi="Times New Roman"/>
          <w:b/>
          <w:color w:val="000000"/>
          <w:sz w:val="28"/>
          <w:szCs w:val="28"/>
        </w:rPr>
        <w:t>Описание проблемы:</w:t>
      </w:r>
      <w:r w:rsidRPr="006713C9">
        <w:rPr>
          <w:rFonts w:ascii="Times New Roman" w:hAnsi="Times New Roman"/>
          <w:color w:val="000000"/>
          <w:sz w:val="28"/>
          <w:szCs w:val="28"/>
        </w:rPr>
        <w:t xml:space="preserve"> Объем финансирования подпрограммы «Обеспечение жильем молодых семей» в 2015 году составляет 5 970,6 тыс. руб., в том числе средства республиканского бюджета - 4034,2 тыс. руб. и средства федерального бюджета - 1936,4 тыс. руб. На указанную сумму в текущем году будут предоставлены социальные выплаты 6 молодым семьям. Для сравнения, в 2013 году в рамках подпрограммы государственная поддержка оказана 514 молодым семьям на общую сумму 318 075,8 тыс. руб., в том числе за счет средств республиканского бюджета 212 000,0 тыс. руб., за счет средств федерального бюджета 106 075,8 тыс. руб. Другими словами, количество участников подпрограммы  сократилось почти в 100 раз.</w:t>
      </w:r>
    </w:p>
    <w:p w:rsidR="00EC1603" w:rsidRPr="006713C9" w:rsidRDefault="00EC1603" w:rsidP="00EC1603">
      <w:pPr>
        <w:spacing w:after="0" w:line="240" w:lineRule="auto"/>
        <w:ind w:firstLine="851"/>
        <w:jc w:val="both"/>
        <w:rPr>
          <w:rFonts w:ascii="Times New Roman" w:hAnsi="Times New Roman"/>
          <w:color w:val="000000"/>
          <w:sz w:val="28"/>
          <w:szCs w:val="28"/>
        </w:rPr>
      </w:pPr>
      <w:r w:rsidRPr="006713C9">
        <w:rPr>
          <w:rFonts w:ascii="Times New Roman" w:hAnsi="Times New Roman"/>
          <w:b/>
          <w:color w:val="000000"/>
          <w:sz w:val="28"/>
          <w:szCs w:val="28"/>
        </w:rPr>
        <w:t>Пути решения:</w:t>
      </w:r>
      <w:r w:rsidRPr="006713C9">
        <w:rPr>
          <w:rFonts w:ascii="Times New Roman" w:hAnsi="Times New Roman"/>
          <w:color w:val="000000"/>
          <w:sz w:val="28"/>
          <w:szCs w:val="28"/>
        </w:rPr>
        <w:t xml:space="preserve"> Проведение корректировки бюджета Чеченской Республики и увеличение  финансирования подпрограммы из республиканского бюджета, что соответственно приведет к увеличению </w:t>
      </w:r>
      <w:proofErr w:type="spellStart"/>
      <w:r w:rsidRPr="006713C9">
        <w:rPr>
          <w:rFonts w:ascii="Times New Roman" w:hAnsi="Times New Roman"/>
          <w:color w:val="000000"/>
          <w:sz w:val="28"/>
          <w:szCs w:val="28"/>
        </w:rPr>
        <w:t>софинансирования</w:t>
      </w:r>
      <w:proofErr w:type="spellEnd"/>
      <w:r w:rsidRPr="006713C9">
        <w:rPr>
          <w:rFonts w:ascii="Times New Roman" w:hAnsi="Times New Roman"/>
          <w:color w:val="000000"/>
          <w:sz w:val="28"/>
          <w:szCs w:val="28"/>
        </w:rPr>
        <w:t xml:space="preserve"> из федерального бюджета.</w:t>
      </w:r>
      <w:r w:rsidRPr="006713C9">
        <w:rPr>
          <w:rFonts w:ascii="Times New Roman" w:hAnsi="Times New Roman"/>
          <w:color w:val="000000"/>
          <w:sz w:val="28"/>
          <w:szCs w:val="28"/>
        </w:rPr>
        <w:tab/>
      </w:r>
    </w:p>
    <w:p w:rsidR="00EC1603" w:rsidRPr="006713C9" w:rsidRDefault="00EC1603" w:rsidP="00EC1603">
      <w:pPr>
        <w:spacing w:after="0" w:line="240" w:lineRule="auto"/>
        <w:ind w:left="-851" w:firstLine="851"/>
        <w:jc w:val="both"/>
        <w:rPr>
          <w:rFonts w:ascii="Times New Roman" w:hAnsi="Times New Roman"/>
          <w:color w:val="000000"/>
          <w:sz w:val="28"/>
          <w:szCs w:val="28"/>
        </w:rPr>
      </w:pPr>
    </w:p>
    <w:p w:rsidR="00EC1603" w:rsidRPr="006713C9" w:rsidRDefault="00EC1603" w:rsidP="00EC1603">
      <w:pPr>
        <w:spacing w:line="240" w:lineRule="auto"/>
        <w:ind w:left="142"/>
        <w:jc w:val="both"/>
        <w:rPr>
          <w:rFonts w:ascii="Times New Roman" w:hAnsi="Times New Roman"/>
          <w:b/>
          <w:color w:val="000000"/>
          <w:sz w:val="28"/>
          <w:szCs w:val="28"/>
        </w:rPr>
      </w:pPr>
      <w:r w:rsidRPr="006713C9">
        <w:rPr>
          <w:rFonts w:ascii="Times New Roman" w:hAnsi="Times New Roman"/>
          <w:b/>
          <w:color w:val="000000"/>
          <w:sz w:val="28"/>
          <w:szCs w:val="28"/>
        </w:rPr>
        <w:t xml:space="preserve">        Проблема 3. Предоставление ипотечных жилищных кредитов в рамках подпрограммы «Развитие системы ипотечного жилищного кредитования в Чеченской Республике».</w:t>
      </w:r>
    </w:p>
    <w:p w:rsidR="00EC1603" w:rsidRPr="006713C9" w:rsidRDefault="00EC1603" w:rsidP="00EC1603">
      <w:pPr>
        <w:pStyle w:val="a3"/>
        <w:ind w:left="-142" w:firstLine="709"/>
        <w:jc w:val="both"/>
        <w:rPr>
          <w:rFonts w:ascii="Times New Roman" w:hAnsi="Times New Roman"/>
          <w:color w:val="000000"/>
          <w:sz w:val="28"/>
          <w:szCs w:val="28"/>
        </w:rPr>
      </w:pPr>
      <w:r w:rsidRPr="006713C9">
        <w:rPr>
          <w:rFonts w:ascii="Times New Roman" w:hAnsi="Times New Roman"/>
          <w:b/>
          <w:color w:val="000000"/>
          <w:sz w:val="28"/>
          <w:szCs w:val="28"/>
        </w:rPr>
        <w:t xml:space="preserve">Описание проблемы: </w:t>
      </w:r>
      <w:r w:rsidRPr="006713C9">
        <w:rPr>
          <w:rFonts w:ascii="Times New Roman" w:hAnsi="Times New Roman"/>
          <w:color w:val="000000"/>
          <w:sz w:val="28"/>
          <w:szCs w:val="28"/>
        </w:rPr>
        <w:t>Объем финансирования подпрограммы на начало года составлял 31500,0 тыс. рублей. Однако, в связи с отсутствие средств в бюджете республики произведена корректировка госпрограммы. В связи с вышеуказанной корректировкой финансирование подпрограммы в 2015 году не  предусмотрено.</w:t>
      </w:r>
    </w:p>
    <w:p w:rsidR="00EC1603" w:rsidRPr="006713C9" w:rsidRDefault="00EC1603" w:rsidP="00C55C76">
      <w:pPr>
        <w:pStyle w:val="a3"/>
        <w:ind w:left="-142" w:firstLine="709"/>
        <w:jc w:val="both"/>
        <w:rPr>
          <w:rFonts w:ascii="Times New Roman" w:hAnsi="Times New Roman"/>
          <w:color w:val="000000"/>
          <w:sz w:val="28"/>
          <w:szCs w:val="28"/>
        </w:rPr>
      </w:pPr>
      <w:r w:rsidRPr="006713C9">
        <w:rPr>
          <w:rFonts w:ascii="Times New Roman" w:hAnsi="Times New Roman"/>
          <w:b/>
          <w:color w:val="000000"/>
          <w:sz w:val="28"/>
          <w:szCs w:val="28"/>
        </w:rPr>
        <w:t>Пути решения:</w:t>
      </w:r>
      <w:r w:rsidRPr="006713C9">
        <w:rPr>
          <w:rFonts w:ascii="Times New Roman" w:hAnsi="Times New Roman"/>
          <w:color w:val="000000"/>
          <w:sz w:val="28"/>
          <w:szCs w:val="28"/>
        </w:rPr>
        <w:t xml:space="preserve"> В связи с тем, что предоставление льготных ипотечных кредитов является социально значимым мероприятием, необходимо предусмотреть в бюджете республики вышеуказанную сумму.</w:t>
      </w:r>
    </w:p>
    <w:p w:rsidR="00EC1603" w:rsidRPr="006713C9" w:rsidRDefault="00EC1603" w:rsidP="00EC1603">
      <w:pPr>
        <w:spacing w:line="240" w:lineRule="auto"/>
        <w:ind w:firstLine="708"/>
        <w:jc w:val="both"/>
        <w:rPr>
          <w:rFonts w:ascii="Times New Roman" w:hAnsi="Times New Roman"/>
          <w:b/>
          <w:sz w:val="28"/>
          <w:szCs w:val="28"/>
        </w:rPr>
      </w:pPr>
      <w:r w:rsidRPr="006713C9">
        <w:rPr>
          <w:rFonts w:ascii="Times New Roman" w:hAnsi="Times New Roman"/>
          <w:b/>
          <w:sz w:val="28"/>
          <w:szCs w:val="28"/>
        </w:rPr>
        <w:t>Проблема 4. Регистрация объектов энергетики и коммунальной инфраструктуры, находящихся в государственной и муниципальной собственности, которые должны быть переданы в концессию или долгосрочную аренду.</w:t>
      </w:r>
    </w:p>
    <w:p w:rsidR="00EC1603" w:rsidRPr="006713C9" w:rsidRDefault="00EC1603" w:rsidP="00EC1603">
      <w:pPr>
        <w:spacing w:line="240" w:lineRule="auto"/>
        <w:ind w:firstLine="567"/>
        <w:jc w:val="both"/>
        <w:rPr>
          <w:rFonts w:ascii="Times New Roman" w:hAnsi="Times New Roman"/>
          <w:sz w:val="28"/>
          <w:szCs w:val="28"/>
        </w:rPr>
      </w:pPr>
      <w:r w:rsidRPr="006713C9">
        <w:rPr>
          <w:rFonts w:ascii="Times New Roman" w:hAnsi="Times New Roman"/>
          <w:b/>
          <w:sz w:val="28"/>
          <w:szCs w:val="28"/>
        </w:rPr>
        <w:t xml:space="preserve">Описание проблемы: </w:t>
      </w:r>
      <w:r w:rsidRPr="006713C9">
        <w:rPr>
          <w:rFonts w:ascii="Times New Roman" w:hAnsi="Times New Roman"/>
          <w:sz w:val="28"/>
          <w:szCs w:val="28"/>
        </w:rPr>
        <w:t xml:space="preserve">В соответствии с пунктом 14.1 </w:t>
      </w:r>
      <w:hyperlink w:anchor="sub_1000" w:history="1">
        <w:r w:rsidRPr="006713C9">
          <w:rPr>
            <w:rStyle w:val="a6"/>
            <w:rFonts w:ascii="Times New Roman" w:hAnsi="Times New Roman"/>
            <w:color w:val="000000" w:themeColor="text1"/>
            <w:sz w:val="28"/>
            <w:szCs w:val="28"/>
          </w:rPr>
          <w:t>План</w:t>
        </w:r>
      </w:hyperlink>
      <w:r w:rsidRPr="006713C9">
        <w:rPr>
          <w:rFonts w:ascii="Times New Roman" w:hAnsi="Times New Roman"/>
          <w:color w:val="000000" w:themeColor="text1"/>
          <w:sz w:val="28"/>
          <w:szCs w:val="28"/>
        </w:rPr>
        <w:t>а</w:t>
      </w:r>
      <w:r w:rsidRPr="006713C9">
        <w:rPr>
          <w:rFonts w:ascii="Times New Roman" w:hAnsi="Times New Roman"/>
          <w:b/>
          <w:color w:val="000000" w:themeColor="text1"/>
          <w:sz w:val="28"/>
          <w:szCs w:val="28"/>
        </w:rPr>
        <w:t xml:space="preserve"> </w:t>
      </w:r>
      <w:r w:rsidRPr="006713C9">
        <w:rPr>
          <w:rFonts w:ascii="Times New Roman" w:hAnsi="Times New Roman"/>
          <w:sz w:val="28"/>
          <w:szCs w:val="28"/>
        </w:rPr>
        <w:t>действий по привлечению в жилищно-коммунальное хозяйство частных инвестиций, утвержденного распоряжением Правительства РФ от 22 августа 2011 г., необходимо провести конкурсы на право заключения концессионных соглашений с целью передачи в концессию объектов жилищно-коммунального хозяйства всех неэффективных предприятий, для чего они должны быть зарегистрированы.</w:t>
      </w:r>
    </w:p>
    <w:p w:rsidR="00EC1603" w:rsidRPr="006713C9" w:rsidRDefault="00EC1603" w:rsidP="00EC1603">
      <w:pPr>
        <w:shd w:val="clear" w:color="auto" w:fill="FFFFFF"/>
        <w:spacing w:line="240" w:lineRule="auto"/>
        <w:ind w:firstLine="567"/>
        <w:jc w:val="both"/>
        <w:rPr>
          <w:rFonts w:ascii="Times New Roman" w:hAnsi="Times New Roman"/>
          <w:sz w:val="28"/>
          <w:szCs w:val="28"/>
        </w:rPr>
      </w:pPr>
      <w:r w:rsidRPr="006713C9">
        <w:rPr>
          <w:rFonts w:ascii="Times New Roman" w:hAnsi="Times New Roman"/>
          <w:b/>
          <w:bCs/>
          <w:sz w:val="28"/>
          <w:szCs w:val="28"/>
        </w:rPr>
        <w:t>Пути решения.</w:t>
      </w:r>
      <w:r w:rsidRPr="006713C9">
        <w:rPr>
          <w:rFonts w:ascii="Times New Roman" w:hAnsi="Times New Roman"/>
          <w:sz w:val="28"/>
          <w:szCs w:val="28"/>
        </w:rPr>
        <w:t xml:space="preserve"> Принятие мер по обеспечению финансирования регистрации объектов энергетики и коммунальной инфраструктуры из республиканского бюджета. </w:t>
      </w:r>
    </w:p>
    <w:p w:rsidR="00EC1603" w:rsidRPr="006713C9" w:rsidRDefault="00EC1603" w:rsidP="00EC1603">
      <w:pPr>
        <w:spacing w:line="240" w:lineRule="auto"/>
        <w:ind w:firstLine="708"/>
        <w:jc w:val="both"/>
        <w:rPr>
          <w:rFonts w:ascii="Times New Roman" w:hAnsi="Times New Roman"/>
          <w:b/>
          <w:sz w:val="28"/>
          <w:szCs w:val="28"/>
        </w:rPr>
      </w:pPr>
      <w:r w:rsidRPr="006713C9">
        <w:rPr>
          <w:rFonts w:ascii="Times New Roman" w:hAnsi="Times New Roman"/>
          <w:b/>
          <w:sz w:val="28"/>
          <w:szCs w:val="28"/>
        </w:rPr>
        <w:lastRenderedPageBreak/>
        <w:t>Проблема 5.</w:t>
      </w:r>
      <w:r w:rsidRPr="006713C9">
        <w:rPr>
          <w:rFonts w:ascii="Times New Roman" w:hAnsi="Times New Roman"/>
          <w:sz w:val="28"/>
          <w:szCs w:val="28"/>
        </w:rPr>
        <w:t xml:space="preserve"> </w:t>
      </w:r>
      <w:r w:rsidRPr="006713C9">
        <w:rPr>
          <w:rFonts w:ascii="Times New Roman" w:hAnsi="Times New Roman"/>
          <w:b/>
          <w:sz w:val="28"/>
          <w:szCs w:val="28"/>
        </w:rPr>
        <w:t>Подпрограмма «Обеспечение антитеррористической защищенности и противодиверсионной устойчивости объектов водоснабжения Чеченской Республики».</w:t>
      </w:r>
    </w:p>
    <w:p w:rsidR="00EC1603" w:rsidRPr="006713C9" w:rsidRDefault="00EC1603" w:rsidP="00EC1603">
      <w:pPr>
        <w:pStyle w:val="a4"/>
        <w:ind w:firstLine="708"/>
        <w:jc w:val="both"/>
        <w:rPr>
          <w:rFonts w:ascii="Times New Roman" w:hAnsi="Times New Roman"/>
          <w:sz w:val="28"/>
          <w:szCs w:val="28"/>
        </w:rPr>
      </w:pPr>
      <w:r w:rsidRPr="006713C9">
        <w:rPr>
          <w:rFonts w:ascii="Times New Roman" w:hAnsi="Times New Roman"/>
          <w:b/>
          <w:sz w:val="28"/>
          <w:szCs w:val="28"/>
        </w:rPr>
        <w:t>Описание проблемы.</w:t>
      </w:r>
      <w:r w:rsidRPr="006713C9">
        <w:rPr>
          <w:rFonts w:ascii="Times New Roman" w:hAnsi="Times New Roman"/>
          <w:sz w:val="28"/>
          <w:szCs w:val="28"/>
        </w:rPr>
        <w:t xml:space="preserve"> Во исполнение поручения Председателя Правительства Чеченской Республики Р.С-Х. </w:t>
      </w:r>
      <w:proofErr w:type="spellStart"/>
      <w:r w:rsidRPr="006713C9">
        <w:rPr>
          <w:rFonts w:ascii="Times New Roman" w:hAnsi="Times New Roman"/>
          <w:sz w:val="28"/>
          <w:szCs w:val="28"/>
        </w:rPr>
        <w:t>Эдельгериева</w:t>
      </w:r>
      <w:proofErr w:type="spellEnd"/>
      <w:r w:rsidRPr="006713C9">
        <w:rPr>
          <w:rFonts w:ascii="Times New Roman" w:hAnsi="Times New Roman"/>
          <w:sz w:val="28"/>
          <w:szCs w:val="28"/>
        </w:rPr>
        <w:t xml:space="preserve"> в 2013 году Министерством ЖКХ ЧР разработан проект республиканской целевой программы «Обеспечение антитеррористической защищенности и противодиверсионной устойчивости объектов водоснабжения Чеченской Республики на период 2014-2015 годов».</w:t>
      </w:r>
    </w:p>
    <w:p w:rsidR="00EC1603" w:rsidRPr="006713C9" w:rsidRDefault="00EC1603" w:rsidP="00EC1603">
      <w:pPr>
        <w:pStyle w:val="a4"/>
        <w:ind w:firstLine="708"/>
        <w:jc w:val="both"/>
        <w:rPr>
          <w:rFonts w:ascii="Times New Roman" w:hAnsi="Times New Roman"/>
          <w:sz w:val="28"/>
          <w:szCs w:val="28"/>
        </w:rPr>
      </w:pPr>
      <w:r w:rsidRPr="006713C9">
        <w:rPr>
          <w:rFonts w:ascii="Times New Roman" w:hAnsi="Times New Roman"/>
          <w:sz w:val="28"/>
          <w:szCs w:val="28"/>
        </w:rPr>
        <w:t>Целью разработки указанной программы является исполнение Указа Президента Чеченской Республики от 28.04.2007 года № 170 «О мерах по противодействию терроризму на территории Чеченской Республики» и указаний антитеррористической комиссии Чеченской Республики, направленных на обеспечение безопасности функционирования и антитеррористической защищенности объектов водоснабжения Чеченской Республики.</w:t>
      </w:r>
    </w:p>
    <w:p w:rsidR="00EC1603" w:rsidRPr="006713C9" w:rsidRDefault="00EC1603" w:rsidP="00EC1603">
      <w:pPr>
        <w:pStyle w:val="a4"/>
        <w:ind w:firstLine="708"/>
        <w:jc w:val="both"/>
        <w:rPr>
          <w:rFonts w:ascii="Times New Roman" w:hAnsi="Times New Roman"/>
          <w:sz w:val="28"/>
          <w:szCs w:val="28"/>
        </w:rPr>
      </w:pPr>
      <w:r w:rsidRPr="006713C9">
        <w:rPr>
          <w:rFonts w:ascii="Times New Roman" w:hAnsi="Times New Roman"/>
          <w:sz w:val="28"/>
          <w:szCs w:val="28"/>
        </w:rPr>
        <w:t>Проблемным моментом является отсутствие денежных средств на реализацию программных мероприятий в бюджете Чеченской Республики на 2015-2016 годы.</w:t>
      </w:r>
    </w:p>
    <w:p w:rsidR="00EC1603" w:rsidRPr="006713C9" w:rsidRDefault="00EC1603" w:rsidP="00EC1603">
      <w:pPr>
        <w:tabs>
          <w:tab w:val="left" w:pos="4298"/>
        </w:tabs>
        <w:spacing w:line="240" w:lineRule="auto"/>
        <w:jc w:val="both"/>
        <w:rPr>
          <w:rFonts w:ascii="Times New Roman" w:hAnsi="Times New Roman"/>
          <w:sz w:val="28"/>
          <w:szCs w:val="28"/>
        </w:rPr>
      </w:pPr>
      <w:r w:rsidRPr="006713C9">
        <w:rPr>
          <w:rFonts w:ascii="Times New Roman" w:hAnsi="Times New Roman"/>
          <w:sz w:val="28"/>
          <w:szCs w:val="28"/>
        </w:rPr>
        <w:t xml:space="preserve">           Необходимо отметить, что в адрес министерства поступают многочисленные  обращения органов местного самоуправления муниципальных образований Чеченской Республики с просьбой о проведении в рамках программы мероприятий по антитеррористической защищенности и противодиверсионной устойчивости объектов водоснабжения городов и районов республики.</w:t>
      </w:r>
    </w:p>
    <w:p w:rsidR="00EC1603" w:rsidRPr="006713C9" w:rsidRDefault="00EC1603" w:rsidP="00EC1603">
      <w:pPr>
        <w:tabs>
          <w:tab w:val="left" w:pos="4298"/>
        </w:tabs>
        <w:spacing w:line="240" w:lineRule="auto"/>
        <w:jc w:val="both"/>
        <w:rPr>
          <w:rFonts w:ascii="Times New Roman" w:hAnsi="Times New Roman"/>
          <w:sz w:val="28"/>
          <w:szCs w:val="28"/>
        </w:rPr>
      </w:pPr>
      <w:r w:rsidRPr="006713C9">
        <w:rPr>
          <w:rFonts w:ascii="Times New Roman" w:hAnsi="Times New Roman"/>
          <w:sz w:val="28"/>
          <w:szCs w:val="28"/>
        </w:rPr>
        <w:t xml:space="preserve">          </w:t>
      </w:r>
      <w:r w:rsidRPr="006713C9">
        <w:rPr>
          <w:rFonts w:ascii="Times New Roman" w:hAnsi="Times New Roman"/>
          <w:b/>
          <w:sz w:val="28"/>
          <w:szCs w:val="28"/>
        </w:rPr>
        <w:t>Пути решения.</w:t>
      </w:r>
      <w:r w:rsidRPr="006713C9">
        <w:rPr>
          <w:rFonts w:ascii="Times New Roman" w:hAnsi="Times New Roman"/>
          <w:sz w:val="28"/>
          <w:szCs w:val="28"/>
        </w:rPr>
        <w:t xml:space="preserve"> Необходимо принять меры по обеспечению финансирования программы из республиканского бюджета.</w:t>
      </w:r>
    </w:p>
    <w:p w:rsidR="00EC1603" w:rsidRPr="006713C9" w:rsidRDefault="00EC1603" w:rsidP="00EC1603">
      <w:pPr>
        <w:tabs>
          <w:tab w:val="left" w:pos="0"/>
        </w:tabs>
        <w:spacing w:line="240" w:lineRule="auto"/>
        <w:ind w:right="-42"/>
        <w:jc w:val="both"/>
        <w:rPr>
          <w:rFonts w:ascii="Times New Roman" w:hAnsi="Times New Roman"/>
          <w:b/>
          <w:iCs/>
          <w:sz w:val="28"/>
          <w:szCs w:val="28"/>
        </w:rPr>
      </w:pPr>
      <w:r w:rsidRPr="006713C9">
        <w:rPr>
          <w:rFonts w:ascii="Times New Roman" w:hAnsi="Times New Roman"/>
          <w:b/>
          <w:iCs/>
          <w:sz w:val="28"/>
          <w:szCs w:val="28"/>
        </w:rPr>
        <w:tab/>
        <w:t xml:space="preserve">Проблема 6. Подпрограмма «Чистая вода» государственной программы  Чеченской Республики «Обеспечение доступным и комфортным жильем и услугами ЖКХ граждан Чеченской Республики». </w:t>
      </w:r>
    </w:p>
    <w:p w:rsidR="00EC1603" w:rsidRPr="006713C9" w:rsidRDefault="00EC1603" w:rsidP="00EC1603">
      <w:pPr>
        <w:pStyle w:val="ConsPlusNormal"/>
        <w:widowControl/>
        <w:tabs>
          <w:tab w:val="left" w:pos="709"/>
        </w:tabs>
        <w:ind w:firstLine="709"/>
        <w:jc w:val="both"/>
        <w:rPr>
          <w:rFonts w:ascii="Times New Roman" w:hAnsi="Times New Roman" w:cs="Times New Roman"/>
          <w:iCs/>
          <w:sz w:val="28"/>
          <w:szCs w:val="28"/>
        </w:rPr>
      </w:pPr>
      <w:r w:rsidRPr="006713C9">
        <w:rPr>
          <w:rFonts w:ascii="Times New Roman" w:hAnsi="Times New Roman" w:cs="Times New Roman"/>
          <w:b/>
          <w:sz w:val="28"/>
          <w:szCs w:val="28"/>
        </w:rPr>
        <w:t>Описание проблемы.</w:t>
      </w:r>
      <w:r w:rsidRPr="006713C9">
        <w:rPr>
          <w:rFonts w:ascii="Times New Roman" w:hAnsi="Times New Roman" w:cs="Times New Roman"/>
          <w:sz w:val="28"/>
          <w:szCs w:val="28"/>
        </w:rPr>
        <w:t xml:space="preserve"> Обеспечение населения чистой питьевой водой является важнейшим направлением социально-экономического развития Чеченской Республики. В данной связи  в целях улучшения качества питьевой воды, подаваемой населению, и доведения услуги по водоснабжению до уровня, отвечающего потребностям жизнедеятельности человека, Министерством ЖКХ ЧР в рамках ФЦП «Чистая вода» была разработана республиканская целевая программа «Чистая вода» Чеченской Республики на 2012 - 2016 годы, утвержденная постановлением Правительства Чеченской Республики от 2 мая 2012 года № 62.  Р</w:t>
      </w:r>
      <w:r w:rsidRPr="006713C9">
        <w:rPr>
          <w:rFonts w:ascii="Times New Roman" w:hAnsi="Times New Roman" w:cs="Times New Roman"/>
          <w:iCs/>
          <w:sz w:val="28"/>
          <w:szCs w:val="28"/>
        </w:rPr>
        <w:t xml:space="preserve">азработанные мероприятия программы направлены на установку систем доочистки воды в социальных учреждениях Чеченской Республики. </w:t>
      </w:r>
    </w:p>
    <w:p w:rsidR="00EC1603" w:rsidRPr="006713C9" w:rsidRDefault="00EC1603" w:rsidP="00EC1603">
      <w:pPr>
        <w:pStyle w:val="ConsPlusNormal"/>
        <w:widowControl/>
        <w:tabs>
          <w:tab w:val="left" w:pos="709"/>
        </w:tabs>
        <w:ind w:firstLine="709"/>
        <w:jc w:val="both"/>
        <w:rPr>
          <w:rFonts w:ascii="Times New Roman" w:hAnsi="Times New Roman" w:cs="Times New Roman"/>
          <w:iCs/>
          <w:sz w:val="28"/>
          <w:szCs w:val="28"/>
        </w:rPr>
      </w:pPr>
      <w:r w:rsidRPr="006713C9">
        <w:rPr>
          <w:rFonts w:ascii="Times New Roman" w:hAnsi="Times New Roman" w:cs="Times New Roman"/>
          <w:iCs/>
          <w:sz w:val="28"/>
          <w:szCs w:val="28"/>
        </w:rPr>
        <w:t>Проблемным моментом является отсутствие в 2015 году источников финансирования программных мероприятий как из федерального бюджета, так и из республиканского и муниципальных бюджетов.</w:t>
      </w:r>
    </w:p>
    <w:p w:rsidR="00EC1603" w:rsidRPr="006713C9" w:rsidRDefault="00EC1603" w:rsidP="00EC1603">
      <w:pPr>
        <w:tabs>
          <w:tab w:val="left" w:pos="2410"/>
        </w:tabs>
        <w:spacing w:line="240" w:lineRule="auto"/>
        <w:ind w:firstLine="851"/>
        <w:jc w:val="both"/>
        <w:rPr>
          <w:rFonts w:ascii="Times New Roman" w:hAnsi="Times New Roman"/>
          <w:sz w:val="28"/>
          <w:szCs w:val="28"/>
        </w:rPr>
      </w:pPr>
      <w:r w:rsidRPr="006713C9">
        <w:rPr>
          <w:rFonts w:ascii="Times New Roman" w:hAnsi="Times New Roman"/>
          <w:b/>
          <w:bCs/>
          <w:sz w:val="28"/>
          <w:szCs w:val="28"/>
        </w:rPr>
        <w:t>Пути решения.</w:t>
      </w:r>
      <w:r w:rsidRPr="006713C9">
        <w:rPr>
          <w:rFonts w:ascii="Times New Roman" w:hAnsi="Times New Roman"/>
          <w:sz w:val="28"/>
          <w:szCs w:val="28"/>
        </w:rPr>
        <w:t xml:space="preserve">  Необходимо принять меры по обеспечению финансирования программы из республиканского бюджета. </w:t>
      </w:r>
    </w:p>
    <w:p w:rsidR="00EC1603" w:rsidRPr="006713C9" w:rsidRDefault="00EC1603" w:rsidP="00EC1603">
      <w:pPr>
        <w:ind w:left="-284" w:right="11" w:firstLine="851"/>
        <w:jc w:val="both"/>
        <w:rPr>
          <w:rFonts w:ascii="Times New Roman" w:hAnsi="Times New Roman"/>
          <w:b/>
          <w:color w:val="000000"/>
          <w:sz w:val="28"/>
          <w:szCs w:val="28"/>
        </w:rPr>
      </w:pPr>
      <w:r w:rsidRPr="006713C9">
        <w:rPr>
          <w:rFonts w:ascii="Times New Roman" w:hAnsi="Times New Roman"/>
          <w:b/>
          <w:color w:val="000000"/>
          <w:sz w:val="28"/>
          <w:szCs w:val="28"/>
        </w:rPr>
        <w:t>Проблема</w:t>
      </w:r>
      <w:r w:rsidRPr="006713C9">
        <w:rPr>
          <w:rFonts w:ascii="Times New Roman" w:hAnsi="Times New Roman"/>
          <w:b/>
          <w:sz w:val="28"/>
          <w:szCs w:val="28"/>
        </w:rPr>
        <w:t xml:space="preserve"> 7.</w:t>
      </w:r>
      <w:r w:rsidRPr="006713C9">
        <w:rPr>
          <w:rFonts w:ascii="Times New Roman" w:hAnsi="Times New Roman"/>
          <w:b/>
          <w:color w:val="000000"/>
          <w:sz w:val="28"/>
          <w:szCs w:val="28"/>
        </w:rPr>
        <w:t xml:space="preserve"> Определение правого статуса земельного участка расположения</w:t>
      </w:r>
      <w:r w:rsidRPr="006713C9">
        <w:rPr>
          <w:rFonts w:ascii="Times New Roman" w:hAnsi="Times New Roman"/>
          <w:color w:val="000000"/>
          <w:sz w:val="28"/>
          <w:szCs w:val="28"/>
        </w:rPr>
        <w:t xml:space="preserve"> </w:t>
      </w:r>
      <w:r w:rsidRPr="006713C9">
        <w:rPr>
          <w:rFonts w:ascii="Times New Roman" w:hAnsi="Times New Roman"/>
          <w:b/>
          <w:color w:val="000000"/>
          <w:sz w:val="28"/>
          <w:szCs w:val="28"/>
        </w:rPr>
        <w:t xml:space="preserve">полигона - свалки «Андреевская долина» для включения в </w:t>
      </w:r>
      <w:r w:rsidRPr="006713C9">
        <w:rPr>
          <w:rFonts w:ascii="Times New Roman" w:hAnsi="Times New Roman"/>
          <w:b/>
          <w:color w:val="000000"/>
          <w:sz w:val="28"/>
          <w:szCs w:val="28"/>
        </w:rPr>
        <w:lastRenderedPageBreak/>
        <w:t xml:space="preserve">государственный реестр объектов размещения отходов  и получения лицензии на размещение отходов на этом полигоне. </w:t>
      </w:r>
    </w:p>
    <w:p w:rsidR="00EC1603" w:rsidRPr="006713C9" w:rsidRDefault="00EC1603" w:rsidP="00C55C76">
      <w:pPr>
        <w:spacing w:line="240" w:lineRule="auto"/>
        <w:ind w:left="-284" w:right="11" w:firstLine="851"/>
        <w:jc w:val="both"/>
        <w:rPr>
          <w:rFonts w:ascii="Times New Roman" w:hAnsi="Times New Roman"/>
          <w:color w:val="000000"/>
          <w:sz w:val="28"/>
          <w:szCs w:val="28"/>
        </w:rPr>
      </w:pPr>
      <w:r w:rsidRPr="006713C9">
        <w:rPr>
          <w:rFonts w:ascii="Times New Roman" w:hAnsi="Times New Roman"/>
          <w:b/>
          <w:color w:val="000000"/>
          <w:sz w:val="28"/>
          <w:szCs w:val="28"/>
        </w:rPr>
        <w:t>Описание проблемы.</w:t>
      </w:r>
      <w:r w:rsidRPr="006713C9">
        <w:rPr>
          <w:rFonts w:ascii="Times New Roman" w:hAnsi="Times New Roman"/>
          <w:color w:val="000000"/>
          <w:sz w:val="28"/>
          <w:szCs w:val="28"/>
        </w:rPr>
        <w:t xml:space="preserve"> В силу положений 2.7, ст.12 Закона №89-ФЗ с 1 января 2015 года запрещается размещение отходов на объектах, не внесенных в государственный реестр объектов размещения отходов (далее ГРОРО).  ГРОРО. </w:t>
      </w:r>
    </w:p>
    <w:p w:rsidR="00EC1603" w:rsidRPr="006713C9" w:rsidRDefault="00EC1603" w:rsidP="00C55C76">
      <w:pPr>
        <w:pStyle w:val="a4"/>
        <w:ind w:left="-284" w:firstLine="851"/>
        <w:jc w:val="both"/>
        <w:rPr>
          <w:rFonts w:ascii="Times New Roman" w:eastAsia="Times New Roman" w:hAnsi="Times New Roman"/>
          <w:sz w:val="28"/>
          <w:szCs w:val="28"/>
        </w:rPr>
      </w:pPr>
      <w:r w:rsidRPr="006713C9">
        <w:rPr>
          <w:rFonts w:ascii="Times New Roman" w:eastAsia="Times New Roman" w:hAnsi="Times New Roman"/>
          <w:sz w:val="28"/>
          <w:szCs w:val="28"/>
        </w:rPr>
        <w:t xml:space="preserve">Заявка для включения Полигона в государственный реестр объектов размещения отходов отклонена в Управлении </w:t>
      </w:r>
      <w:proofErr w:type="spellStart"/>
      <w:r w:rsidRPr="006713C9">
        <w:rPr>
          <w:rFonts w:ascii="Times New Roman" w:eastAsia="Times New Roman" w:hAnsi="Times New Roman"/>
          <w:sz w:val="28"/>
          <w:szCs w:val="28"/>
        </w:rPr>
        <w:t>Росприроднадзора</w:t>
      </w:r>
      <w:proofErr w:type="spellEnd"/>
      <w:r w:rsidRPr="006713C9">
        <w:rPr>
          <w:rFonts w:ascii="Times New Roman" w:eastAsia="Times New Roman" w:hAnsi="Times New Roman"/>
          <w:sz w:val="28"/>
          <w:szCs w:val="28"/>
        </w:rPr>
        <w:t xml:space="preserve"> России по  причине размещения Полигон на землях населенного пункта (Заводской район, г. Грозный) (в п.5 ФЗ от 24.06.1998г. с изменениями от 8.11. 2008 г).  На основании указанного дальнейшая эксплуатация республиканского полигона «Андреевская долина» (далее Полигон), не соответствует вышеуказанным требованиям федерального природоохранного законодательства. </w:t>
      </w:r>
    </w:p>
    <w:p w:rsidR="00EC1603" w:rsidRPr="006713C9" w:rsidRDefault="00EC1603" w:rsidP="00EC1603">
      <w:pPr>
        <w:pStyle w:val="a4"/>
        <w:ind w:left="-284" w:firstLine="851"/>
        <w:jc w:val="both"/>
        <w:rPr>
          <w:rFonts w:ascii="Times New Roman" w:eastAsia="Times New Roman" w:hAnsi="Times New Roman"/>
          <w:sz w:val="28"/>
          <w:szCs w:val="28"/>
        </w:rPr>
      </w:pPr>
      <w:r w:rsidRPr="006713C9">
        <w:rPr>
          <w:rFonts w:ascii="Times New Roman" w:eastAsia="Times New Roman" w:hAnsi="Times New Roman"/>
          <w:sz w:val="28"/>
          <w:szCs w:val="28"/>
        </w:rPr>
        <w:t xml:space="preserve">Полигон «Андреевская долина» площадью 63 га, действует с 1968 года,  является наиболее технически оборудованным объектом размещения отходов производства и потребления в Чеченской Республике. Полигон принял на себя основной поток ТБО и строительного мусора с территории г.Грозного и прилегающих населенных пунктов т.к. свалки-полигоны  Петропавловская и </w:t>
      </w:r>
      <w:proofErr w:type="spellStart"/>
      <w:r w:rsidRPr="006713C9">
        <w:rPr>
          <w:rFonts w:ascii="Times New Roman" w:eastAsia="Times New Roman" w:hAnsi="Times New Roman"/>
          <w:sz w:val="28"/>
          <w:szCs w:val="28"/>
        </w:rPr>
        <w:t>Ханкальская</w:t>
      </w:r>
      <w:proofErr w:type="spellEnd"/>
      <w:r w:rsidRPr="006713C9">
        <w:rPr>
          <w:rFonts w:ascii="Times New Roman" w:eastAsia="Times New Roman" w:hAnsi="Times New Roman"/>
          <w:sz w:val="28"/>
          <w:szCs w:val="28"/>
        </w:rPr>
        <w:t xml:space="preserve"> практически полностью исчерпали свой резерв. Свободный резерв размещения отходов  полигона составляет две трети от его проектной мощности, что позволит его эксплуатацию в перспективе еще в течении  25 лет. Дальнейшая эксплуатация полигона целесообразна также в силу своего выгодного географического расположения. Кроме того полигон задействован в разработке инвестиционных проектов переработки и утилизации ТБО.</w:t>
      </w:r>
    </w:p>
    <w:p w:rsidR="00EC1603" w:rsidRPr="006713C9" w:rsidRDefault="00EC1603" w:rsidP="00EC1603">
      <w:pPr>
        <w:pStyle w:val="a4"/>
        <w:ind w:left="-284" w:firstLine="851"/>
        <w:jc w:val="both"/>
        <w:rPr>
          <w:rFonts w:ascii="Times New Roman" w:eastAsia="Times New Roman" w:hAnsi="Times New Roman"/>
          <w:sz w:val="28"/>
          <w:szCs w:val="28"/>
        </w:rPr>
      </w:pPr>
      <w:r w:rsidRPr="006713C9">
        <w:rPr>
          <w:rFonts w:ascii="Times New Roman" w:eastAsia="Times New Roman" w:hAnsi="Times New Roman"/>
          <w:sz w:val="28"/>
          <w:szCs w:val="28"/>
        </w:rPr>
        <w:t xml:space="preserve">Процесс остановки эксплуатации существующего полигона и организация новых объектов размещения отходов потребует определенного времени и больших финансовых вложений. Кроме того природоохранным законодательством к консервации использованных полигонов выдвигается такие же требования по охране окружающей среды, как и к действующим полигонам, что связано с большими финансовыми затратами.    </w:t>
      </w:r>
    </w:p>
    <w:p w:rsidR="00EC1603" w:rsidRPr="006713C9" w:rsidRDefault="00EC1603" w:rsidP="00EC1603">
      <w:pPr>
        <w:spacing w:after="0"/>
        <w:ind w:left="-284" w:firstLine="851"/>
        <w:jc w:val="both"/>
        <w:rPr>
          <w:rFonts w:ascii="Times New Roman" w:hAnsi="Times New Roman"/>
          <w:color w:val="000000"/>
          <w:sz w:val="28"/>
          <w:szCs w:val="28"/>
        </w:rPr>
      </w:pPr>
      <w:r w:rsidRPr="006713C9">
        <w:rPr>
          <w:rFonts w:ascii="Times New Roman" w:hAnsi="Times New Roman"/>
          <w:b/>
          <w:color w:val="000000"/>
          <w:sz w:val="28"/>
          <w:szCs w:val="28"/>
        </w:rPr>
        <w:t>Пути решения.</w:t>
      </w:r>
      <w:r w:rsidRPr="006713C9">
        <w:rPr>
          <w:rFonts w:ascii="Times New Roman" w:hAnsi="Times New Roman"/>
          <w:color w:val="000000"/>
          <w:sz w:val="28"/>
          <w:szCs w:val="28"/>
        </w:rPr>
        <w:t xml:space="preserve"> Поручить Мэрии г. Грозный в ускоренном режиме приступить к процедуре определения правового  статуса земельного участка расположения полигона «Андреевская долина» (исключение земельного участка из границ населенного пункта, сохранив при этом границы городского округа г. Грозный), который позволить включить Полигон в государственный реестр объектов размещения отходов.</w:t>
      </w:r>
    </w:p>
    <w:p w:rsidR="00EC1603" w:rsidRPr="006713C9" w:rsidRDefault="00EC1603" w:rsidP="00EC1603">
      <w:pPr>
        <w:spacing w:after="0"/>
        <w:ind w:left="-284" w:firstLine="851"/>
        <w:jc w:val="both"/>
        <w:rPr>
          <w:rFonts w:ascii="Times New Roman" w:hAnsi="Times New Roman"/>
          <w:b/>
          <w:color w:val="000000"/>
          <w:sz w:val="28"/>
          <w:szCs w:val="28"/>
        </w:rPr>
      </w:pPr>
    </w:p>
    <w:p w:rsidR="00EC1603" w:rsidRPr="006713C9" w:rsidRDefault="00EC1603" w:rsidP="00EC1603">
      <w:pPr>
        <w:spacing w:after="0"/>
        <w:ind w:left="-284" w:firstLine="851"/>
        <w:jc w:val="both"/>
        <w:rPr>
          <w:rFonts w:ascii="Times New Roman" w:hAnsi="Times New Roman"/>
          <w:b/>
          <w:color w:val="000000"/>
          <w:sz w:val="28"/>
          <w:szCs w:val="28"/>
        </w:rPr>
      </w:pPr>
      <w:r w:rsidRPr="006713C9">
        <w:rPr>
          <w:rFonts w:ascii="Times New Roman" w:hAnsi="Times New Roman"/>
          <w:b/>
          <w:color w:val="000000"/>
          <w:sz w:val="28"/>
          <w:szCs w:val="28"/>
        </w:rPr>
        <w:t>Проблема 8. Отсутствие финансирования на реализацию подпрограммы «Стимулирование развития жилищного строительства в Чеченской Республике» в 2015 году и на субсидирования найма жилого помещения малоимущим детям.</w:t>
      </w:r>
    </w:p>
    <w:p w:rsidR="00EC1603" w:rsidRPr="006713C9" w:rsidRDefault="00EC1603" w:rsidP="00EC1603">
      <w:pPr>
        <w:spacing w:after="0"/>
        <w:ind w:left="-284" w:firstLine="851"/>
        <w:jc w:val="both"/>
        <w:rPr>
          <w:rFonts w:ascii="Times New Roman" w:hAnsi="Times New Roman"/>
          <w:b/>
          <w:color w:val="000000"/>
          <w:sz w:val="28"/>
          <w:szCs w:val="28"/>
        </w:rPr>
      </w:pPr>
    </w:p>
    <w:p w:rsidR="00EC1603" w:rsidRPr="006713C9" w:rsidRDefault="00EC1603" w:rsidP="00C55C76">
      <w:pPr>
        <w:spacing w:after="0"/>
        <w:ind w:left="-284" w:firstLine="851"/>
        <w:jc w:val="both"/>
        <w:rPr>
          <w:rFonts w:ascii="Times New Roman" w:hAnsi="Times New Roman"/>
          <w:color w:val="000000"/>
          <w:sz w:val="28"/>
          <w:szCs w:val="28"/>
        </w:rPr>
      </w:pPr>
      <w:r w:rsidRPr="006713C9">
        <w:rPr>
          <w:rFonts w:ascii="Times New Roman" w:hAnsi="Times New Roman"/>
          <w:color w:val="000000"/>
          <w:sz w:val="28"/>
          <w:szCs w:val="28"/>
        </w:rPr>
        <w:tab/>
      </w:r>
      <w:r w:rsidRPr="006713C9">
        <w:rPr>
          <w:rFonts w:ascii="Times New Roman" w:hAnsi="Times New Roman"/>
          <w:b/>
          <w:color w:val="000000"/>
          <w:sz w:val="28"/>
          <w:szCs w:val="28"/>
        </w:rPr>
        <w:t>Описание проблемы.</w:t>
      </w:r>
      <w:r w:rsidRPr="006713C9">
        <w:rPr>
          <w:rFonts w:ascii="Times New Roman" w:hAnsi="Times New Roman"/>
          <w:color w:val="000000"/>
          <w:sz w:val="28"/>
          <w:szCs w:val="28"/>
        </w:rPr>
        <w:t xml:space="preserve"> В рамках подпрограммы планировалось строительство в г.Грозном 2-х жилых домов для целей некоммерческого найма за счет средств республиканского бюджета. Потребность средств на реализацию пилотного  проекта составляет 445,2 млн руб. (два 9-ти этажных 3-х подъездных жилых дома на 216 </w:t>
      </w:r>
      <w:r w:rsidRPr="006713C9">
        <w:rPr>
          <w:rFonts w:ascii="Times New Roman" w:hAnsi="Times New Roman"/>
          <w:color w:val="000000"/>
          <w:sz w:val="28"/>
          <w:szCs w:val="28"/>
        </w:rPr>
        <w:lastRenderedPageBreak/>
        <w:t xml:space="preserve">квартир общей площадью 15 173 м2). В связи с дефицитом бюджета проводится согласование финансирования на 2016-2017г. </w:t>
      </w:r>
    </w:p>
    <w:p w:rsidR="00EC1603" w:rsidRPr="006713C9" w:rsidRDefault="00EC1603" w:rsidP="00EC1603">
      <w:pPr>
        <w:spacing w:after="0"/>
        <w:ind w:left="-284" w:firstLine="851"/>
        <w:jc w:val="both"/>
        <w:rPr>
          <w:rFonts w:ascii="Times New Roman" w:hAnsi="Times New Roman"/>
          <w:b/>
          <w:color w:val="000000"/>
          <w:sz w:val="28"/>
          <w:szCs w:val="28"/>
        </w:rPr>
      </w:pPr>
      <w:r w:rsidRPr="006713C9">
        <w:rPr>
          <w:rFonts w:ascii="Times New Roman" w:hAnsi="Times New Roman"/>
          <w:b/>
          <w:color w:val="000000"/>
          <w:sz w:val="28"/>
          <w:szCs w:val="28"/>
        </w:rPr>
        <w:t xml:space="preserve">Пути решения. </w:t>
      </w:r>
      <w:r w:rsidRPr="006713C9">
        <w:rPr>
          <w:rFonts w:ascii="Times New Roman" w:hAnsi="Times New Roman"/>
          <w:color w:val="000000"/>
          <w:sz w:val="28"/>
          <w:szCs w:val="28"/>
        </w:rPr>
        <w:t xml:space="preserve">Предусмотреть в республиканском бюджете средства на финансирование обеспечения подпрограммы "Стимулирование развития жилищного строительства в Чеченской Республике" и на субсидирование найма жилого помещения малоимущим семьям". </w:t>
      </w:r>
      <w:r w:rsidRPr="006713C9">
        <w:rPr>
          <w:rFonts w:ascii="Times New Roman" w:hAnsi="Times New Roman"/>
          <w:color w:val="000000"/>
          <w:sz w:val="28"/>
          <w:szCs w:val="28"/>
        </w:rPr>
        <w:tab/>
      </w:r>
    </w:p>
    <w:p w:rsidR="00EC1603" w:rsidRPr="006713C9" w:rsidRDefault="00EC1603" w:rsidP="00EC1603">
      <w:pPr>
        <w:tabs>
          <w:tab w:val="left" w:pos="0"/>
        </w:tabs>
        <w:spacing w:after="0" w:line="240" w:lineRule="auto"/>
        <w:contextualSpacing/>
        <w:jc w:val="both"/>
        <w:rPr>
          <w:rFonts w:ascii="Times New Roman" w:hAnsi="Times New Roman"/>
          <w:color w:val="000000"/>
          <w:sz w:val="28"/>
          <w:szCs w:val="28"/>
        </w:rPr>
      </w:pPr>
    </w:p>
    <w:p w:rsidR="00D16294" w:rsidRPr="006713C9" w:rsidRDefault="0064239D" w:rsidP="00CD6B73">
      <w:pPr>
        <w:tabs>
          <w:tab w:val="left" w:pos="7088"/>
        </w:tabs>
        <w:spacing w:after="0" w:line="240" w:lineRule="auto"/>
        <w:contextualSpacing/>
        <w:jc w:val="both"/>
        <w:outlineLvl w:val="0"/>
        <w:rPr>
          <w:rFonts w:ascii="Times New Roman" w:hAnsi="Times New Roman"/>
          <w:sz w:val="28"/>
          <w:szCs w:val="28"/>
        </w:rPr>
      </w:pPr>
      <w:r w:rsidRPr="006713C9">
        <w:rPr>
          <w:rFonts w:ascii="Times New Roman" w:hAnsi="Times New Roman"/>
          <w:sz w:val="28"/>
          <w:szCs w:val="28"/>
        </w:rPr>
        <w:t xml:space="preserve">                          </w:t>
      </w:r>
      <w:r w:rsidR="007A7B3F" w:rsidRPr="006713C9">
        <w:rPr>
          <w:rFonts w:ascii="Times New Roman" w:hAnsi="Times New Roman"/>
          <w:sz w:val="28"/>
          <w:szCs w:val="28"/>
        </w:rPr>
        <w:t xml:space="preserve">  </w:t>
      </w:r>
      <w:r w:rsidRPr="006713C9">
        <w:rPr>
          <w:rFonts w:ascii="Times New Roman" w:hAnsi="Times New Roman"/>
          <w:sz w:val="28"/>
          <w:szCs w:val="28"/>
        </w:rPr>
        <w:t xml:space="preserve">    </w:t>
      </w:r>
      <w:r w:rsidR="00D16294" w:rsidRPr="006713C9">
        <w:rPr>
          <w:rFonts w:ascii="Times New Roman" w:hAnsi="Times New Roman"/>
          <w:sz w:val="28"/>
          <w:szCs w:val="28"/>
        </w:rPr>
        <w:t xml:space="preserve">                                                     </w:t>
      </w:r>
    </w:p>
    <w:p w:rsidR="003C397B" w:rsidRPr="006713C9" w:rsidRDefault="00B93BD8" w:rsidP="00CD6B73">
      <w:pPr>
        <w:pStyle w:val="a3"/>
        <w:spacing w:after="0" w:line="240" w:lineRule="auto"/>
        <w:ind w:left="0" w:firstLine="708"/>
        <w:outlineLvl w:val="0"/>
        <w:rPr>
          <w:rFonts w:ascii="Times New Roman" w:hAnsi="Times New Roman"/>
          <w:b/>
          <w:sz w:val="28"/>
          <w:szCs w:val="28"/>
        </w:rPr>
      </w:pPr>
      <w:r w:rsidRPr="006713C9">
        <w:rPr>
          <w:rFonts w:ascii="Times New Roman" w:hAnsi="Times New Roman"/>
          <w:b/>
          <w:sz w:val="28"/>
          <w:szCs w:val="28"/>
        </w:rPr>
        <w:t xml:space="preserve">  </w:t>
      </w:r>
      <w:r w:rsidR="00016D39" w:rsidRPr="006713C9">
        <w:rPr>
          <w:rFonts w:ascii="Times New Roman" w:hAnsi="Times New Roman"/>
          <w:b/>
          <w:sz w:val="28"/>
          <w:szCs w:val="28"/>
        </w:rPr>
        <w:t>Выводы и предложения</w:t>
      </w:r>
    </w:p>
    <w:p w:rsidR="003C397B" w:rsidRPr="006713C9" w:rsidRDefault="003C397B" w:rsidP="00CD6B73">
      <w:pPr>
        <w:pStyle w:val="a3"/>
        <w:spacing w:after="0" w:line="240" w:lineRule="auto"/>
        <w:ind w:left="0" w:firstLine="708"/>
        <w:outlineLvl w:val="0"/>
        <w:rPr>
          <w:rFonts w:ascii="Times New Roman" w:hAnsi="Times New Roman"/>
          <w:b/>
          <w:sz w:val="28"/>
          <w:szCs w:val="28"/>
        </w:rPr>
      </w:pPr>
    </w:p>
    <w:p w:rsidR="00016D39" w:rsidRPr="006713C9" w:rsidRDefault="00016D39" w:rsidP="00CD6B73">
      <w:pPr>
        <w:pStyle w:val="a3"/>
        <w:spacing w:after="0" w:line="240" w:lineRule="auto"/>
        <w:ind w:left="0" w:firstLine="708"/>
        <w:outlineLvl w:val="0"/>
        <w:rPr>
          <w:rFonts w:ascii="Times New Roman" w:hAnsi="Times New Roman"/>
          <w:sz w:val="28"/>
          <w:szCs w:val="28"/>
        </w:rPr>
      </w:pPr>
      <w:r w:rsidRPr="006713C9">
        <w:rPr>
          <w:rFonts w:ascii="Times New Roman" w:hAnsi="Times New Roman"/>
          <w:sz w:val="28"/>
          <w:szCs w:val="28"/>
        </w:rPr>
        <w:t xml:space="preserve">С поставленными задачами Министерство </w:t>
      </w:r>
      <w:r w:rsidR="0044773A" w:rsidRPr="006713C9">
        <w:rPr>
          <w:rFonts w:ascii="Times New Roman" w:hAnsi="Times New Roman"/>
          <w:sz w:val="28"/>
          <w:szCs w:val="28"/>
        </w:rPr>
        <w:t xml:space="preserve">С и </w:t>
      </w:r>
      <w:r w:rsidRPr="006713C9">
        <w:rPr>
          <w:rFonts w:ascii="Times New Roman" w:hAnsi="Times New Roman"/>
          <w:sz w:val="28"/>
          <w:szCs w:val="28"/>
        </w:rPr>
        <w:t xml:space="preserve">ЖКХ Чеченской Республики за  отчетный период справилось. </w:t>
      </w:r>
    </w:p>
    <w:p w:rsidR="00016D39" w:rsidRPr="006713C9" w:rsidRDefault="00016D39" w:rsidP="00CD6B73">
      <w:pPr>
        <w:tabs>
          <w:tab w:val="left" w:pos="0"/>
        </w:tabs>
        <w:spacing w:after="0" w:line="240" w:lineRule="auto"/>
        <w:ind w:firstLine="708"/>
        <w:contextualSpacing/>
        <w:jc w:val="both"/>
        <w:rPr>
          <w:rFonts w:ascii="Times New Roman" w:hAnsi="Times New Roman"/>
          <w:sz w:val="28"/>
          <w:szCs w:val="28"/>
        </w:rPr>
      </w:pPr>
      <w:r w:rsidRPr="006713C9">
        <w:rPr>
          <w:rFonts w:ascii="Times New Roman" w:hAnsi="Times New Roman"/>
          <w:sz w:val="28"/>
          <w:szCs w:val="28"/>
        </w:rPr>
        <w:t xml:space="preserve">Работу жилищно-коммунального комплекса Чеченской Республики за указанный период признать удовлетворительной. </w:t>
      </w:r>
    </w:p>
    <w:p w:rsidR="00016D39" w:rsidRPr="006713C9" w:rsidRDefault="00016D39" w:rsidP="00CD6B73">
      <w:pPr>
        <w:tabs>
          <w:tab w:val="left" w:pos="709"/>
        </w:tabs>
        <w:spacing w:after="0" w:line="240" w:lineRule="auto"/>
        <w:contextualSpacing/>
        <w:jc w:val="both"/>
        <w:rPr>
          <w:rFonts w:ascii="Times New Roman" w:hAnsi="Times New Roman"/>
          <w:sz w:val="28"/>
          <w:szCs w:val="28"/>
        </w:rPr>
      </w:pPr>
      <w:r w:rsidRPr="006713C9">
        <w:rPr>
          <w:rFonts w:ascii="Times New Roman" w:hAnsi="Times New Roman"/>
          <w:sz w:val="28"/>
          <w:szCs w:val="28"/>
        </w:rPr>
        <w:t xml:space="preserve">  </w:t>
      </w:r>
      <w:r w:rsidRPr="006713C9">
        <w:rPr>
          <w:rFonts w:ascii="Times New Roman" w:hAnsi="Times New Roman"/>
          <w:sz w:val="28"/>
          <w:szCs w:val="28"/>
        </w:rPr>
        <w:tab/>
        <w:t>Вместе  с тем остаётся нерешенным вопрос кредиторской и дебиторской задолженности за электроэнергию ГУП «</w:t>
      </w:r>
      <w:proofErr w:type="spellStart"/>
      <w:r w:rsidRPr="006713C9">
        <w:rPr>
          <w:rFonts w:ascii="Times New Roman" w:hAnsi="Times New Roman"/>
          <w:sz w:val="28"/>
          <w:szCs w:val="28"/>
        </w:rPr>
        <w:t>Чечкоммунэнерго</w:t>
      </w:r>
      <w:proofErr w:type="spellEnd"/>
      <w:r w:rsidRPr="006713C9">
        <w:rPr>
          <w:rFonts w:ascii="Times New Roman" w:hAnsi="Times New Roman"/>
          <w:sz w:val="28"/>
          <w:szCs w:val="28"/>
        </w:rPr>
        <w:t>»,  который является следствием социально-экономических, технических и юридических проблем. Вопрос ликвидации образовавшейся кредиторской и дебиторской задолженности необходимо решать на правительственном уровне.</w:t>
      </w:r>
    </w:p>
    <w:p w:rsidR="00016D39" w:rsidRPr="006713C9" w:rsidRDefault="00016D39" w:rsidP="00CD6B73">
      <w:pPr>
        <w:tabs>
          <w:tab w:val="left" w:pos="0"/>
        </w:tabs>
        <w:spacing w:after="0" w:line="240" w:lineRule="auto"/>
        <w:contextualSpacing/>
        <w:jc w:val="both"/>
        <w:rPr>
          <w:rFonts w:ascii="Times New Roman" w:hAnsi="Times New Roman"/>
          <w:sz w:val="28"/>
          <w:szCs w:val="28"/>
        </w:rPr>
      </w:pPr>
    </w:p>
    <w:p w:rsidR="00F85A6B" w:rsidRPr="006713C9" w:rsidRDefault="00F85A6B" w:rsidP="00CD6B73">
      <w:pPr>
        <w:tabs>
          <w:tab w:val="left" w:pos="0"/>
        </w:tabs>
        <w:spacing w:after="0" w:line="240" w:lineRule="auto"/>
        <w:contextualSpacing/>
        <w:jc w:val="both"/>
        <w:rPr>
          <w:rFonts w:ascii="Times New Roman" w:hAnsi="Times New Roman"/>
          <w:sz w:val="28"/>
          <w:szCs w:val="28"/>
        </w:rPr>
      </w:pPr>
    </w:p>
    <w:p w:rsidR="000B7643" w:rsidRPr="006713C9" w:rsidRDefault="000B7643" w:rsidP="00CD6B73">
      <w:pPr>
        <w:tabs>
          <w:tab w:val="left" w:pos="0"/>
        </w:tabs>
        <w:spacing w:after="0" w:line="240" w:lineRule="auto"/>
        <w:contextualSpacing/>
        <w:jc w:val="both"/>
        <w:rPr>
          <w:rFonts w:ascii="Times New Roman" w:hAnsi="Times New Roman"/>
          <w:sz w:val="28"/>
          <w:szCs w:val="28"/>
        </w:rPr>
      </w:pPr>
    </w:p>
    <w:p w:rsidR="00EC1603" w:rsidRPr="0073756E" w:rsidRDefault="00841293" w:rsidP="00EC1603">
      <w:pPr>
        <w:tabs>
          <w:tab w:val="left" w:pos="0"/>
        </w:tabs>
        <w:spacing w:after="0" w:line="240" w:lineRule="auto"/>
        <w:contextualSpacing/>
        <w:rPr>
          <w:rFonts w:ascii="Times New Roman" w:hAnsi="Times New Roman"/>
          <w:color w:val="000000"/>
          <w:sz w:val="28"/>
          <w:szCs w:val="28"/>
        </w:rPr>
      </w:pPr>
      <w:r w:rsidRPr="006713C9">
        <w:rPr>
          <w:rFonts w:ascii="Times New Roman" w:hAnsi="Times New Roman"/>
          <w:sz w:val="28"/>
          <w:szCs w:val="28"/>
        </w:rPr>
        <w:t xml:space="preserve"> </w:t>
      </w:r>
      <w:r w:rsidR="00EC1603" w:rsidRPr="006713C9">
        <w:rPr>
          <w:rFonts w:ascii="Times New Roman" w:hAnsi="Times New Roman"/>
          <w:color w:val="000000"/>
          <w:sz w:val="28"/>
          <w:szCs w:val="28"/>
        </w:rPr>
        <w:t>Главный специалист-эксперт ОП и ЭА                                                М.С-Э. Исакова</w:t>
      </w:r>
      <w:r w:rsidR="00EC1603">
        <w:rPr>
          <w:rFonts w:ascii="Times New Roman" w:hAnsi="Times New Roman"/>
          <w:color w:val="000000"/>
          <w:sz w:val="28"/>
          <w:szCs w:val="28"/>
        </w:rPr>
        <w:t xml:space="preserve"> </w:t>
      </w:r>
      <w:r w:rsidR="00EC1603" w:rsidRPr="00515822">
        <w:rPr>
          <w:rFonts w:ascii="Times New Roman" w:hAnsi="Times New Roman"/>
          <w:color w:val="000000"/>
          <w:sz w:val="28"/>
          <w:szCs w:val="28"/>
        </w:rPr>
        <w:t xml:space="preserve">                                        </w:t>
      </w:r>
    </w:p>
    <w:p w:rsidR="00EC1603" w:rsidRPr="00515822" w:rsidRDefault="00EC1603" w:rsidP="00EC1603">
      <w:pPr>
        <w:spacing w:line="240" w:lineRule="auto"/>
        <w:rPr>
          <w:rFonts w:ascii="Times New Roman" w:hAnsi="Times New Roman"/>
          <w:sz w:val="28"/>
          <w:szCs w:val="28"/>
        </w:rPr>
      </w:pPr>
    </w:p>
    <w:p w:rsidR="007309FD" w:rsidRPr="00955C4B" w:rsidRDefault="007309FD" w:rsidP="00EC1603">
      <w:pPr>
        <w:spacing w:after="0" w:line="240" w:lineRule="auto"/>
        <w:contextualSpacing/>
        <w:rPr>
          <w:rFonts w:ascii="Times New Roman" w:hAnsi="Times New Roman"/>
          <w:sz w:val="28"/>
          <w:szCs w:val="28"/>
        </w:rPr>
      </w:pPr>
    </w:p>
    <w:p w:rsidR="00195FED" w:rsidRPr="00955C4B" w:rsidRDefault="00195FED" w:rsidP="00CD6B73">
      <w:pPr>
        <w:spacing w:after="0" w:line="240" w:lineRule="auto"/>
        <w:contextualSpacing/>
        <w:rPr>
          <w:rFonts w:ascii="Times New Roman" w:hAnsi="Times New Roman"/>
          <w:sz w:val="28"/>
          <w:szCs w:val="28"/>
        </w:rPr>
      </w:pPr>
    </w:p>
    <w:sectPr w:rsidR="00195FED" w:rsidRPr="00955C4B" w:rsidSect="00F857AD">
      <w:footerReference w:type="default" r:id="rId12"/>
      <w:pgSz w:w="11906" w:h="16838"/>
      <w:pgMar w:top="142" w:right="566"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34C" w:rsidRDefault="002B434C" w:rsidP="0008391B">
      <w:pPr>
        <w:spacing w:after="0" w:line="240" w:lineRule="auto"/>
      </w:pPr>
      <w:r>
        <w:separator/>
      </w:r>
    </w:p>
  </w:endnote>
  <w:endnote w:type="continuationSeparator" w:id="0">
    <w:p w:rsidR="002B434C" w:rsidRDefault="002B434C" w:rsidP="00083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Bold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720" w:rsidRDefault="00C42720" w:rsidP="00A726E8">
    <w:pPr>
      <w:pStyle w:val="ab"/>
      <w:tabs>
        <w:tab w:val="left" w:pos="1980"/>
        <w:tab w:val="right" w:pos="10206"/>
      </w:tabs>
    </w:pPr>
    <w:r>
      <w:tab/>
    </w:r>
    <w:r>
      <w:tab/>
    </w:r>
    <w:r>
      <w:tab/>
    </w:r>
    <w:r>
      <w:tab/>
    </w:r>
    <w:r w:rsidR="002B434C">
      <w:fldChar w:fldCharType="begin"/>
    </w:r>
    <w:r w:rsidR="002B434C">
      <w:instrText xml:space="preserve"> PAGE   \* MERGEFORMAT </w:instrText>
    </w:r>
    <w:r w:rsidR="002B434C">
      <w:fldChar w:fldCharType="separate"/>
    </w:r>
    <w:r w:rsidR="00953C43">
      <w:rPr>
        <w:noProof/>
      </w:rPr>
      <w:t>2</w:t>
    </w:r>
    <w:r w:rsidR="002B434C">
      <w:rPr>
        <w:noProof/>
      </w:rPr>
      <w:fldChar w:fldCharType="end"/>
    </w:r>
  </w:p>
  <w:p w:rsidR="00C42720" w:rsidRDefault="00C4272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34C" w:rsidRDefault="002B434C" w:rsidP="0008391B">
      <w:pPr>
        <w:spacing w:after="0" w:line="240" w:lineRule="auto"/>
      </w:pPr>
      <w:r>
        <w:separator/>
      </w:r>
    </w:p>
  </w:footnote>
  <w:footnote w:type="continuationSeparator" w:id="0">
    <w:p w:rsidR="002B434C" w:rsidRDefault="002B434C" w:rsidP="000839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0A1958"/>
    <w:lvl w:ilvl="0">
      <w:numFmt w:val="bullet"/>
      <w:lvlText w:val="*"/>
      <w:lvlJc w:val="left"/>
    </w:lvl>
  </w:abstractNum>
  <w:abstractNum w:abstractNumId="1">
    <w:nsid w:val="131D636E"/>
    <w:multiLevelType w:val="hybridMultilevel"/>
    <w:tmpl w:val="02FA740A"/>
    <w:lvl w:ilvl="0" w:tplc="235CDDAE">
      <w:start w:val="1"/>
      <w:numFmt w:val="decimal"/>
      <w:lvlText w:val="%1."/>
      <w:lvlJc w:val="left"/>
      <w:pPr>
        <w:ind w:left="1070" w:hanging="360"/>
      </w:pPr>
      <w:rPr>
        <w:rFonts w:hint="default"/>
        <w:b w:val="0"/>
        <w:i w:val="0"/>
        <w:u w:val="none"/>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D3D116D"/>
    <w:multiLevelType w:val="hybridMultilevel"/>
    <w:tmpl w:val="9C30749C"/>
    <w:lvl w:ilvl="0" w:tplc="723CFA64">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618212A"/>
    <w:multiLevelType w:val="hybridMultilevel"/>
    <w:tmpl w:val="EF8A129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5E2A4473"/>
    <w:multiLevelType w:val="hybridMultilevel"/>
    <w:tmpl w:val="52005674"/>
    <w:lvl w:ilvl="0" w:tplc="0419000D">
      <w:start w:val="1"/>
      <w:numFmt w:val="bullet"/>
      <w:lvlText w:val=""/>
      <w:lvlJc w:val="left"/>
      <w:pPr>
        <w:ind w:left="2130" w:hanging="360"/>
      </w:pPr>
      <w:rPr>
        <w:rFonts w:ascii="Wingdings" w:hAnsi="Wingdings"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5">
    <w:nsid w:val="664A743A"/>
    <w:multiLevelType w:val="hybridMultilevel"/>
    <w:tmpl w:val="DDF6BC52"/>
    <w:lvl w:ilvl="0" w:tplc="0419000F">
      <w:start w:val="1"/>
      <w:numFmt w:val="decimal"/>
      <w:lvlText w:val="%1."/>
      <w:lvlJc w:val="left"/>
      <w:pPr>
        <w:ind w:left="360"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1"/>
  </w:num>
  <w:num w:numId="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4">
    <w:abstractNumId w:val="4"/>
  </w:num>
  <w:num w:numId="5">
    <w:abstractNumId w:val="2"/>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69C5"/>
    <w:rsid w:val="0001676D"/>
    <w:rsid w:val="00016D39"/>
    <w:rsid w:val="00024171"/>
    <w:rsid w:val="00026EAF"/>
    <w:rsid w:val="00027594"/>
    <w:rsid w:val="00032A92"/>
    <w:rsid w:val="0003318E"/>
    <w:rsid w:val="0003612B"/>
    <w:rsid w:val="00036485"/>
    <w:rsid w:val="0003756D"/>
    <w:rsid w:val="000409EF"/>
    <w:rsid w:val="0004136E"/>
    <w:rsid w:val="00042651"/>
    <w:rsid w:val="00042DA7"/>
    <w:rsid w:val="00046F55"/>
    <w:rsid w:val="0005025A"/>
    <w:rsid w:val="000507B2"/>
    <w:rsid w:val="0005090B"/>
    <w:rsid w:val="000521E2"/>
    <w:rsid w:val="000602F1"/>
    <w:rsid w:val="0006468A"/>
    <w:rsid w:val="00064927"/>
    <w:rsid w:val="00067153"/>
    <w:rsid w:val="00070983"/>
    <w:rsid w:val="00071659"/>
    <w:rsid w:val="000723E3"/>
    <w:rsid w:val="00072C9D"/>
    <w:rsid w:val="00081DCC"/>
    <w:rsid w:val="0008391B"/>
    <w:rsid w:val="00083B45"/>
    <w:rsid w:val="000916CB"/>
    <w:rsid w:val="00091BB9"/>
    <w:rsid w:val="000950ED"/>
    <w:rsid w:val="00096045"/>
    <w:rsid w:val="00096655"/>
    <w:rsid w:val="000A0666"/>
    <w:rsid w:val="000A1BDC"/>
    <w:rsid w:val="000A4FDC"/>
    <w:rsid w:val="000B7643"/>
    <w:rsid w:val="000C23C2"/>
    <w:rsid w:val="000C2F4B"/>
    <w:rsid w:val="000C6944"/>
    <w:rsid w:val="000D1DFB"/>
    <w:rsid w:val="000D2A3D"/>
    <w:rsid w:val="000D2B4D"/>
    <w:rsid w:val="000D349F"/>
    <w:rsid w:val="000D7AF2"/>
    <w:rsid w:val="000E1365"/>
    <w:rsid w:val="000E4EA1"/>
    <w:rsid w:val="000F6767"/>
    <w:rsid w:val="000F744B"/>
    <w:rsid w:val="00103D3C"/>
    <w:rsid w:val="0010652D"/>
    <w:rsid w:val="0010757D"/>
    <w:rsid w:val="001135B8"/>
    <w:rsid w:val="001152FE"/>
    <w:rsid w:val="00122ACB"/>
    <w:rsid w:val="00125B7A"/>
    <w:rsid w:val="001272CD"/>
    <w:rsid w:val="001274B3"/>
    <w:rsid w:val="001364C3"/>
    <w:rsid w:val="00137C14"/>
    <w:rsid w:val="00142718"/>
    <w:rsid w:val="00143FEE"/>
    <w:rsid w:val="00144159"/>
    <w:rsid w:val="00154027"/>
    <w:rsid w:val="00154E39"/>
    <w:rsid w:val="00155FDB"/>
    <w:rsid w:val="001573AD"/>
    <w:rsid w:val="00157A14"/>
    <w:rsid w:val="00160584"/>
    <w:rsid w:val="001773C3"/>
    <w:rsid w:val="00181829"/>
    <w:rsid w:val="0018320E"/>
    <w:rsid w:val="00185EAE"/>
    <w:rsid w:val="00186F93"/>
    <w:rsid w:val="00191C9B"/>
    <w:rsid w:val="0019273A"/>
    <w:rsid w:val="00192A45"/>
    <w:rsid w:val="00192F4E"/>
    <w:rsid w:val="001937DC"/>
    <w:rsid w:val="00194174"/>
    <w:rsid w:val="00195A4E"/>
    <w:rsid w:val="00195B5D"/>
    <w:rsid w:val="00195FED"/>
    <w:rsid w:val="001A2FBC"/>
    <w:rsid w:val="001B5566"/>
    <w:rsid w:val="001C33B5"/>
    <w:rsid w:val="001C5874"/>
    <w:rsid w:val="001D16C8"/>
    <w:rsid w:val="001D2717"/>
    <w:rsid w:val="001D4B97"/>
    <w:rsid w:val="001E022D"/>
    <w:rsid w:val="001E0CB3"/>
    <w:rsid w:val="001E4182"/>
    <w:rsid w:val="001F2449"/>
    <w:rsid w:val="00202D67"/>
    <w:rsid w:val="00203499"/>
    <w:rsid w:val="00204511"/>
    <w:rsid w:val="00207670"/>
    <w:rsid w:val="00211266"/>
    <w:rsid w:val="00216B5A"/>
    <w:rsid w:val="002175C5"/>
    <w:rsid w:val="00217854"/>
    <w:rsid w:val="00221DB7"/>
    <w:rsid w:val="00222AE9"/>
    <w:rsid w:val="0022528F"/>
    <w:rsid w:val="00227C3D"/>
    <w:rsid w:val="0023111D"/>
    <w:rsid w:val="00234019"/>
    <w:rsid w:val="002373CB"/>
    <w:rsid w:val="0023793D"/>
    <w:rsid w:val="002411C2"/>
    <w:rsid w:val="002423AF"/>
    <w:rsid w:val="002425F6"/>
    <w:rsid w:val="00254AE3"/>
    <w:rsid w:val="00263B47"/>
    <w:rsid w:val="00271921"/>
    <w:rsid w:val="002720A8"/>
    <w:rsid w:val="002753A8"/>
    <w:rsid w:val="002753D3"/>
    <w:rsid w:val="002779A2"/>
    <w:rsid w:val="002807B6"/>
    <w:rsid w:val="002829D2"/>
    <w:rsid w:val="00284201"/>
    <w:rsid w:val="0028759E"/>
    <w:rsid w:val="002921C4"/>
    <w:rsid w:val="00295774"/>
    <w:rsid w:val="0029639B"/>
    <w:rsid w:val="002975EB"/>
    <w:rsid w:val="002A1DCC"/>
    <w:rsid w:val="002A423F"/>
    <w:rsid w:val="002B1BA8"/>
    <w:rsid w:val="002B2039"/>
    <w:rsid w:val="002B257A"/>
    <w:rsid w:val="002B391C"/>
    <w:rsid w:val="002B3A35"/>
    <w:rsid w:val="002B434C"/>
    <w:rsid w:val="002C2CA4"/>
    <w:rsid w:val="002C5D74"/>
    <w:rsid w:val="002D2E6B"/>
    <w:rsid w:val="002D7E82"/>
    <w:rsid w:val="002E10F4"/>
    <w:rsid w:val="002E17DE"/>
    <w:rsid w:val="002F0533"/>
    <w:rsid w:val="002F29E5"/>
    <w:rsid w:val="002F5DB3"/>
    <w:rsid w:val="002F75EB"/>
    <w:rsid w:val="0030137E"/>
    <w:rsid w:val="0030144E"/>
    <w:rsid w:val="00301DA8"/>
    <w:rsid w:val="00307497"/>
    <w:rsid w:val="00311B58"/>
    <w:rsid w:val="0031385C"/>
    <w:rsid w:val="0031631E"/>
    <w:rsid w:val="003214A0"/>
    <w:rsid w:val="00322227"/>
    <w:rsid w:val="0032403F"/>
    <w:rsid w:val="003243B3"/>
    <w:rsid w:val="00326648"/>
    <w:rsid w:val="0032697A"/>
    <w:rsid w:val="003325CE"/>
    <w:rsid w:val="00337B21"/>
    <w:rsid w:val="003442BC"/>
    <w:rsid w:val="00350067"/>
    <w:rsid w:val="0035694F"/>
    <w:rsid w:val="003614B1"/>
    <w:rsid w:val="003617E2"/>
    <w:rsid w:val="003618AE"/>
    <w:rsid w:val="00361DAF"/>
    <w:rsid w:val="00366A67"/>
    <w:rsid w:val="00366F10"/>
    <w:rsid w:val="0036707F"/>
    <w:rsid w:val="00370EB2"/>
    <w:rsid w:val="003747E7"/>
    <w:rsid w:val="0038140D"/>
    <w:rsid w:val="00381989"/>
    <w:rsid w:val="00385558"/>
    <w:rsid w:val="00391216"/>
    <w:rsid w:val="00391973"/>
    <w:rsid w:val="0039328F"/>
    <w:rsid w:val="00393656"/>
    <w:rsid w:val="00393F58"/>
    <w:rsid w:val="003B1A4A"/>
    <w:rsid w:val="003B22E2"/>
    <w:rsid w:val="003B2D61"/>
    <w:rsid w:val="003B4A30"/>
    <w:rsid w:val="003B69C5"/>
    <w:rsid w:val="003C155E"/>
    <w:rsid w:val="003C397B"/>
    <w:rsid w:val="003D09E7"/>
    <w:rsid w:val="003D144D"/>
    <w:rsid w:val="003D267E"/>
    <w:rsid w:val="003D28DD"/>
    <w:rsid w:val="003D3739"/>
    <w:rsid w:val="003D770A"/>
    <w:rsid w:val="003E7FDF"/>
    <w:rsid w:val="00400AF4"/>
    <w:rsid w:val="00401EE1"/>
    <w:rsid w:val="00404F02"/>
    <w:rsid w:val="004059D7"/>
    <w:rsid w:val="00406928"/>
    <w:rsid w:val="00406C80"/>
    <w:rsid w:val="00414D9B"/>
    <w:rsid w:val="00420DFF"/>
    <w:rsid w:val="00421647"/>
    <w:rsid w:val="004241DB"/>
    <w:rsid w:val="00425083"/>
    <w:rsid w:val="00430209"/>
    <w:rsid w:val="00430564"/>
    <w:rsid w:val="00430BE5"/>
    <w:rsid w:val="00433E26"/>
    <w:rsid w:val="00441BCF"/>
    <w:rsid w:val="00442C46"/>
    <w:rsid w:val="00444104"/>
    <w:rsid w:val="00444577"/>
    <w:rsid w:val="004473D6"/>
    <w:rsid w:val="0044773A"/>
    <w:rsid w:val="004477B4"/>
    <w:rsid w:val="0045025C"/>
    <w:rsid w:val="00450FF6"/>
    <w:rsid w:val="00453603"/>
    <w:rsid w:val="00460DE3"/>
    <w:rsid w:val="004620B0"/>
    <w:rsid w:val="00470E7E"/>
    <w:rsid w:val="004750E6"/>
    <w:rsid w:val="0048543D"/>
    <w:rsid w:val="00487E65"/>
    <w:rsid w:val="00493562"/>
    <w:rsid w:val="00495EA5"/>
    <w:rsid w:val="00497B85"/>
    <w:rsid w:val="00497ED3"/>
    <w:rsid w:val="004A0D4E"/>
    <w:rsid w:val="004B1DB9"/>
    <w:rsid w:val="004B4FAB"/>
    <w:rsid w:val="004B75D5"/>
    <w:rsid w:val="004B78E2"/>
    <w:rsid w:val="004C0511"/>
    <w:rsid w:val="004C0F5F"/>
    <w:rsid w:val="004C3866"/>
    <w:rsid w:val="004C64E7"/>
    <w:rsid w:val="004C713E"/>
    <w:rsid w:val="004D1FD7"/>
    <w:rsid w:val="004D2E48"/>
    <w:rsid w:val="004D68B9"/>
    <w:rsid w:val="004E24A7"/>
    <w:rsid w:val="004E4A17"/>
    <w:rsid w:val="004E530E"/>
    <w:rsid w:val="00500B8E"/>
    <w:rsid w:val="005013E5"/>
    <w:rsid w:val="00501AC2"/>
    <w:rsid w:val="0050561D"/>
    <w:rsid w:val="00505753"/>
    <w:rsid w:val="005140FA"/>
    <w:rsid w:val="00514A71"/>
    <w:rsid w:val="00515212"/>
    <w:rsid w:val="005208A3"/>
    <w:rsid w:val="0052329A"/>
    <w:rsid w:val="005239DB"/>
    <w:rsid w:val="005400BD"/>
    <w:rsid w:val="00540144"/>
    <w:rsid w:val="00543657"/>
    <w:rsid w:val="00544623"/>
    <w:rsid w:val="00544B8A"/>
    <w:rsid w:val="00545A18"/>
    <w:rsid w:val="00547D55"/>
    <w:rsid w:val="00554BB5"/>
    <w:rsid w:val="00556355"/>
    <w:rsid w:val="00556D8E"/>
    <w:rsid w:val="00560C32"/>
    <w:rsid w:val="005617CD"/>
    <w:rsid w:val="00561DA2"/>
    <w:rsid w:val="00562140"/>
    <w:rsid w:val="00572E93"/>
    <w:rsid w:val="00573212"/>
    <w:rsid w:val="00573292"/>
    <w:rsid w:val="00577A58"/>
    <w:rsid w:val="005808DC"/>
    <w:rsid w:val="00580BDC"/>
    <w:rsid w:val="005818D8"/>
    <w:rsid w:val="00582170"/>
    <w:rsid w:val="00582C5C"/>
    <w:rsid w:val="00583F15"/>
    <w:rsid w:val="005919D0"/>
    <w:rsid w:val="00592177"/>
    <w:rsid w:val="00592DDA"/>
    <w:rsid w:val="0059382E"/>
    <w:rsid w:val="00595617"/>
    <w:rsid w:val="005A0B0F"/>
    <w:rsid w:val="005A0C22"/>
    <w:rsid w:val="005A1A7D"/>
    <w:rsid w:val="005A2148"/>
    <w:rsid w:val="005A535A"/>
    <w:rsid w:val="005B3DEB"/>
    <w:rsid w:val="005B3F91"/>
    <w:rsid w:val="005B6741"/>
    <w:rsid w:val="005B6EFA"/>
    <w:rsid w:val="005C0018"/>
    <w:rsid w:val="005C3CAA"/>
    <w:rsid w:val="005C4922"/>
    <w:rsid w:val="005D2304"/>
    <w:rsid w:val="005D2855"/>
    <w:rsid w:val="005D2FD6"/>
    <w:rsid w:val="005E0053"/>
    <w:rsid w:val="005E456D"/>
    <w:rsid w:val="005E6A34"/>
    <w:rsid w:val="005E7BA9"/>
    <w:rsid w:val="005F0BDA"/>
    <w:rsid w:val="005F1E74"/>
    <w:rsid w:val="005F3B03"/>
    <w:rsid w:val="005F4A4C"/>
    <w:rsid w:val="005F5019"/>
    <w:rsid w:val="005F70CE"/>
    <w:rsid w:val="00600C25"/>
    <w:rsid w:val="00602B49"/>
    <w:rsid w:val="006057E1"/>
    <w:rsid w:val="00605CDC"/>
    <w:rsid w:val="00614DFF"/>
    <w:rsid w:val="00617711"/>
    <w:rsid w:val="00621CE7"/>
    <w:rsid w:val="0062428F"/>
    <w:rsid w:val="00625B17"/>
    <w:rsid w:val="00627A9A"/>
    <w:rsid w:val="006327D7"/>
    <w:rsid w:val="0064142E"/>
    <w:rsid w:val="0064239D"/>
    <w:rsid w:val="00644570"/>
    <w:rsid w:val="00645005"/>
    <w:rsid w:val="0064579E"/>
    <w:rsid w:val="00647582"/>
    <w:rsid w:val="006541C1"/>
    <w:rsid w:val="00654901"/>
    <w:rsid w:val="006570B3"/>
    <w:rsid w:val="0065738F"/>
    <w:rsid w:val="006575E2"/>
    <w:rsid w:val="00660CB9"/>
    <w:rsid w:val="006713C9"/>
    <w:rsid w:val="0067186D"/>
    <w:rsid w:val="00672507"/>
    <w:rsid w:val="00675D14"/>
    <w:rsid w:val="00682998"/>
    <w:rsid w:val="00684C1F"/>
    <w:rsid w:val="006866EB"/>
    <w:rsid w:val="006906D5"/>
    <w:rsid w:val="006910D8"/>
    <w:rsid w:val="00693ADC"/>
    <w:rsid w:val="006A0292"/>
    <w:rsid w:val="006A2104"/>
    <w:rsid w:val="006A3302"/>
    <w:rsid w:val="006B56B4"/>
    <w:rsid w:val="006B68D1"/>
    <w:rsid w:val="006C2FB1"/>
    <w:rsid w:val="006C470B"/>
    <w:rsid w:val="006D04DC"/>
    <w:rsid w:val="006D3676"/>
    <w:rsid w:val="006D5F0F"/>
    <w:rsid w:val="006E0607"/>
    <w:rsid w:val="006E157A"/>
    <w:rsid w:val="006E20D5"/>
    <w:rsid w:val="006E5A1D"/>
    <w:rsid w:val="006F23DB"/>
    <w:rsid w:val="006F2DF0"/>
    <w:rsid w:val="006F4D55"/>
    <w:rsid w:val="007008C6"/>
    <w:rsid w:val="00702FA0"/>
    <w:rsid w:val="00704634"/>
    <w:rsid w:val="007049B6"/>
    <w:rsid w:val="007104F3"/>
    <w:rsid w:val="0071177C"/>
    <w:rsid w:val="00715FBA"/>
    <w:rsid w:val="007179AF"/>
    <w:rsid w:val="0072009B"/>
    <w:rsid w:val="0072119C"/>
    <w:rsid w:val="00724F22"/>
    <w:rsid w:val="007309FD"/>
    <w:rsid w:val="00731AA6"/>
    <w:rsid w:val="0073317E"/>
    <w:rsid w:val="007454DF"/>
    <w:rsid w:val="007501B8"/>
    <w:rsid w:val="0075144D"/>
    <w:rsid w:val="007529A8"/>
    <w:rsid w:val="00753221"/>
    <w:rsid w:val="00755384"/>
    <w:rsid w:val="00756099"/>
    <w:rsid w:val="00757055"/>
    <w:rsid w:val="007609A7"/>
    <w:rsid w:val="00771957"/>
    <w:rsid w:val="00772663"/>
    <w:rsid w:val="007727F2"/>
    <w:rsid w:val="00775BBD"/>
    <w:rsid w:val="007857EA"/>
    <w:rsid w:val="00787610"/>
    <w:rsid w:val="007A2B40"/>
    <w:rsid w:val="007A6E6D"/>
    <w:rsid w:val="007A7B3F"/>
    <w:rsid w:val="007A7B79"/>
    <w:rsid w:val="007B06E5"/>
    <w:rsid w:val="007B2F3B"/>
    <w:rsid w:val="007B4DF3"/>
    <w:rsid w:val="007C101F"/>
    <w:rsid w:val="007C15A8"/>
    <w:rsid w:val="007C527C"/>
    <w:rsid w:val="007D0D7D"/>
    <w:rsid w:val="007D265C"/>
    <w:rsid w:val="007D61A3"/>
    <w:rsid w:val="007D7881"/>
    <w:rsid w:val="007F00C5"/>
    <w:rsid w:val="007F3610"/>
    <w:rsid w:val="007F56F2"/>
    <w:rsid w:val="007F6C91"/>
    <w:rsid w:val="008104C2"/>
    <w:rsid w:val="00822161"/>
    <w:rsid w:val="00822589"/>
    <w:rsid w:val="00822741"/>
    <w:rsid w:val="0082479E"/>
    <w:rsid w:val="00830032"/>
    <w:rsid w:val="00831332"/>
    <w:rsid w:val="0083287D"/>
    <w:rsid w:val="00836983"/>
    <w:rsid w:val="00841293"/>
    <w:rsid w:val="00855A4E"/>
    <w:rsid w:val="008565E8"/>
    <w:rsid w:val="008652D4"/>
    <w:rsid w:val="00867986"/>
    <w:rsid w:val="008726E0"/>
    <w:rsid w:val="00874A6B"/>
    <w:rsid w:val="008759BB"/>
    <w:rsid w:val="00882729"/>
    <w:rsid w:val="0088372C"/>
    <w:rsid w:val="00883893"/>
    <w:rsid w:val="008A179B"/>
    <w:rsid w:val="008A1916"/>
    <w:rsid w:val="008A1CBE"/>
    <w:rsid w:val="008A2CAB"/>
    <w:rsid w:val="008A3DEE"/>
    <w:rsid w:val="008A473E"/>
    <w:rsid w:val="008A6E0E"/>
    <w:rsid w:val="008B0345"/>
    <w:rsid w:val="008B6D54"/>
    <w:rsid w:val="008C5C30"/>
    <w:rsid w:val="008D465A"/>
    <w:rsid w:val="008D605E"/>
    <w:rsid w:val="008E2A9F"/>
    <w:rsid w:val="008E3B40"/>
    <w:rsid w:val="008E540F"/>
    <w:rsid w:val="008F3DE3"/>
    <w:rsid w:val="008F43BF"/>
    <w:rsid w:val="008F48A7"/>
    <w:rsid w:val="00914AEA"/>
    <w:rsid w:val="00917E96"/>
    <w:rsid w:val="00920688"/>
    <w:rsid w:val="009207B8"/>
    <w:rsid w:val="00922282"/>
    <w:rsid w:val="00923126"/>
    <w:rsid w:val="00924BD1"/>
    <w:rsid w:val="00925A73"/>
    <w:rsid w:val="009350E3"/>
    <w:rsid w:val="00940585"/>
    <w:rsid w:val="00953C43"/>
    <w:rsid w:val="00954483"/>
    <w:rsid w:val="00954868"/>
    <w:rsid w:val="00955C4B"/>
    <w:rsid w:val="009572C3"/>
    <w:rsid w:val="009707A1"/>
    <w:rsid w:val="00972763"/>
    <w:rsid w:val="00973A56"/>
    <w:rsid w:val="009769ED"/>
    <w:rsid w:val="009815A3"/>
    <w:rsid w:val="00985038"/>
    <w:rsid w:val="00990847"/>
    <w:rsid w:val="00991435"/>
    <w:rsid w:val="00991CA9"/>
    <w:rsid w:val="009A07E0"/>
    <w:rsid w:val="009A0A03"/>
    <w:rsid w:val="009A3982"/>
    <w:rsid w:val="009A40BE"/>
    <w:rsid w:val="009A6275"/>
    <w:rsid w:val="009A6292"/>
    <w:rsid w:val="009A7281"/>
    <w:rsid w:val="009A7FC3"/>
    <w:rsid w:val="009B2658"/>
    <w:rsid w:val="009B6878"/>
    <w:rsid w:val="009B7479"/>
    <w:rsid w:val="009C003B"/>
    <w:rsid w:val="009C0967"/>
    <w:rsid w:val="009C103B"/>
    <w:rsid w:val="009D1187"/>
    <w:rsid w:val="009D3EFC"/>
    <w:rsid w:val="009D4E8E"/>
    <w:rsid w:val="009E4F05"/>
    <w:rsid w:val="009E7099"/>
    <w:rsid w:val="009F37C6"/>
    <w:rsid w:val="009F7916"/>
    <w:rsid w:val="009F7942"/>
    <w:rsid w:val="00A0048D"/>
    <w:rsid w:val="00A10086"/>
    <w:rsid w:val="00A10A37"/>
    <w:rsid w:val="00A11D5E"/>
    <w:rsid w:val="00A12AFF"/>
    <w:rsid w:val="00A12E24"/>
    <w:rsid w:val="00A24083"/>
    <w:rsid w:val="00A24672"/>
    <w:rsid w:val="00A34F87"/>
    <w:rsid w:val="00A35F3D"/>
    <w:rsid w:val="00A42C16"/>
    <w:rsid w:val="00A43338"/>
    <w:rsid w:val="00A43378"/>
    <w:rsid w:val="00A463B1"/>
    <w:rsid w:val="00A478D0"/>
    <w:rsid w:val="00A52E28"/>
    <w:rsid w:val="00A5358C"/>
    <w:rsid w:val="00A536D7"/>
    <w:rsid w:val="00A537D3"/>
    <w:rsid w:val="00A5544C"/>
    <w:rsid w:val="00A5551A"/>
    <w:rsid w:val="00A57DF7"/>
    <w:rsid w:val="00A60726"/>
    <w:rsid w:val="00A63518"/>
    <w:rsid w:val="00A63CBF"/>
    <w:rsid w:val="00A6442B"/>
    <w:rsid w:val="00A71EB5"/>
    <w:rsid w:val="00A726E8"/>
    <w:rsid w:val="00A7452E"/>
    <w:rsid w:val="00A81FBE"/>
    <w:rsid w:val="00A834B4"/>
    <w:rsid w:val="00A8519C"/>
    <w:rsid w:val="00A85882"/>
    <w:rsid w:val="00A94FC6"/>
    <w:rsid w:val="00AA1D88"/>
    <w:rsid w:val="00AA3AF8"/>
    <w:rsid w:val="00AA405C"/>
    <w:rsid w:val="00AA753E"/>
    <w:rsid w:val="00AA7CEC"/>
    <w:rsid w:val="00AB5E50"/>
    <w:rsid w:val="00AB66CB"/>
    <w:rsid w:val="00AB7107"/>
    <w:rsid w:val="00AC236C"/>
    <w:rsid w:val="00AC5C29"/>
    <w:rsid w:val="00AC70AE"/>
    <w:rsid w:val="00AD029F"/>
    <w:rsid w:val="00AD0AE3"/>
    <w:rsid w:val="00AD0BDF"/>
    <w:rsid w:val="00AD206F"/>
    <w:rsid w:val="00AD64C9"/>
    <w:rsid w:val="00AE0B1A"/>
    <w:rsid w:val="00AE0C37"/>
    <w:rsid w:val="00AE26B9"/>
    <w:rsid w:val="00AE4BA0"/>
    <w:rsid w:val="00AE73B6"/>
    <w:rsid w:val="00AE7BDA"/>
    <w:rsid w:val="00AF4236"/>
    <w:rsid w:val="00B02865"/>
    <w:rsid w:val="00B04EBC"/>
    <w:rsid w:val="00B06DF2"/>
    <w:rsid w:val="00B1261C"/>
    <w:rsid w:val="00B127FF"/>
    <w:rsid w:val="00B179DF"/>
    <w:rsid w:val="00B23268"/>
    <w:rsid w:val="00B2395E"/>
    <w:rsid w:val="00B27BE3"/>
    <w:rsid w:val="00B337E3"/>
    <w:rsid w:val="00B37B55"/>
    <w:rsid w:val="00B40234"/>
    <w:rsid w:val="00B40CAA"/>
    <w:rsid w:val="00B4199C"/>
    <w:rsid w:val="00B41BA7"/>
    <w:rsid w:val="00B459BE"/>
    <w:rsid w:val="00B46B88"/>
    <w:rsid w:val="00B46D18"/>
    <w:rsid w:val="00B520E4"/>
    <w:rsid w:val="00B60FF4"/>
    <w:rsid w:val="00B67827"/>
    <w:rsid w:val="00B70C1B"/>
    <w:rsid w:val="00B74DE4"/>
    <w:rsid w:val="00B77292"/>
    <w:rsid w:val="00B775DD"/>
    <w:rsid w:val="00B8274D"/>
    <w:rsid w:val="00B85A6E"/>
    <w:rsid w:val="00B91405"/>
    <w:rsid w:val="00B92A3D"/>
    <w:rsid w:val="00B93BD8"/>
    <w:rsid w:val="00B9433D"/>
    <w:rsid w:val="00BA1143"/>
    <w:rsid w:val="00BA1402"/>
    <w:rsid w:val="00BA4C69"/>
    <w:rsid w:val="00BA634A"/>
    <w:rsid w:val="00BA7096"/>
    <w:rsid w:val="00BA73AC"/>
    <w:rsid w:val="00BB0DCE"/>
    <w:rsid w:val="00BB5C07"/>
    <w:rsid w:val="00BC16C4"/>
    <w:rsid w:val="00BC2146"/>
    <w:rsid w:val="00BC36A6"/>
    <w:rsid w:val="00BC44A2"/>
    <w:rsid w:val="00BC4826"/>
    <w:rsid w:val="00BC5BD0"/>
    <w:rsid w:val="00BC7478"/>
    <w:rsid w:val="00BC7876"/>
    <w:rsid w:val="00BC7E4D"/>
    <w:rsid w:val="00BD0D29"/>
    <w:rsid w:val="00BD2806"/>
    <w:rsid w:val="00BD449A"/>
    <w:rsid w:val="00BD7338"/>
    <w:rsid w:val="00BE0170"/>
    <w:rsid w:val="00BE0B37"/>
    <w:rsid w:val="00BE1BB1"/>
    <w:rsid w:val="00BE7F1D"/>
    <w:rsid w:val="00BF1110"/>
    <w:rsid w:val="00BF2BDE"/>
    <w:rsid w:val="00BF48FB"/>
    <w:rsid w:val="00BF6385"/>
    <w:rsid w:val="00BF73B6"/>
    <w:rsid w:val="00C05956"/>
    <w:rsid w:val="00C1601F"/>
    <w:rsid w:val="00C253B7"/>
    <w:rsid w:val="00C42720"/>
    <w:rsid w:val="00C4300E"/>
    <w:rsid w:val="00C46306"/>
    <w:rsid w:val="00C50A5C"/>
    <w:rsid w:val="00C50FBE"/>
    <w:rsid w:val="00C53D36"/>
    <w:rsid w:val="00C55C76"/>
    <w:rsid w:val="00C55EB6"/>
    <w:rsid w:val="00C61405"/>
    <w:rsid w:val="00C61EA0"/>
    <w:rsid w:val="00C62F0B"/>
    <w:rsid w:val="00C643F6"/>
    <w:rsid w:val="00C64892"/>
    <w:rsid w:val="00C651F8"/>
    <w:rsid w:val="00C66CE9"/>
    <w:rsid w:val="00C747FF"/>
    <w:rsid w:val="00C75362"/>
    <w:rsid w:val="00C80D13"/>
    <w:rsid w:val="00C855F4"/>
    <w:rsid w:val="00C92244"/>
    <w:rsid w:val="00C9521C"/>
    <w:rsid w:val="00C9553E"/>
    <w:rsid w:val="00CA57BB"/>
    <w:rsid w:val="00CA6EEA"/>
    <w:rsid w:val="00CB01B7"/>
    <w:rsid w:val="00CB087D"/>
    <w:rsid w:val="00CB0E12"/>
    <w:rsid w:val="00CB10E2"/>
    <w:rsid w:val="00CB3278"/>
    <w:rsid w:val="00CB4DB5"/>
    <w:rsid w:val="00CB5522"/>
    <w:rsid w:val="00CC00D1"/>
    <w:rsid w:val="00CC2886"/>
    <w:rsid w:val="00CC39C0"/>
    <w:rsid w:val="00CC5747"/>
    <w:rsid w:val="00CC6C8B"/>
    <w:rsid w:val="00CD6B73"/>
    <w:rsid w:val="00CE56BF"/>
    <w:rsid w:val="00CE6380"/>
    <w:rsid w:val="00CE6AD8"/>
    <w:rsid w:val="00CE7EBC"/>
    <w:rsid w:val="00CF1041"/>
    <w:rsid w:val="00CF4456"/>
    <w:rsid w:val="00CF6E9F"/>
    <w:rsid w:val="00D0541D"/>
    <w:rsid w:val="00D06BB1"/>
    <w:rsid w:val="00D14467"/>
    <w:rsid w:val="00D16294"/>
    <w:rsid w:val="00D17DEA"/>
    <w:rsid w:val="00D230FF"/>
    <w:rsid w:val="00D240F7"/>
    <w:rsid w:val="00D32623"/>
    <w:rsid w:val="00D33307"/>
    <w:rsid w:val="00D36AA2"/>
    <w:rsid w:val="00D4432D"/>
    <w:rsid w:val="00D45164"/>
    <w:rsid w:val="00D47FB6"/>
    <w:rsid w:val="00D5138D"/>
    <w:rsid w:val="00D52E11"/>
    <w:rsid w:val="00D5423F"/>
    <w:rsid w:val="00D60037"/>
    <w:rsid w:val="00D66F41"/>
    <w:rsid w:val="00D71360"/>
    <w:rsid w:val="00D729D0"/>
    <w:rsid w:val="00D7515D"/>
    <w:rsid w:val="00D76191"/>
    <w:rsid w:val="00D82266"/>
    <w:rsid w:val="00D83BAD"/>
    <w:rsid w:val="00D83F38"/>
    <w:rsid w:val="00D87264"/>
    <w:rsid w:val="00D87FD6"/>
    <w:rsid w:val="00D97056"/>
    <w:rsid w:val="00DA2675"/>
    <w:rsid w:val="00DA4289"/>
    <w:rsid w:val="00DA4CC8"/>
    <w:rsid w:val="00DB4B3B"/>
    <w:rsid w:val="00DB767C"/>
    <w:rsid w:val="00DC014D"/>
    <w:rsid w:val="00DD2823"/>
    <w:rsid w:val="00DE5113"/>
    <w:rsid w:val="00DF0C43"/>
    <w:rsid w:val="00DF307F"/>
    <w:rsid w:val="00E01AB1"/>
    <w:rsid w:val="00E021FC"/>
    <w:rsid w:val="00E030ED"/>
    <w:rsid w:val="00E05B08"/>
    <w:rsid w:val="00E07A02"/>
    <w:rsid w:val="00E11367"/>
    <w:rsid w:val="00E1149A"/>
    <w:rsid w:val="00E12AD5"/>
    <w:rsid w:val="00E16601"/>
    <w:rsid w:val="00E20C9D"/>
    <w:rsid w:val="00E20DC7"/>
    <w:rsid w:val="00E271BA"/>
    <w:rsid w:val="00E2725E"/>
    <w:rsid w:val="00E30516"/>
    <w:rsid w:val="00E33861"/>
    <w:rsid w:val="00E33902"/>
    <w:rsid w:val="00E34510"/>
    <w:rsid w:val="00E34B8D"/>
    <w:rsid w:val="00E35546"/>
    <w:rsid w:val="00E43650"/>
    <w:rsid w:val="00E43BE2"/>
    <w:rsid w:val="00E47031"/>
    <w:rsid w:val="00E47E3C"/>
    <w:rsid w:val="00E51D27"/>
    <w:rsid w:val="00E52BD7"/>
    <w:rsid w:val="00E538DC"/>
    <w:rsid w:val="00E54A96"/>
    <w:rsid w:val="00E60011"/>
    <w:rsid w:val="00E64D95"/>
    <w:rsid w:val="00E678D6"/>
    <w:rsid w:val="00E713EE"/>
    <w:rsid w:val="00E7779E"/>
    <w:rsid w:val="00E77874"/>
    <w:rsid w:val="00E80E8E"/>
    <w:rsid w:val="00E81B82"/>
    <w:rsid w:val="00E81CE1"/>
    <w:rsid w:val="00E9513C"/>
    <w:rsid w:val="00EA3644"/>
    <w:rsid w:val="00EB0D36"/>
    <w:rsid w:val="00EC1603"/>
    <w:rsid w:val="00EC223A"/>
    <w:rsid w:val="00EC32AF"/>
    <w:rsid w:val="00EC37F3"/>
    <w:rsid w:val="00EC6F46"/>
    <w:rsid w:val="00EC710A"/>
    <w:rsid w:val="00ED074A"/>
    <w:rsid w:val="00ED24F1"/>
    <w:rsid w:val="00ED60D3"/>
    <w:rsid w:val="00ED6608"/>
    <w:rsid w:val="00EE0025"/>
    <w:rsid w:val="00EE0B1D"/>
    <w:rsid w:val="00EE60EC"/>
    <w:rsid w:val="00EF64E5"/>
    <w:rsid w:val="00F01516"/>
    <w:rsid w:val="00F0190E"/>
    <w:rsid w:val="00F03D6C"/>
    <w:rsid w:val="00F05085"/>
    <w:rsid w:val="00F10571"/>
    <w:rsid w:val="00F12982"/>
    <w:rsid w:val="00F21D41"/>
    <w:rsid w:val="00F22B9E"/>
    <w:rsid w:val="00F251E8"/>
    <w:rsid w:val="00F2679A"/>
    <w:rsid w:val="00F307EF"/>
    <w:rsid w:val="00F476B1"/>
    <w:rsid w:val="00F50271"/>
    <w:rsid w:val="00F51DB4"/>
    <w:rsid w:val="00F621D1"/>
    <w:rsid w:val="00F625AE"/>
    <w:rsid w:val="00F62A2E"/>
    <w:rsid w:val="00F65CE0"/>
    <w:rsid w:val="00F66A98"/>
    <w:rsid w:val="00F72A89"/>
    <w:rsid w:val="00F83B10"/>
    <w:rsid w:val="00F857AD"/>
    <w:rsid w:val="00F85A6B"/>
    <w:rsid w:val="00F90FE9"/>
    <w:rsid w:val="00F9116F"/>
    <w:rsid w:val="00F92CE3"/>
    <w:rsid w:val="00F92DF4"/>
    <w:rsid w:val="00FA4C79"/>
    <w:rsid w:val="00FA595F"/>
    <w:rsid w:val="00FA5EA6"/>
    <w:rsid w:val="00FB396E"/>
    <w:rsid w:val="00FB527D"/>
    <w:rsid w:val="00FC047F"/>
    <w:rsid w:val="00FD5DBF"/>
    <w:rsid w:val="00FE1693"/>
    <w:rsid w:val="00FE3B66"/>
    <w:rsid w:val="00FE4DC5"/>
    <w:rsid w:val="00FF05F8"/>
    <w:rsid w:val="00FF21A9"/>
    <w:rsid w:val="00FF301F"/>
    <w:rsid w:val="00FF3B65"/>
    <w:rsid w:val="00FF7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9C5"/>
    <w:rPr>
      <w:rFonts w:ascii="Calibri" w:eastAsia="Times New Roman" w:hAnsi="Calibri" w:cs="Times New Roman"/>
      <w:lang w:eastAsia="ru-RU"/>
    </w:rPr>
  </w:style>
  <w:style w:type="paragraph" w:styleId="1">
    <w:name w:val="heading 1"/>
    <w:basedOn w:val="a"/>
    <w:next w:val="a"/>
    <w:link w:val="10"/>
    <w:uiPriority w:val="99"/>
    <w:qFormat/>
    <w:rsid w:val="003B69C5"/>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157A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B69C5"/>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B69C5"/>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
    <w:rsid w:val="003B69C5"/>
    <w:rPr>
      <w:rFonts w:ascii="Cambria" w:eastAsia="Times New Roman" w:hAnsi="Cambria" w:cs="Times New Roman"/>
      <w:b/>
      <w:bCs/>
      <w:sz w:val="26"/>
      <w:szCs w:val="26"/>
    </w:rPr>
  </w:style>
  <w:style w:type="paragraph" w:styleId="a3">
    <w:name w:val="List Paragraph"/>
    <w:basedOn w:val="a"/>
    <w:uiPriority w:val="34"/>
    <w:qFormat/>
    <w:rsid w:val="003B69C5"/>
    <w:pPr>
      <w:ind w:left="720"/>
      <w:contextualSpacing/>
    </w:pPr>
  </w:style>
  <w:style w:type="paragraph" w:styleId="a4">
    <w:name w:val="No Spacing"/>
    <w:link w:val="a5"/>
    <w:uiPriority w:val="1"/>
    <w:qFormat/>
    <w:rsid w:val="003B69C5"/>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3B69C5"/>
    <w:rPr>
      <w:rFonts w:ascii="Calibri" w:eastAsia="Calibri" w:hAnsi="Calibri" w:cs="Times New Roman"/>
    </w:rPr>
  </w:style>
  <w:style w:type="paragraph" w:customStyle="1" w:styleId="ConsPlusNormal">
    <w:name w:val="ConsPlusNormal"/>
    <w:rsid w:val="003B69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Гипертекстовая ссылка"/>
    <w:basedOn w:val="a0"/>
    <w:uiPriority w:val="99"/>
    <w:rsid w:val="003B69C5"/>
    <w:rPr>
      <w:b/>
      <w:bCs/>
      <w:color w:val="008000"/>
    </w:rPr>
  </w:style>
  <w:style w:type="character" w:customStyle="1" w:styleId="FontStyle27">
    <w:name w:val="Font Style27"/>
    <w:basedOn w:val="a0"/>
    <w:rsid w:val="003B69C5"/>
    <w:rPr>
      <w:rFonts w:ascii="Times New Roman" w:hAnsi="Times New Roman" w:cs="Times New Roman"/>
      <w:sz w:val="26"/>
      <w:szCs w:val="26"/>
    </w:rPr>
  </w:style>
  <w:style w:type="character" w:customStyle="1" w:styleId="11">
    <w:name w:val="Заголовок №1_"/>
    <w:basedOn w:val="a0"/>
    <w:link w:val="12"/>
    <w:rsid w:val="003B69C5"/>
    <w:rPr>
      <w:b/>
      <w:bCs/>
      <w:spacing w:val="-6"/>
      <w:sz w:val="19"/>
      <w:szCs w:val="19"/>
      <w:shd w:val="clear" w:color="auto" w:fill="FFFFFF"/>
    </w:rPr>
  </w:style>
  <w:style w:type="character" w:customStyle="1" w:styleId="a7">
    <w:name w:val="Основной текст_"/>
    <w:basedOn w:val="a0"/>
    <w:link w:val="13"/>
    <w:rsid w:val="003B69C5"/>
    <w:rPr>
      <w:spacing w:val="-6"/>
      <w:sz w:val="19"/>
      <w:szCs w:val="19"/>
      <w:shd w:val="clear" w:color="auto" w:fill="FFFFFF"/>
    </w:rPr>
  </w:style>
  <w:style w:type="paragraph" w:customStyle="1" w:styleId="12">
    <w:name w:val="Заголовок №1"/>
    <w:basedOn w:val="a"/>
    <w:link w:val="11"/>
    <w:rsid w:val="003B69C5"/>
    <w:pPr>
      <w:widowControl w:val="0"/>
      <w:shd w:val="clear" w:color="auto" w:fill="FFFFFF"/>
      <w:spacing w:after="180" w:line="219" w:lineRule="exact"/>
      <w:jc w:val="center"/>
      <w:outlineLvl w:val="0"/>
    </w:pPr>
    <w:rPr>
      <w:rFonts w:asciiTheme="minorHAnsi" w:eastAsiaTheme="minorHAnsi" w:hAnsiTheme="minorHAnsi" w:cstheme="minorBidi"/>
      <w:b/>
      <w:bCs/>
      <w:spacing w:val="-6"/>
      <w:sz w:val="19"/>
      <w:szCs w:val="19"/>
      <w:lang w:eastAsia="en-US"/>
    </w:rPr>
  </w:style>
  <w:style w:type="paragraph" w:customStyle="1" w:styleId="13">
    <w:name w:val="Основной текст1"/>
    <w:basedOn w:val="a"/>
    <w:link w:val="a7"/>
    <w:rsid w:val="003B69C5"/>
    <w:pPr>
      <w:widowControl w:val="0"/>
      <w:shd w:val="clear" w:color="auto" w:fill="FFFFFF"/>
      <w:spacing w:before="180" w:after="0" w:line="219" w:lineRule="exact"/>
      <w:ind w:firstLine="480"/>
      <w:jc w:val="both"/>
    </w:pPr>
    <w:rPr>
      <w:rFonts w:asciiTheme="minorHAnsi" w:eastAsiaTheme="minorHAnsi" w:hAnsiTheme="minorHAnsi" w:cstheme="minorBidi"/>
      <w:spacing w:val="-6"/>
      <w:sz w:val="19"/>
      <w:szCs w:val="19"/>
      <w:lang w:eastAsia="en-US"/>
    </w:rPr>
  </w:style>
  <w:style w:type="table" w:styleId="a8">
    <w:name w:val="Table Grid"/>
    <w:basedOn w:val="a1"/>
    <w:uiPriority w:val="59"/>
    <w:rsid w:val="003B69C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pt0pt">
    <w:name w:val="Основной текст + 10 pt;Интервал 0 pt"/>
    <w:basedOn w:val="a7"/>
    <w:rsid w:val="003B69C5"/>
    <w:rPr>
      <w:rFonts w:ascii="Times New Roman" w:eastAsia="Times New Roman" w:hAnsi="Times New Roman" w:cs="Times New Roman"/>
      <w:b/>
      <w:bCs/>
      <w:i w:val="0"/>
      <w:iCs w:val="0"/>
      <w:smallCaps w:val="0"/>
      <w:strike w:val="0"/>
      <w:color w:val="000000"/>
      <w:spacing w:val="11"/>
      <w:w w:val="100"/>
      <w:position w:val="0"/>
      <w:sz w:val="20"/>
      <w:szCs w:val="20"/>
      <w:u w:val="none"/>
      <w:shd w:val="clear" w:color="auto" w:fill="FFFFFF"/>
      <w:lang w:val="ru-RU"/>
    </w:rPr>
  </w:style>
  <w:style w:type="character" w:customStyle="1" w:styleId="10pt0pt0">
    <w:name w:val="Основной текст + 10 pt;Не полужирный;Интервал 0 pt"/>
    <w:basedOn w:val="a7"/>
    <w:rsid w:val="003B69C5"/>
    <w:rPr>
      <w:rFonts w:ascii="Times New Roman" w:eastAsia="Times New Roman" w:hAnsi="Times New Roman" w:cs="Times New Roman"/>
      <w:b/>
      <w:bCs/>
      <w:i w:val="0"/>
      <w:iCs w:val="0"/>
      <w:smallCaps w:val="0"/>
      <w:strike w:val="0"/>
      <w:color w:val="000000"/>
      <w:spacing w:val="9"/>
      <w:w w:val="100"/>
      <w:position w:val="0"/>
      <w:sz w:val="20"/>
      <w:szCs w:val="20"/>
      <w:u w:val="none"/>
      <w:shd w:val="clear" w:color="auto" w:fill="FFFFFF"/>
      <w:lang w:val="ru-RU"/>
    </w:rPr>
  </w:style>
  <w:style w:type="paragraph" w:customStyle="1" w:styleId="ConsTitle">
    <w:name w:val="ConsTitle"/>
    <w:rsid w:val="003B69C5"/>
    <w:pPr>
      <w:widowControl w:val="0"/>
      <w:spacing w:after="0" w:line="240" w:lineRule="auto"/>
      <w:ind w:right="19772"/>
    </w:pPr>
    <w:rPr>
      <w:rFonts w:ascii="Arial" w:eastAsia="Times New Roman" w:hAnsi="Arial" w:cs="Arial"/>
      <w:b/>
      <w:bCs/>
      <w:sz w:val="16"/>
      <w:szCs w:val="16"/>
      <w:lang w:eastAsia="ru-RU"/>
    </w:rPr>
  </w:style>
  <w:style w:type="paragraph" w:styleId="a9">
    <w:name w:val="header"/>
    <w:basedOn w:val="a"/>
    <w:link w:val="aa"/>
    <w:uiPriority w:val="99"/>
    <w:semiHidden/>
    <w:unhideWhenUsed/>
    <w:rsid w:val="003B69C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B69C5"/>
    <w:rPr>
      <w:rFonts w:ascii="Calibri" w:eastAsia="Times New Roman" w:hAnsi="Calibri" w:cs="Times New Roman"/>
      <w:lang w:eastAsia="ru-RU"/>
    </w:rPr>
  </w:style>
  <w:style w:type="paragraph" w:styleId="ab">
    <w:name w:val="footer"/>
    <w:basedOn w:val="a"/>
    <w:link w:val="ac"/>
    <w:uiPriority w:val="99"/>
    <w:unhideWhenUsed/>
    <w:rsid w:val="003B69C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B69C5"/>
    <w:rPr>
      <w:rFonts w:ascii="Calibri" w:eastAsia="Times New Roman" w:hAnsi="Calibri" w:cs="Times New Roman"/>
      <w:lang w:eastAsia="ru-RU"/>
    </w:rPr>
  </w:style>
  <w:style w:type="paragraph" w:styleId="ad">
    <w:name w:val="Title"/>
    <w:basedOn w:val="a"/>
    <w:link w:val="ae"/>
    <w:qFormat/>
    <w:rsid w:val="003B69C5"/>
    <w:pPr>
      <w:spacing w:after="0" w:line="240" w:lineRule="auto"/>
      <w:jc w:val="center"/>
    </w:pPr>
    <w:rPr>
      <w:rFonts w:ascii="Times New Roman" w:hAnsi="Times New Roman"/>
      <w:b/>
      <w:bCs/>
      <w:sz w:val="24"/>
      <w:szCs w:val="24"/>
    </w:rPr>
  </w:style>
  <w:style w:type="character" w:customStyle="1" w:styleId="ae">
    <w:name w:val="Название Знак"/>
    <w:basedOn w:val="a0"/>
    <w:link w:val="ad"/>
    <w:rsid w:val="003B69C5"/>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3B69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Hyperlink"/>
    <w:basedOn w:val="a0"/>
    <w:uiPriority w:val="99"/>
    <w:unhideWhenUsed/>
    <w:rsid w:val="003B69C5"/>
    <w:rPr>
      <w:color w:val="0000FF"/>
      <w:u w:val="single"/>
    </w:rPr>
  </w:style>
  <w:style w:type="paragraph" w:styleId="af0">
    <w:name w:val="Balloon Text"/>
    <w:basedOn w:val="a"/>
    <w:link w:val="af1"/>
    <w:uiPriority w:val="99"/>
    <w:semiHidden/>
    <w:unhideWhenUsed/>
    <w:rsid w:val="003B69C5"/>
    <w:pPr>
      <w:spacing w:after="0" w:line="240" w:lineRule="auto"/>
    </w:pPr>
    <w:rPr>
      <w:rFonts w:ascii="Tahoma" w:eastAsia="Calibri" w:hAnsi="Tahoma" w:cs="Tahoma"/>
      <w:sz w:val="16"/>
      <w:szCs w:val="16"/>
      <w:lang w:eastAsia="en-US"/>
    </w:rPr>
  </w:style>
  <w:style w:type="character" w:customStyle="1" w:styleId="af1">
    <w:name w:val="Текст выноски Знак"/>
    <w:basedOn w:val="a0"/>
    <w:link w:val="af0"/>
    <w:uiPriority w:val="99"/>
    <w:semiHidden/>
    <w:rsid w:val="003B69C5"/>
    <w:rPr>
      <w:rFonts w:ascii="Tahoma" w:eastAsia="Calibri" w:hAnsi="Tahoma" w:cs="Tahoma"/>
      <w:sz w:val="16"/>
      <w:szCs w:val="16"/>
    </w:rPr>
  </w:style>
  <w:style w:type="paragraph" w:styleId="af2">
    <w:name w:val="Normal (Web)"/>
    <w:basedOn w:val="a"/>
    <w:uiPriority w:val="99"/>
    <w:unhideWhenUsed/>
    <w:rsid w:val="003B69C5"/>
    <w:pPr>
      <w:spacing w:before="100" w:beforeAutospacing="1" w:after="100" w:afterAutospacing="1" w:line="240" w:lineRule="auto"/>
    </w:pPr>
    <w:rPr>
      <w:rFonts w:ascii="Times New Roman" w:hAnsi="Times New Roman"/>
      <w:sz w:val="24"/>
      <w:szCs w:val="24"/>
    </w:rPr>
  </w:style>
  <w:style w:type="character" w:customStyle="1" w:styleId="af3">
    <w:name w:val="Цветовое выделение"/>
    <w:rsid w:val="003B69C5"/>
    <w:rPr>
      <w:b/>
      <w:bCs/>
      <w:color w:val="000080"/>
      <w:sz w:val="20"/>
      <w:szCs w:val="20"/>
    </w:rPr>
  </w:style>
  <w:style w:type="character" w:styleId="af4">
    <w:name w:val="Strong"/>
    <w:basedOn w:val="a0"/>
    <w:qFormat/>
    <w:rsid w:val="003B69C5"/>
    <w:rPr>
      <w:b/>
      <w:bCs/>
    </w:rPr>
  </w:style>
  <w:style w:type="character" w:customStyle="1" w:styleId="14">
    <w:name w:val="Без интервала Знак1"/>
    <w:uiPriority w:val="99"/>
    <w:locked/>
    <w:rsid w:val="003B69C5"/>
    <w:rPr>
      <w:sz w:val="22"/>
      <w:lang w:eastAsia="ru-RU"/>
    </w:rPr>
  </w:style>
  <w:style w:type="paragraph" w:customStyle="1" w:styleId="15">
    <w:name w:val="Без интервала1"/>
    <w:uiPriority w:val="99"/>
    <w:rsid w:val="003B69C5"/>
    <w:pPr>
      <w:spacing w:after="0" w:line="240" w:lineRule="auto"/>
    </w:pPr>
    <w:rPr>
      <w:rFonts w:ascii="Calibri" w:eastAsia="Calibri" w:hAnsi="Calibri" w:cs="Times New Roman"/>
      <w:lang w:eastAsia="ru-RU"/>
    </w:rPr>
  </w:style>
  <w:style w:type="paragraph" w:styleId="21">
    <w:name w:val="Body Text Indent 2"/>
    <w:basedOn w:val="a"/>
    <w:link w:val="22"/>
    <w:rsid w:val="003B69C5"/>
    <w:pPr>
      <w:pBdr>
        <w:bottom w:val="double" w:sz="18" w:space="1" w:color="auto"/>
      </w:pBdr>
      <w:spacing w:after="0" w:line="240" w:lineRule="auto"/>
      <w:ind w:hanging="426"/>
      <w:jc w:val="center"/>
    </w:pPr>
    <w:rPr>
      <w:rFonts w:ascii="Times New Roman" w:hAnsi="Times New Roman"/>
      <w:b/>
      <w:sz w:val="32"/>
      <w:szCs w:val="20"/>
    </w:rPr>
  </w:style>
  <w:style w:type="character" w:customStyle="1" w:styleId="22">
    <w:name w:val="Основной текст с отступом 2 Знак"/>
    <w:basedOn w:val="a0"/>
    <w:link w:val="21"/>
    <w:rsid w:val="003B69C5"/>
    <w:rPr>
      <w:rFonts w:ascii="Times New Roman" w:eastAsia="Times New Roman" w:hAnsi="Times New Roman" w:cs="Times New Roman"/>
      <w:b/>
      <w:sz w:val="32"/>
      <w:szCs w:val="20"/>
      <w:lang w:eastAsia="ru-RU"/>
    </w:rPr>
  </w:style>
  <w:style w:type="paragraph" w:customStyle="1" w:styleId="af5">
    <w:name w:val="Îáû÷íûé"/>
    <w:rsid w:val="003B69C5"/>
    <w:pPr>
      <w:spacing w:after="0" w:line="240" w:lineRule="auto"/>
    </w:pPr>
    <w:rPr>
      <w:rFonts w:ascii="Courier" w:eastAsia="Times New Roman" w:hAnsi="Courier" w:cs="Times New Roman"/>
      <w:sz w:val="20"/>
      <w:szCs w:val="20"/>
      <w:lang w:val="en-US" w:eastAsia="ru-RU"/>
    </w:rPr>
  </w:style>
  <w:style w:type="character" w:customStyle="1" w:styleId="20">
    <w:name w:val="Заголовок 2 Знак"/>
    <w:basedOn w:val="a0"/>
    <w:link w:val="2"/>
    <w:uiPriority w:val="9"/>
    <w:rsid w:val="00157A14"/>
    <w:rPr>
      <w:rFonts w:asciiTheme="majorHAnsi" w:eastAsiaTheme="majorEastAsia" w:hAnsiTheme="majorHAnsi" w:cstheme="majorBidi"/>
      <w:b/>
      <w:bCs/>
      <w:color w:val="4F81BD" w:themeColor="accent1"/>
      <w:sz w:val="26"/>
      <w:szCs w:val="26"/>
      <w:lang w:eastAsia="ru-RU"/>
    </w:rPr>
  </w:style>
  <w:style w:type="character" w:customStyle="1" w:styleId="0pt">
    <w:name w:val="Основной текст + Интервал 0 pt"/>
    <w:rsid w:val="00430BE5"/>
    <w:rPr>
      <w:rFonts w:ascii="Times New Roman" w:eastAsia="Times New Roman" w:hAnsi="Times New Roman" w:cs="Times New Roman"/>
      <w:b w:val="0"/>
      <w:bCs w:val="0"/>
      <w:i w:val="0"/>
      <w:iCs w:val="0"/>
      <w:smallCaps w:val="0"/>
      <w:strike w:val="0"/>
      <w:color w:val="000000"/>
      <w:spacing w:val="-1"/>
      <w:w w:val="100"/>
      <w:position w:val="0"/>
      <w:sz w:val="24"/>
      <w:szCs w:val="24"/>
      <w:u w:val="none"/>
      <w:shd w:val="clear" w:color="auto" w:fill="FFFFFF"/>
      <w:lang w:val="ru-RU" w:eastAsia="ru-RU" w:bidi="ru-RU"/>
    </w:rPr>
  </w:style>
  <w:style w:type="character" w:customStyle="1" w:styleId="af6">
    <w:name w:val="Основной текст + Полужирный"/>
    <w:rsid w:val="00430B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pple-converted-space">
    <w:name w:val="apple-converted-space"/>
    <w:basedOn w:val="a0"/>
    <w:rsid w:val="00D47FB6"/>
  </w:style>
  <w:style w:type="character" w:styleId="af7">
    <w:name w:val="line number"/>
    <w:basedOn w:val="a0"/>
    <w:uiPriority w:val="99"/>
    <w:semiHidden/>
    <w:unhideWhenUsed/>
    <w:rsid w:val="00026EAF"/>
  </w:style>
  <w:style w:type="character" w:customStyle="1" w:styleId="23">
    <w:name w:val="Основной текст (2)_"/>
    <w:link w:val="24"/>
    <w:uiPriority w:val="99"/>
    <w:locked/>
    <w:rsid w:val="004D2E48"/>
    <w:rPr>
      <w:rFonts w:ascii="Times New Roman" w:hAnsi="Times New Roman" w:cs="Times New Roman"/>
      <w:sz w:val="28"/>
      <w:szCs w:val="28"/>
      <w:shd w:val="clear" w:color="auto" w:fill="FFFFFF"/>
    </w:rPr>
  </w:style>
  <w:style w:type="character" w:customStyle="1" w:styleId="211">
    <w:name w:val="Основной текст (2) + 11"/>
    <w:aliases w:val="5 pt,Полужирный"/>
    <w:uiPriority w:val="99"/>
    <w:rsid w:val="004D2E48"/>
    <w:rPr>
      <w:rFonts w:ascii="Times New Roman" w:hAnsi="Times New Roman" w:cs="Times New Roman"/>
      <w:b/>
      <w:bCs/>
      <w:color w:val="000000"/>
      <w:spacing w:val="0"/>
      <w:w w:val="100"/>
      <w:position w:val="0"/>
      <w:sz w:val="23"/>
      <w:szCs w:val="23"/>
      <w:u w:val="none"/>
      <w:lang w:val="ru-RU" w:eastAsia="ru-RU"/>
    </w:rPr>
  </w:style>
  <w:style w:type="character" w:customStyle="1" w:styleId="210pt">
    <w:name w:val="Основной текст (2) + 10 pt"/>
    <w:uiPriority w:val="99"/>
    <w:rsid w:val="004D2E48"/>
    <w:rPr>
      <w:rFonts w:ascii="Times New Roman" w:hAnsi="Times New Roman" w:cs="Times New Roman"/>
      <w:color w:val="000000"/>
      <w:spacing w:val="0"/>
      <w:w w:val="100"/>
      <w:position w:val="0"/>
      <w:sz w:val="20"/>
      <w:szCs w:val="20"/>
      <w:u w:val="none"/>
      <w:lang w:val="ru-RU" w:eastAsia="ru-RU"/>
    </w:rPr>
  </w:style>
  <w:style w:type="paragraph" w:customStyle="1" w:styleId="24">
    <w:name w:val="Основной текст (2)"/>
    <w:basedOn w:val="a"/>
    <w:link w:val="23"/>
    <w:uiPriority w:val="99"/>
    <w:rsid w:val="004D2E48"/>
    <w:pPr>
      <w:widowControl w:val="0"/>
      <w:shd w:val="clear" w:color="auto" w:fill="FFFFFF"/>
      <w:spacing w:before="360" w:after="0" w:line="322" w:lineRule="exact"/>
    </w:pPr>
    <w:rPr>
      <w:rFonts w:ascii="Times New Roman" w:eastAsiaTheme="minorHAnsi" w:hAnsi="Times New Roman"/>
      <w:sz w:val="28"/>
      <w:szCs w:val="28"/>
      <w:lang w:eastAsia="en-US"/>
    </w:rPr>
  </w:style>
  <w:style w:type="character" w:customStyle="1" w:styleId="2111">
    <w:name w:val="Основной текст (2) + 111"/>
    <w:aliases w:val="5 pt1"/>
    <w:uiPriority w:val="99"/>
    <w:rsid w:val="004D2E48"/>
    <w:rPr>
      <w:rFonts w:ascii="Times New Roman" w:hAnsi="Times New Roman" w:cs="Times New Roman"/>
      <w:color w:val="000000"/>
      <w:spacing w:val="0"/>
      <w:w w:val="100"/>
      <w:position w:val="0"/>
      <w:sz w:val="23"/>
      <w:szCs w:val="23"/>
      <w:u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8287">
      <w:bodyDiv w:val="1"/>
      <w:marLeft w:val="0"/>
      <w:marRight w:val="0"/>
      <w:marTop w:val="0"/>
      <w:marBottom w:val="0"/>
      <w:divBdr>
        <w:top w:val="none" w:sz="0" w:space="0" w:color="auto"/>
        <w:left w:val="none" w:sz="0" w:space="0" w:color="auto"/>
        <w:bottom w:val="none" w:sz="0" w:space="0" w:color="auto"/>
        <w:right w:val="none" w:sz="0" w:space="0" w:color="auto"/>
      </w:divBdr>
    </w:div>
    <w:div w:id="1083918996">
      <w:bodyDiv w:val="1"/>
      <w:marLeft w:val="0"/>
      <w:marRight w:val="0"/>
      <w:marTop w:val="0"/>
      <w:marBottom w:val="0"/>
      <w:divBdr>
        <w:top w:val="none" w:sz="0" w:space="0" w:color="auto"/>
        <w:left w:val="none" w:sz="0" w:space="0" w:color="auto"/>
        <w:bottom w:val="none" w:sz="0" w:space="0" w:color="auto"/>
        <w:right w:val="none" w:sz="0" w:space="0" w:color="auto"/>
      </w:divBdr>
    </w:div>
    <w:div w:id="1091124518">
      <w:bodyDiv w:val="1"/>
      <w:marLeft w:val="0"/>
      <w:marRight w:val="0"/>
      <w:marTop w:val="0"/>
      <w:marBottom w:val="0"/>
      <w:divBdr>
        <w:top w:val="none" w:sz="0" w:space="0" w:color="auto"/>
        <w:left w:val="none" w:sz="0" w:space="0" w:color="auto"/>
        <w:bottom w:val="none" w:sz="0" w:space="0" w:color="auto"/>
        <w:right w:val="none" w:sz="0" w:space="0" w:color="auto"/>
      </w:divBdr>
    </w:div>
    <w:div w:id="1165171425">
      <w:bodyDiv w:val="1"/>
      <w:marLeft w:val="0"/>
      <w:marRight w:val="0"/>
      <w:marTop w:val="0"/>
      <w:marBottom w:val="0"/>
      <w:divBdr>
        <w:top w:val="none" w:sz="0" w:space="0" w:color="auto"/>
        <w:left w:val="none" w:sz="0" w:space="0" w:color="auto"/>
        <w:bottom w:val="none" w:sz="0" w:space="0" w:color="auto"/>
        <w:right w:val="none" w:sz="0" w:space="0" w:color="auto"/>
      </w:divBdr>
    </w:div>
    <w:div w:id="1446121420">
      <w:bodyDiv w:val="1"/>
      <w:marLeft w:val="0"/>
      <w:marRight w:val="0"/>
      <w:marTop w:val="0"/>
      <w:marBottom w:val="0"/>
      <w:divBdr>
        <w:top w:val="none" w:sz="0" w:space="0" w:color="auto"/>
        <w:left w:val="none" w:sz="0" w:space="0" w:color="auto"/>
        <w:bottom w:val="none" w:sz="0" w:space="0" w:color="auto"/>
        <w:right w:val="none" w:sz="0" w:space="0" w:color="auto"/>
      </w:divBdr>
    </w:div>
    <w:div w:id="1704403063">
      <w:bodyDiv w:val="1"/>
      <w:marLeft w:val="0"/>
      <w:marRight w:val="0"/>
      <w:marTop w:val="0"/>
      <w:marBottom w:val="0"/>
      <w:divBdr>
        <w:top w:val="none" w:sz="0" w:space="0" w:color="auto"/>
        <w:left w:val="none" w:sz="0" w:space="0" w:color="auto"/>
        <w:bottom w:val="none" w:sz="0" w:space="0" w:color="auto"/>
        <w:right w:val="none" w:sz="0" w:space="0" w:color="auto"/>
      </w:divBdr>
    </w:div>
    <w:div w:id="1747679513">
      <w:bodyDiv w:val="1"/>
      <w:marLeft w:val="0"/>
      <w:marRight w:val="0"/>
      <w:marTop w:val="0"/>
      <w:marBottom w:val="0"/>
      <w:divBdr>
        <w:top w:val="none" w:sz="0" w:space="0" w:color="auto"/>
        <w:left w:val="none" w:sz="0" w:space="0" w:color="auto"/>
        <w:bottom w:val="none" w:sz="0" w:space="0" w:color="auto"/>
        <w:right w:val="none" w:sz="0" w:space="0" w:color="auto"/>
      </w:divBdr>
    </w:div>
    <w:div w:id="1843662704">
      <w:bodyDiv w:val="1"/>
      <w:marLeft w:val="0"/>
      <w:marRight w:val="0"/>
      <w:marTop w:val="0"/>
      <w:marBottom w:val="0"/>
      <w:divBdr>
        <w:top w:val="none" w:sz="0" w:space="0" w:color="auto"/>
        <w:left w:val="none" w:sz="0" w:space="0" w:color="auto"/>
        <w:bottom w:val="none" w:sz="0" w:space="0" w:color="auto"/>
        <w:right w:val="none" w:sz="0" w:space="0" w:color="auto"/>
      </w:divBdr>
    </w:div>
    <w:div w:id="2047438287">
      <w:bodyDiv w:val="1"/>
      <w:marLeft w:val="0"/>
      <w:marRight w:val="0"/>
      <w:marTop w:val="0"/>
      <w:marBottom w:val="0"/>
      <w:divBdr>
        <w:top w:val="none" w:sz="0" w:space="0" w:color="auto"/>
        <w:left w:val="none" w:sz="0" w:space="0" w:color="auto"/>
        <w:bottom w:val="none" w:sz="0" w:space="0" w:color="auto"/>
        <w:right w:val="none" w:sz="0" w:space="0" w:color="auto"/>
      </w:divBdr>
    </w:div>
    <w:div w:id="2058973359">
      <w:bodyDiv w:val="1"/>
      <w:marLeft w:val="0"/>
      <w:marRight w:val="0"/>
      <w:marTop w:val="0"/>
      <w:marBottom w:val="0"/>
      <w:divBdr>
        <w:top w:val="none" w:sz="0" w:space="0" w:color="auto"/>
        <w:left w:val="none" w:sz="0" w:space="0" w:color="auto"/>
        <w:bottom w:val="none" w:sz="0" w:space="0" w:color="auto"/>
        <w:right w:val="none" w:sz="0" w:space="0" w:color="auto"/>
      </w:divBdr>
    </w:div>
    <w:div w:id="2067875376">
      <w:bodyDiv w:val="1"/>
      <w:marLeft w:val="0"/>
      <w:marRight w:val="0"/>
      <w:marTop w:val="0"/>
      <w:marBottom w:val="0"/>
      <w:divBdr>
        <w:top w:val="none" w:sz="0" w:space="0" w:color="auto"/>
        <w:left w:val="none" w:sz="0" w:space="0" w:color="auto"/>
        <w:bottom w:val="none" w:sz="0" w:space="0" w:color="auto"/>
        <w:right w:val="none" w:sz="0" w:space="0" w:color="auto"/>
      </w:divBdr>
    </w:div>
    <w:div w:id="211041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gkhs.ru/index.php/news/1229-2015-01-20-06-53-42" TargetMode="External"/><Relationship Id="rId5" Type="http://schemas.openxmlformats.org/officeDocument/2006/relationships/settings" Target="settings.xml"/><Relationship Id="rId10" Type="http://schemas.openxmlformats.org/officeDocument/2006/relationships/hyperlink" Target="garantF1://12080892.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62E7B-5177-48B0-82F5-2CAFDAF2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64</Pages>
  <Words>25684</Words>
  <Characters>146399</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Луиза</dc:creator>
  <cp:lastModifiedBy>Бувайсар</cp:lastModifiedBy>
  <cp:revision>139</cp:revision>
  <cp:lastPrinted>2015-10-06T07:48:00Z</cp:lastPrinted>
  <dcterms:created xsi:type="dcterms:W3CDTF">2015-10-05T06:30:00Z</dcterms:created>
  <dcterms:modified xsi:type="dcterms:W3CDTF">2015-10-27T14:27:00Z</dcterms:modified>
</cp:coreProperties>
</file>